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4A4574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457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43643" cy="6120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4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457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</w:t>
      </w:r>
      <w:r w:rsidRPr="004A457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0D4ABA" w:rsidRPr="004A457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4A457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291F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Pr="00C304FE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7814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3A280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4E1D28">
      <w:pPr>
        <w:widowControl w:val="0"/>
        <w:tabs>
          <w:tab w:val="left" w:pos="8505"/>
        </w:tabs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4A4574" w:rsidP="004E1D28">
      <w:pPr>
        <w:widowControl w:val="0"/>
        <w:tabs>
          <w:tab w:val="left" w:pos="8505"/>
        </w:tabs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30 червня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EE28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2470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0F6E6F" w:rsidRPr="00EE28A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  <w:r w:rsidR="004E1D2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424705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695F44" w:rsidRPr="00C7613E" w:rsidRDefault="00695F44" w:rsidP="00EE28A2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 надання дозволу на розроблення</w:t>
      </w:r>
      <w:r w:rsidR="00EE28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технічної документації із землеустрою</w:t>
      </w:r>
      <w:r w:rsidR="00EE28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щодо резервування цінних </w:t>
      </w:r>
      <w:r w:rsidR="00EE28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для заповідання територій 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обєктів</w:t>
      </w:r>
      <w:proofErr w:type="spellEnd"/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424705" w:rsidRDefault="00C7613E" w:rsidP="00424705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05B8E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статтями 4, 10, 25-26, 33, 42, 46, 59</w:t>
      </w:r>
      <w:r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</w:t>
      </w:r>
      <w:r w:rsidR="00B3236A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їни</w:t>
      </w:r>
      <w:r w:rsid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="00B3236A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місцеве самоврядування</w:t>
      </w:r>
      <w:r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Україні», статей 12, </w:t>
      </w:r>
      <w:r w:rsidR="00695F44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України, </w:t>
      </w:r>
      <w:r w:rsidR="00695F44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статті 55 Закону України «Про природно – заповідний фонд України»</w:t>
      </w:r>
      <w:r w:rsidR="0069182C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3236A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статті 55</w:t>
      </w:r>
      <w:r w:rsidR="00B3236A" w:rsidRPr="00424705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2 </w:t>
      </w:r>
      <w:r w:rsid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="00B3236A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землеустрій», </w:t>
      </w:r>
      <w:r w:rsidR="0069182C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</w:t>
      </w:r>
      <w:r w:rsidR="00705B8E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вши</w:t>
      </w:r>
      <w:r w:rsidR="0069182C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</w:t>
      </w:r>
      <w:r w:rsidR="00B3236A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ист Голови президії ради Харківської обласної організації Українського товариства мисливців та рибал</w:t>
      </w:r>
      <w:r w:rsid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ок від 18 червня 2021 року №70 </w:t>
      </w:r>
      <w:r w:rsidR="00B3236A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(вхідний №3786/04-16 </w:t>
      </w:r>
      <w:r w:rsid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B3236A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від 23 червня 2021 року),</w:t>
      </w:r>
      <w:r w:rsidR="004E1D28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</w:t>
      </w:r>
      <w:r w:rsid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етою збереження властивих угідь </w:t>
      </w:r>
      <w:r w:rsidR="004E1D28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для стації перебув</w:t>
      </w:r>
      <w:r w:rsidR="00F307A3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ання бабака, який занесений до Ч</w:t>
      </w:r>
      <w:r w:rsidR="004E1D28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ервоної книги України,</w:t>
      </w:r>
      <w:r w:rsidR="00B3236A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C7613E" w:rsidRPr="0042470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424705" w:rsidRDefault="00C7613E" w:rsidP="00F56DEC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2470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424705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424705" w:rsidRDefault="00B3236A" w:rsidP="0042470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 Харківській обласній організації Українського товариства мисливців і рибалок дозвіл на розроблення технічної документації</w:t>
      </w:r>
      <w:r w:rsid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r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землеустрою щодо резервування цінних для заповідання територій</w:t>
      </w:r>
      <w:r w:rsid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4E1D28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об’єктів </w:t>
      </w:r>
      <w:r w:rsidR="00705B8E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рахунок земель комунальної власності сільськогосподарського призначення </w:t>
      </w:r>
      <w:r w:rsidR="004E1D28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орієнтовною площею 252,0000 га</w:t>
      </w:r>
      <w:r w:rsidR="00F307A3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E1D28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розташован</w:t>
      </w:r>
      <w:r w:rsidR="00F307A3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05B8E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межами населених пунктів </w:t>
      </w:r>
      <w:r w:rsidR="004E1D28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на території Кегичівської селищної ради</w:t>
      </w:r>
      <w:r w:rsidR="00705B8E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Красноградського району Харківської області.</w:t>
      </w:r>
      <w:r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E1D28" w:rsidRPr="00424705" w:rsidRDefault="004E1D28" w:rsidP="0042470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Харків</w:t>
      </w:r>
      <w:r w:rsidR="006649E7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ській обласній організації УТМР р</w:t>
      </w:r>
      <w:r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озроблену технічну документацію із землеустрою щодо резервування цінних для заповідання територій та об’єктів подати </w:t>
      </w:r>
      <w:r w:rsidR="006649E7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на затвердження до Кегичівської селищної ради.</w:t>
      </w:r>
    </w:p>
    <w:p w:rsidR="00C7613E" w:rsidRPr="00424705" w:rsidRDefault="00C7613E" w:rsidP="0042470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постійну комісію</w:t>
      </w:r>
      <w:r w:rsid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питань земельних відносин, охорони навколишнього</w:t>
      </w:r>
      <w:r w:rsidR="00705B8E"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, природного</w:t>
      </w:r>
      <w:r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 </w:t>
      </w:r>
      <w:r w:rsidR="00C304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Кегичівської селищної ради </w:t>
      </w:r>
      <w:bookmarkStart w:id="0" w:name="_GoBack"/>
      <w:bookmarkEnd w:id="0"/>
      <w:r w:rsidRPr="00424705">
        <w:rPr>
          <w:rFonts w:ascii="Times New Roman" w:eastAsia="Times New Roman" w:hAnsi="Times New Roman" w:cs="Times New Roman"/>
          <w:sz w:val="28"/>
          <w:szCs w:val="28"/>
          <w:lang w:val="uk-UA"/>
        </w:rPr>
        <w:t>(голова комісії Віталій ПИВОВАР).</w:t>
      </w:r>
    </w:p>
    <w:p w:rsidR="001A282C" w:rsidRPr="00424705" w:rsidRDefault="001A282C" w:rsidP="006649E7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  <w:tab w:val="left" w:pos="8505"/>
        </w:tabs>
        <w:spacing w:after="0" w:line="480" w:lineRule="auto"/>
        <w:ind w:left="567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1A282C" w:rsidRDefault="00532A51" w:rsidP="001A282C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</w:tabs>
        <w:spacing w:before="300" w:after="450" w:line="240" w:lineRule="auto"/>
        <w:ind w:left="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A28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1A28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1A28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1A28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1A282C" w:rsidSect="00291FDA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160" w:rsidRDefault="006F4160" w:rsidP="00606A93">
      <w:pPr>
        <w:spacing w:after="0" w:line="240" w:lineRule="auto"/>
      </w:pPr>
      <w:r>
        <w:separator/>
      </w:r>
    </w:p>
  </w:endnote>
  <w:endnote w:type="continuationSeparator" w:id="0">
    <w:p w:rsidR="006F4160" w:rsidRDefault="006F4160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160" w:rsidRDefault="006F4160" w:rsidP="00606A93">
      <w:pPr>
        <w:spacing w:after="0" w:line="240" w:lineRule="auto"/>
      </w:pPr>
      <w:r>
        <w:separator/>
      </w:r>
    </w:p>
  </w:footnote>
  <w:footnote w:type="continuationSeparator" w:id="0">
    <w:p w:rsidR="006F4160" w:rsidRDefault="006F4160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4802CF"/>
    <w:multiLevelType w:val="hybridMultilevel"/>
    <w:tmpl w:val="FAFC2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2793"/>
    <w:rsid w:val="00066BE4"/>
    <w:rsid w:val="000A058D"/>
    <w:rsid w:val="000B3426"/>
    <w:rsid w:val="000D4ABA"/>
    <w:rsid w:val="000D7F28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91929"/>
    <w:rsid w:val="001A282C"/>
    <w:rsid w:val="001B397F"/>
    <w:rsid w:val="001E2876"/>
    <w:rsid w:val="001E3485"/>
    <w:rsid w:val="001E5648"/>
    <w:rsid w:val="001F0F4B"/>
    <w:rsid w:val="00212748"/>
    <w:rsid w:val="00240175"/>
    <w:rsid w:val="00256AFB"/>
    <w:rsid w:val="00291FDA"/>
    <w:rsid w:val="00292EE1"/>
    <w:rsid w:val="002947DE"/>
    <w:rsid w:val="002D13E2"/>
    <w:rsid w:val="002D4008"/>
    <w:rsid w:val="002E3553"/>
    <w:rsid w:val="0030507F"/>
    <w:rsid w:val="00344523"/>
    <w:rsid w:val="003576A9"/>
    <w:rsid w:val="00361447"/>
    <w:rsid w:val="0036178B"/>
    <w:rsid w:val="0036709C"/>
    <w:rsid w:val="003867E1"/>
    <w:rsid w:val="00386F32"/>
    <w:rsid w:val="003A280A"/>
    <w:rsid w:val="003F5650"/>
    <w:rsid w:val="00406F2E"/>
    <w:rsid w:val="00421D02"/>
    <w:rsid w:val="00424705"/>
    <w:rsid w:val="004342DA"/>
    <w:rsid w:val="00441E73"/>
    <w:rsid w:val="00466D8E"/>
    <w:rsid w:val="00492C0B"/>
    <w:rsid w:val="004A248F"/>
    <w:rsid w:val="004A36D7"/>
    <w:rsid w:val="004A4574"/>
    <w:rsid w:val="004B6AF4"/>
    <w:rsid w:val="004C2C29"/>
    <w:rsid w:val="004D332C"/>
    <w:rsid w:val="004D6D04"/>
    <w:rsid w:val="004E1D28"/>
    <w:rsid w:val="004E3C33"/>
    <w:rsid w:val="00513050"/>
    <w:rsid w:val="0051576D"/>
    <w:rsid w:val="005318F0"/>
    <w:rsid w:val="00532A51"/>
    <w:rsid w:val="00553A96"/>
    <w:rsid w:val="005726DC"/>
    <w:rsid w:val="00575691"/>
    <w:rsid w:val="0059567F"/>
    <w:rsid w:val="00597B29"/>
    <w:rsid w:val="005D5CD7"/>
    <w:rsid w:val="005F537B"/>
    <w:rsid w:val="00601FF6"/>
    <w:rsid w:val="00606A93"/>
    <w:rsid w:val="006112E7"/>
    <w:rsid w:val="00614D23"/>
    <w:rsid w:val="00630C35"/>
    <w:rsid w:val="00652AC7"/>
    <w:rsid w:val="006649E7"/>
    <w:rsid w:val="006828EA"/>
    <w:rsid w:val="0069182C"/>
    <w:rsid w:val="00693575"/>
    <w:rsid w:val="00695F44"/>
    <w:rsid w:val="006A2B1F"/>
    <w:rsid w:val="006E42BE"/>
    <w:rsid w:val="006E7095"/>
    <w:rsid w:val="006F3AF4"/>
    <w:rsid w:val="006F4160"/>
    <w:rsid w:val="00703D2B"/>
    <w:rsid w:val="007041A8"/>
    <w:rsid w:val="00705B8E"/>
    <w:rsid w:val="00707C75"/>
    <w:rsid w:val="00720693"/>
    <w:rsid w:val="00730432"/>
    <w:rsid w:val="00732BAD"/>
    <w:rsid w:val="00734F8E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E2FEC"/>
    <w:rsid w:val="007E5216"/>
    <w:rsid w:val="007E5CE0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863A2"/>
    <w:rsid w:val="008C7D2C"/>
    <w:rsid w:val="008D111F"/>
    <w:rsid w:val="008F45FE"/>
    <w:rsid w:val="009134AF"/>
    <w:rsid w:val="0094691D"/>
    <w:rsid w:val="00965E13"/>
    <w:rsid w:val="0096659B"/>
    <w:rsid w:val="009974BD"/>
    <w:rsid w:val="009B08BC"/>
    <w:rsid w:val="009C7A6F"/>
    <w:rsid w:val="009D2148"/>
    <w:rsid w:val="009F45B9"/>
    <w:rsid w:val="009F6F34"/>
    <w:rsid w:val="00A017B5"/>
    <w:rsid w:val="00A05748"/>
    <w:rsid w:val="00A24025"/>
    <w:rsid w:val="00A6177C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AF6EB0"/>
    <w:rsid w:val="00B06C68"/>
    <w:rsid w:val="00B07B6C"/>
    <w:rsid w:val="00B108F9"/>
    <w:rsid w:val="00B3236A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A19C7"/>
    <w:rsid w:val="00BA20A4"/>
    <w:rsid w:val="00BB384A"/>
    <w:rsid w:val="00C304FE"/>
    <w:rsid w:val="00C37B0F"/>
    <w:rsid w:val="00C51C1A"/>
    <w:rsid w:val="00C62328"/>
    <w:rsid w:val="00C62A68"/>
    <w:rsid w:val="00C74A86"/>
    <w:rsid w:val="00C7613E"/>
    <w:rsid w:val="00C76776"/>
    <w:rsid w:val="00C837E5"/>
    <w:rsid w:val="00C90444"/>
    <w:rsid w:val="00C90DDF"/>
    <w:rsid w:val="00CA5FC6"/>
    <w:rsid w:val="00CC79BE"/>
    <w:rsid w:val="00CE5B99"/>
    <w:rsid w:val="00CE607A"/>
    <w:rsid w:val="00CF6B89"/>
    <w:rsid w:val="00D01A55"/>
    <w:rsid w:val="00D158EE"/>
    <w:rsid w:val="00D62F1B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33ED"/>
    <w:rsid w:val="00E96764"/>
    <w:rsid w:val="00EB779C"/>
    <w:rsid w:val="00ED7044"/>
    <w:rsid w:val="00EE28A2"/>
    <w:rsid w:val="00EE4049"/>
    <w:rsid w:val="00EE4324"/>
    <w:rsid w:val="00EE7C2E"/>
    <w:rsid w:val="00F01B8C"/>
    <w:rsid w:val="00F1067B"/>
    <w:rsid w:val="00F14DE7"/>
    <w:rsid w:val="00F26C32"/>
    <w:rsid w:val="00F307A3"/>
    <w:rsid w:val="00F43A36"/>
    <w:rsid w:val="00F54B1C"/>
    <w:rsid w:val="00F56DEC"/>
    <w:rsid w:val="00F74A26"/>
    <w:rsid w:val="00F760B3"/>
    <w:rsid w:val="00F86E2F"/>
    <w:rsid w:val="00FA1544"/>
    <w:rsid w:val="00FA53D2"/>
    <w:rsid w:val="00FB4767"/>
    <w:rsid w:val="00FC7EC6"/>
    <w:rsid w:val="00FD0571"/>
    <w:rsid w:val="00FE58B0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1E9DB-0BD1-4682-9669-8C22D77D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28</cp:revision>
  <cp:lastPrinted>2021-06-24T12:58:00Z</cp:lastPrinted>
  <dcterms:created xsi:type="dcterms:W3CDTF">2021-06-11T05:47:00Z</dcterms:created>
  <dcterms:modified xsi:type="dcterms:W3CDTF">2021-06-29T15:26:00Z</dcterms:modified>
</cp:coreProperties>
</file>