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867" w:rsidRPr="00C51867" w:rsidRDefault="00C821F3" w:rsidP="00C518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line="0" w:lineRule="atLeast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635</wp:posOffset>
            </wp:positionV>
            <wp:extent cx="430800" cy="612000"/>
            <wp:effectExtent l="19050" t="0" r="7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867" w:rsidRPr="00C51867">
        <w:rPr>
          <w:rFonts w:ascii="Calibri" w:eastAsia="Calibri" w:hAnsi="Calibri" w:cs="Times New Roman"/>
        </w:rPr>
        <w:tab/>
      </w:r>
      <w:r w:rsidR="00C51867" w:rsidRPr="00C51867">
        <w:rPr>
          <w:rFonts w:ascii="Calibri" w:eastAsia="Calibri" w:hAnsi="Calibri" w:cs="Times New Roman"/>
        </w:rPr>
        <w:tab/>
      </w:r>
      <w:r w:rsidR="00C51867" w:rsidRPr="00C51867">
        <w:rPr>
          <w:rFonts w:ascii="Calibri" w:eastAsia="Calibri" w:hAnsi="Calibri" w:cs="Times New Roman"/>
        </w:rPr>
        <w:tab/>
      </w:r>
      <w:r w:rsidR="00C51867" w:rsidRPr="00C51867">
        <w:rPr>
          <w:rFonts w:ascii="Calibri" w:eastAsia="Calibri" w:hAnsi="Calibri" w:cs="Times New Roman"/>
        </w:rPr>
        <w:tab/>
      </w:r>
      <w:r w:rsidR="00C51867" w:rsidRPr="00C51867">
        <w:rPr>
          <w:rFonts w:ascii="Calibri" w:eastAsia="Calibri" w:hAnsi="Calibri" w:cs="Times New Roman"/>
        </w:rPr>
        <w:tab/>
      </w:r>
      <w:r w:rsidR="00C51867" w:rsidRPr="00C51867">
        <w:rPr>
          <w:rFonts w:ascii="Calibri" w:eastAsia="Calibri" w:hAnsi="Calibri" w:cs="Times New Roman"/>
        </w:rPr>
        <w:tab/>
        <w:t xml:space="preserve">                    </w:t>
      </w:r>
      <w:r w:rsidR="00C51867" w:rsidRPr="00C51867">
        <w:rPr>
          <w:rFonts w:ascii="Times New Roman" w:eastAsia="Calibri" w:hAnsi="Times New Roman" w:cs="Times New Roman"/>
          <w:sz w:val="28"/>
          <w:szCs w:val="28"/>
        </w:rPr>
        <w:t>ПРОЄКТ</w:t>
      </w:r>
    </w:p>
    <w:p w:rsidR="001352A2" w:rsidRPr="00C821F3" w:rsidRDefault="00C51867" w:rsidP="001352A2">
      <w:pPr>
        <w:spacing w:after="0" w:line="0" w:lineRule="atLeast"/>
        <w:ind w:left="3473" w:firstLine="67"/>
        <w:outlineLvl w:val="0"/>
        <w:rPr>
          <w:rFonts w:ascii="Times New Roman" w:eastAsia="Calibri" w:hAnsi="Times New Roman" w:cs="Times New Roman"/>
          <w:b/>
          <w:sz w:val="18"/>
          <w:szCs w:val="18"/>
        </w:rPr>
      </w:pPr>
      <w:r w:rsidRPr="00C51867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</w:p>
    <w:p w:rsidR="001352A2" w:rsidRPr="00C821F3" w:rsidRDefault="001352A2" w:rsidP="001352A2">
      <w:pPr>
        <w:spacing w:after="0" w:line="240" w:lineRule="exact"/>
        <w:ind w:left="3476" w:firstLine="68"/>
        <w:outlineLvl w:val="0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C51867" w:rsidRPr="00C51867" w:rsidRDefault="001352A2" w:rsidP="001352A2">
      <w:pPr>
        <w:spacing w:after="0" w:line="240" w:lineRule="exact"/>
        <w:ind w:left="3476" w:firstLine="68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C51867" w:rsidRPr="00C51867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:rsidR="00C51867" w:rsidRPr="00C51867" w:rsidRDefault="00C51867" w:rsidP="00C51867">
      <w:pPr>
        <w:spacing w:after="0" w:line="240" w:lineRule="auto"/>
        <w:ind w:left="641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C5186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КЕГИЧІВСЬКА СЕЛИЩНА РАДА</w:t>
      </w:r>
    </w:p>
    <w:p w:rsidR="00C51867" w:rsidRPr="00C51867" w:rsidRDefault="00C51867" w:rsidP="00C518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867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C51867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eastAsia="Calibri" w:hAnsi="Times New Roman" w:cs="Times New Roman"/>
          <w:b/>
          <w:sz w:val="28"/>
          <w:szCs w:val="28"/>
        </w:rPr>
        <w:t>ІІ</w:t>
      </w:r>
      <w:r w:rsidRPr="00C51867">
        <w:rPr>
          <w:rFonts w:ascii="Times New Roman" w:eastAsia="Calibri" w:hAnsi="Times New Roman" w:cs="Times New Roman"/>
          <w:b/>
          <w:sz w:val="28"/>
          <w:szCs w:val="28"/>
        </w:rPr>
        <w:t xml:space="preserve"> СЕСІЯ </w:t>
      </w:r>
      <w:r w:rsidRPr="00C51867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C51867">
        <w:rPr>
          <w:rFonts w:ascii="Times New Roman" w:eastAsia="Calibri" w:hAnsi="Times New Roman" w:cs="Times New Roman"/>
          <w:b/>
          <w:sz w:val="28"/>
          <w:szCs w:val="28"/>
        </w:rPr>
        <w:t xml:space="preserve"> СКЛИКАННЯ</w:t>
      </w:r>
    </w:p>
    <w:p w:rsidR="00C51867" w:rsidRDefault="00C51867" w:rsidP="00C5186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C51867"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</w:p>
    <w:p w:rsidR="00C51867" w:rsidRPr="00C51867" w:rsidRDefault="00C51867" w:rsidP="00C821F3">
      <w:pPr>
        <w:spacing w:after="0" w:line="36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867" w:rsidRDefault="001352A2" w:rsidP="00C821F3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C518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C51867">
        <w:rPr>
          <w:rFonts w:ascii="Times New Roman" w:eastAsia="Calibri" w:hAnsi="Times New Roman" w:cs="Times New Roman"/>
          <w:b/>
          <w:sz w:val="28"/>
          <w:szCs w:val="28"/>
        </w:rPr>
        <w:t>вересня</w:t>
      </w:r>
      <w:proofErr w:type="spellEnd"/>
      <w:r w:rsidR="00C51867">
        <w:rPr>
          <w:rFonts w:ascii="Times New Roman" w:eastAsia="Calibri" w:hAnsi="Times New Roman" w:cs="Times New Roman"/>
          <w:b/>
          <w:sz w:val="28"/>
          <w:szCs w:val="28"/>
        </w:rPr>
        <w:t xml:space="preserve"> 2021 року</w:t>
      </w:r>
      <w:r w:rsidR="00C5186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</w:t>
      </w:r>
      <w:r w:rsidR="00C51867" w:rsidRPr="00C51867">
        <w:rPr>
          <w:rFonts w:ascii="Times New Roman" w:eastAsia="Calibri" w:hAnsi="Times New Roman" w:cs="Times New Roman"/>
          <w:b/>
          <w:sz w:val="28"/>
          <w:szCs w:val="28"/>
        </w:rPr>
        <w:t>смт Кегичівка</w:t>
      </w:r>
      <w:r w:rsidR="00C51867" w:rsidRPr="00C5186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51867" w:rsidRPr="00C51867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C51867" w:rsidRPr="00C5186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№_____</w:t>
      </w:r>
    </w:p>
    <w:p w:rsidR="00C821F3" w:rsidRPr="00C821F3" w:rsidRDefault="00C821F3" w:rsidP="00C821F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0"/>
      </w:tblGrid>
      <w:tr w:rsidR="00F178CC" w:rsidRPr="00C51867" w:rsidTr="00F178CC">
        <w:trPr>
          <w:trHeight w:val="574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8CC" w:rsidRDefault="00F178CC" w:rsidP="00C821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18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передачу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приймання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178CC" w:rsidRPr="0092183A" w:rsidRDefault="00F178CC" w:rsidP="00C821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майна</w:t>
            </w:r>
            <w:r w:rsidRPr="00C518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C51867" w:rsidRPr="00C51867" w:rsidRDefault="00C51867" w:rsidP="00C821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867" w:rsidRDefault="00C51867" w:rsidP="00C821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51867">
        <w:rPr>
          <w:rFonts w:ascii="Times New Roman" w:eastAsia="Calibri" w:hAnsi="Times New Roman" w:cs="Times New Roman"/>
          <w:sz w:val="24"/>
          <w:szCs w:val="24"/>
        </w:rPr>
        <w:tab/>
      </w:r>
      <w:r w:rsidRPr="00C51867">
        <w:rPr>
          <w:rFonts w:ascii="Times New Roman" w:eastAsia="Calibri" w:hAnsi="Times New Roman" w:cs="Times New Roman"/>
          <w:sz w:val="24"/>
          <w:szCs w:val="24"/>
        </w:rPr>
        <w:tab/>
      </w:r>
      <w:r w:rsidRPr="00C51867">
        <w:rPr>
          <w:rFonts w:ascii="Times New Roman" w:eastAsia="Calibri" w:hAnsi="Times New Roman" w:cs="Times New Roman"/>
          <w:sz w:val="24"/>
          <w:szCs w:val="24"/>
        </w:rPr>
        <w:tab/>
      </w:r>
      <w:r w:rsidRPr="00C51867">
        <w:rPr>
          <w:rFonts w:ascii="Times New Roman" w:eastAsia="Calibri" w:hAnsi="Times New Roman" w:cs="Times New Roman"/>
          <w:sz w:val="24"/>
          <w:szCs w:val="24"/>
        </w:rPr>
        <w:tab/>
      </w:r>
      <w:r w:rsidRPr="00C51867">
        <w:rPr>
          <w:rFonts w:ascii="Times New Roman" w:eastAsia="Calibri" w:hAnsi="Times New Roman" w:cs="Times New Roman"/>
          <w:sz w:val="24"/>
          <w:szCs w:val="24"/>
        </w:rPr>
        <w:tab/>
      </w:r>
    </w:p>
    <w:p w:rsidR="00F178CC" w:rsidRPr="0092183A" w:rsidRDefault="00F178CC" w:rsidP="0092183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867" w:rsidRPr="00C821F3" w:rsidRDefault="00C51867" w:rsidP="009218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лист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культури 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Кегичівської   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ради</w:t>
      </w:r>
    </w:p>
    <w:p w:rsidR="00C51867" w:rsidRPr="00C821F3" w:rsidRDefault="00C51867" w:rsidP="0092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від 22 вересня 2021 року № 01-28/93  щодо 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>передачі на баланс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цінностей, керуючись статтями 4, 10, 25, 26, 42, 46, 59 Закону України         «Про місцеве самоврядування в Україні», 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«Про бухгалтерський облік та фінансову звітність в Україні»,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Кегичівська селищна рада</w:t>
      </w:r>
    </w:p>
    <w:p w:rsidR="00C821F3" w:rsidRPr="00C821F3" w:rsidRDefault="00C821F3" w:rsidP="00C82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1F3" w:rsidRDefault="00C51867" w:rsidP="00921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2183A" w:rsidRPr="00C821F3" w:rsidRDefault="0092183A" w:rsidP="009218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1867" w:rsidRPr="00C821F3" w:rsidRDefault="00C51867" w:rsidP="0092183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21F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  1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.  Прийняти з балансу відділу культури  Кегичівської селищної 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на баланс Кегичівської селищної ради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матеріальні цінності, які знаходяться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в будівлі Комунального закладу початкової мистецької освіти «Кегичівська школа мистецтв» Кегичівської селищної ради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та не можуть бути відокремлені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отел «Житомир-15» балансовою вартістю 2400,00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ічильник газовий балансовою вартістю 124,00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ільтр для лічильника балансовою вартістю 4,00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1F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братний</w:t>
      </w:r>
      <w:proofErr w:type="spellEnd"/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клапан для лічильника балансовою вартістю  4,00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1F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ойпас</w:t>
      </w:r>
      <w:proofErr w:type="spellEnd"/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балансовою вартістю 240,00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tabs>
          <w:tab w:val="left" w:pos="708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асос опалення балансовою вартістю 330,00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ічильник водяний балансовою вартістю 235,00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51867" w:rsidRPr="00C821F3" w:rsidRDefault="004F3E23" w:rsidP="0092183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втомат АПСК балансовою вартістю 50,0</w:t>
      </w:r>
      <w:r w:rsidR="00F178CC" w:rsidRPr="00C821F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178CC" w:rsidRPr="00C821F3" w:rsidRDefault="004F3E23" w:rsidP="0092183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мивальник балансовою вартістю 770,00 грн.</w:t>
      </w:r>
    </w:p>
    <w:p w:rsidR="00C51867" w:rsidRPr="00C821F3" w:rsidRDefault="00F178CC" w:rsidP="00921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>Всього прийнято 9 (дев’ять) одиниць матеріальних цінностей загальною балансовою вартістю 4157,00 грн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>. (чотири тисячі сто п’ятдесят сім гривень     00 копійок).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C51867" w:rsidRPr="00C821F3" w:rsidRDefault="00C51867" w:rsidP="0092183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7E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2. Відділу бухгалтерського обліку та звітності Кегичівської селищної ради   (Надія ПІДОСИНСЬКА)   здійснити  заходи,  пов’язані з прийняттям на баланс вищезазначеного майна у порядку, передбаченому чинним законодавством України.</w:t>
      </w:r>
    </w:p>
    <w:p w:rsidR="00C51867" w:rsidRPr="00C821F3" w:rsidRDefault="00A537E7" w:rsidP="0092183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3. Контроль за виконанням даного рішення покласти на постійну комісію        з  питань  бюджету,   фінансів,  соціально-економічного   розвитку                     та комунальної власності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Кегичівської селищної ради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(Вікторія </w:t>
      </w:r>
      <w:r w:rsidR="004F3E23" w:rsidRPr="00C82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867" w:rsidRPr="00C821F3">
        <w:rPr>
          <w:rFonts w:ascii="Times New Roman" w:hAnsi="Times New Roman" w:cs="Times New Roman"/>
          <w:sz w:val="28"/>
          <w:szCs w:val="28"/>
          <w:lang w:val="uk-UA"/>
        </w:rPr>
        <w:t>ЛУЦЕНКО).</w:t>
      </w:r>
    </w:p>
    <w:p w:rsidR="00C821F3" w:rsidRPr="00C821F3" w:rsidRDefault="00C821F3" w:rsidP="00C821F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1867" w:rsidRDefault="00C51867" w:rsidP="00C821F3">
      <w:pPr>
        <w:spacing w:after="0" w:line="240" w:lineRule="auto"/>
        <w:jc w:val="both"/>
      </w:pPr>
      <w:proofErr w:type="spellStart"/>
      <w:r w:rsidRPr="00C821F3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C82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C821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F3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21F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705DA">
        <w:rPr>
          <w:rFonts w:ascii="Times New Roman" w:hAnsi="Times New Roman" w:cs="Times New Roman"/>
          <w:b/>
          <w:sz w:val="28"/>
          <w:szCs w:val="28"/>
        </w:rPr>
        <w:t xml:space="preserve">Антон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DA">
        <w:rPr>
          <w:rFonts w:ascii="Times New Roman" w:hAnsi="Times New Roman" w:cs="Times New Roman"/>
          <w:b/>
          <w:sz w:val="28"/>
          <w:szCs w:val="28"/>
        </w:rPr>
        <w:t>ДОЦЕНКО</w:t>
      </w:r>
    </w:p>
    <w:sectPr w:rsidR="00C51867" w:rsidSect="0092183A">
      <w:pgSz w:w="11906" w:h="16838"/>
      <w:pgMar w:top="28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91842"/>
    <w:multiLevelType w:val="multilevel"/>
    <w:tmpl w:val="00D41F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MS Mincho" w:hint="default"/>
      </w:rPr>
    </w:lvl>
  </w:abstractNum>
  <w:abstractNum w:abstractNumId="1">
    <w:nsid w:val="72C82B1D"/>
    <w:multiLevelType w:val="hybridMultilevel"/>
    <w:tmpl w:val="AE44D754"/>
    <w:lvl w:ilvl="0" w:tplc="F6F4AFC6">
      <w:start w:val="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E4A"/>
    <w:rsid w:val="00006033"/>
    <w:rsid w:val="001352A2"/>
    <w:rsid w:val="00251CB7"/>
    <w:rsid w:val="002643A2"/>
    <w:rsid w:val="002E45DB"/>
    <w:rsid w:val="00336B32"/>
    <w:rsid w:val="003530A4"/>
    <w:rsid w:val="0035763C"/>
    <w:rsid w:val="004F3E23"/>
    <w:rsid w:val="00600E4A"/>
    <w:rsid w:val="006A12DF"/>
    <w:rsid w:val="00841C3D"/>
    <w:rsid w:val="0092183A"/>
    <w:rsid w:val="00997547"/>
    <w:rsid w:val="00A04F74"/>
    <w:rsid w:val="00A537E7"/>
    <w:rsid w:val="00A83236"/>
    <w:rsid w:val="00C51867"/>
    <w:rsid w:val="00C821F3"/>
    <w:rsid w:val="00E03620"/>
    <w:rsid w:val="00ED12E5"/>
    <w:rsid w:val="00EE58C7"/>
    <w:rsid w:val="00F17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E4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E4A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0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2021-09-23T05:05:00Z</cp:lastPrinted>
  <dcterms:created xsi:type="dcterms:W3CDTF">2021-09-23T05:09:00Z</dcterms:created>
  <dcterms:modified xsi:type="dcterms:W3CDTF">2021-09-23T06:48:00Z</dcterms:modified>
</cp:coreProperties>
</file>