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8E" w:rsidRPr="009E1F66" w:rsidRDefault="000D4ABA" w:rsidP="0030507F">
      <w:pPr>
        <w:spacing w:before="22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  <w:r w:rsidR="003050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798E" w:rsidRPr="009E1F66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794BBD59" wp14:editId="69ABEEE6">
            <wp:extent cx="53340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507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ПРОЄКТ</w:t>
      </w:r>
    </w:p>
    <w:p w:rsidR="0083798E" w:rsidRPr="009E1F66" w:rsidRDefault="0083798E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IX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83798E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83798E" w:rsidRDefault="0083798E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30507F" w:rsidRPr="009E1F66" w:rsidRDefault="0030507F" w:rsidP="008379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734F8E" w:rsidP="008379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D949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_____________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2021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83798E" w:rsidRPr="004A36D7" w:rsidRDefault="0083798E" w:rsidP="008379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83798E" w:rsidRDefault="0083798E" w:rsidP="00837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30507F" w:rsidRPr="009E1F66" w:rsidRDefault="0030507F" w:rsidP="0083798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C62328" w:rsidRDefault="00C62328" w:rsidP="0030507F">
      <w:pPr>
        <w:spacing w:line="240" w:lineRule="auto"/>
        <w:ind w:right="495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C623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затвердження Програми </w:t>
      </w:r>
      <w:r w:rsidR="00734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="00D949E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взаємодії </w:t>
      </w:r>
      <w:r w:rsidR="00734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правоохоронними органами щодо профілактики та боротьби                                </w:t>
      </w:r>
      <w:r w:rsidR="00FF1D59">
        <w:rPr>
          <w:rFonts w:ascii="Times New Roman" w:hAnsi="Times New Roman" w:cs="Times New Roman"/>
          <w:b/>
          <w:sz w:val="24"/>
          <w:szCs w:val="24"/>
          <w:lang w:val="uk-UA"/>
        </w:rPr>
        <w:t>із</w:t>
      </w:r>
      <w:r w:rsidR="00734F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злочинністю, охорони громадського порядку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на території Кегичівської селищної ради у 2021</w:t>
      </w:r>
      <w:r w:rsidR="007C11FD">
        <w:rPr>
          <w:rFonts w:ascii="Times New Roman" w:hAnsi="Times New Roman" w:cs="Times New Roman"/>
          <w:b/>
          <w:bCs/>
          <w:sz w:val="24"/>
          <w:szCs w:val="24"/>
          <w:lang w:val="uk-UA"/>
        </w:rPr>
        <w:t>-2025 роках</w:t>
      </w:r>
      <w:bookmarkEnd w:id="0"/>
      <w:r w:rsidRPr="00C6232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C62328" w:rsidRPr="00C62328" w:rsidRDefault="00C62328" w:rsidP="00C62328">
      <w:pPr>
        <w:spacing w:line="240" w:lineRule="auto"/>
        <w:ind w:right="495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62328" w:rsidRPr="00C62328" w:rsidRDefault="0030507F" w:rsidP="0030507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4F8E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34F8E" w:rsidRPr="00734F8E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З метою</w:t>
      </w:r>
      <w:r w:rsidR="00734F8E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 xml:space="preserve"> координації зусиль селищної ради та правоохоронних органів                 в напрямку профілактики та боротьби зі злочинністю на території Кегичівської селищної ради,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4, 10, 25, 26, 42, 46, 59 </w:t>
      </w:r>
      <w:r w:rsidR="00C62328" w:rsidRPr="00C62328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C62328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62328" w:rsidRPr="00C623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рада</w:t>
      </w: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</w:p>
    <w:p w:rsidR="00C62328" w:rsidRPr="00C62328" w:rsidRDefault="0030507F" w:rsidP="0030507F">
      <w:pPr>
        <w:spacing w:line="240" w:lineRule="auto"/>
        <w:contextualSpacing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 xml:space="preserve">                                           </w:t>
      </w:r>
      <w:r w:rsidR="00C62328" w:rsidRPr="00C62328"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  <w:t>ВИРІШИЛА:</w:t>
      </w:r>
    </w:p>
    <w:p w:rsidR="00C62328" w:rsidRPr="00C62328" w:rsidRDefault="00C62328" w:rsidP="00C62328">
      <w:pPr>
        <w:spacing w:line="240" w:lineRule="auto"/>
        <w:contextualSpacing/>
        <w:jc w:val="both"/>
        <w:rPr>
          <w:rFonts w:ascii="Times New Roman" w:hAnsi="Times New Roman" w:cs="Times New Roman"/>
          <w:b/>
          <w:spacing w:val="20"/>
          <w:sz w:val="28"/>
          <w:szCs w:val="28"/>
          <w:lang w:val="uk-UA"/>
        </w:rPr>
      </w:pPr>
    </w:p>
    <w:p w:rsidR="0030507F" w:rsidRPr="0030507F" w:rsidRDefault="00D949E4" w:rsidP="0030507F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C62328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Програму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взаємодії з правоохоронними органами щодо профілактики та боротьби </w:t>
      </w:r>
      <w:r w:rsidR="00FF1D59">
        <w:rPr>
          <w:rFonts w:ascii="Times New Roman" w:hAnsi="Times New Roman" w:cs="Times New Roman"/>
          <w:sz w:val="28"/>
          <w:szCs w:val="28"/>
          <w:lang w:val="uk-UA"/>
        </w:rPr>
        <w:t>із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злочинністю, охорони громадського порядку </w:t>
      </w:r>
      <w:r w:rsidR="00B74AAA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 Кегичівської селищної ради </w:t>
      </w:r>
      <w:r w:rsidR="00C6232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>у 2021</w:t>
      </w:r>
      <w:r w:rsidR="00E8035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>-2025</w:t>
      </w:r>
      <w:r w:rsidR="00C6232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</w:t>
      </w:r>
      <w:r w:rsidR="00E80358" w:rsidRPr="0030507F">
        <w:rPr>
          <w:rFonts w:ascii="Times New Roman" w:hAnsi="Times New Roman" w:cs="Times New Roman"/>
          <w:bCs/>
          <w:sz w:val="28"/>
          <w:szCs w:val="28"/>
          <w:lang w:val="uk-UA"/>
        </w:rPr>
        <w:t>ках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 що додається</w:t>
      </w:r>
      <w:r w:rsidR="00C62328" w:rsidRPr="00305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07F" w:rsidRPr="0030507F" w:rsidRDefault="00C62328" w:rsidP="0030507F">
      <w:pPr>
        <w:pStyle w:val="a4"/>
        <w:numPr>
          <w:ilvl w:val="0"/>
          <w:numId w:val="7"/>
        </w:numPr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507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Контроль за виконанням рішення покласти на 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постійн</w:t>
      </w:r>
      <w:r w:rsid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комісі</w:t>
      </w:r>
      <w:r w:rsid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>ю</w:t>
      </w:r>
      <w:r w:rsidR="0030507F" w:rsidRPr="0030507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    </w:t>
      </w:r>
      <w:hyperlink r:id="rId10" w:history="1">
        <w:r w:rsidR="0030507F" w:rsidRPr="0030507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з питань Регламенту, забезпечення, охорони та захисту прав людини                           і громадянина, законності громадського порядку, депутатської діяльності </w:t>
        </w:r>
        <w:r w:rsidR="0030507F" w:rsidRPr="0030507F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 xml:space="preserve">              </w:t>
        </w:r>
        <w:r w:rsidR="0030507F" w:rsidRPr="0030507F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val="uk-UA"/>
          </w:rPr>
          <w:t>та етики, розвитку місцевого самоврядування</w:t>
        </w:r>
      </w:hyperlink>
      <w:r w:rsidR="0030507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(голова комісії Ірина ЛЕШКО)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</w:t>
      </w:r>
      <w:r w:rsidR="004A36D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 w:rsidR="004A36D7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 xml:space="preserve"> з питань бюджету, фінансів, соціально-економічного розвитку та комунальної власності</w:t>
      </w:r>
      <w:r w:rsidR="0030507F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Вікторія ЛУЦЕНКО)</w:t>
      </w:r>
      <w:r w:rsidR="0030507F" w:rsidRPr="003050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D52BD" w:rsidRPr="00E80358" w:rsidRDefault="00AD52BD" w:rsidP="0030507F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A51" w:rsidRPr="000D4ABA" w:rsidRDefault="00532A51" w:rsidP="00AD52BD">
      <w:pPr>
        <w:tabs>
          <w:tab w:val="left" w:pos="720"/>
          <w:tab w:val="left" w:pos="900"/>
          <w:tab w:val="left" w:pos="1080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32A51" w:rsidRDefault="00532A51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Кегичівський селищний голова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="000D4ABA"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</w:t>
      </w:r>
      <w:r w:rsidRPr="00AD52B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нтон ДОЦЕНКО</w:t>
      </w: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B37C92" w:rsidRDefault="00B37C92" w:rsidP="00B37C92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37C92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ЗАТВЕРДЖЕНО</w:t>
      </w:r>
      <w:r w:rsidRPr="00B37C92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  <w:t xml:space="preserve">рішення </w:t>
      </w:r>
      <w:r w:rsidR="00D949E4">
        <w:rPr>
          <w:rFonts w:ascii="Times New Roman" w:hAnsi="Times New Roman" w:cs="Times New Roman"/>
          <w:bCs/>
          <w:iCs/>
          <w:sz w:val="28"/>
          <w:szCs w:val="28"/>
          <w:lang w:val="uk-UA"/>
        </w:rPr>
        <w:t>ІХ</w:t>
      </w:r>
      <w:r w:rsidRPr="00B37C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сесії </w:t>
      </w:r>
      <w:r w:rsidRPr="00B37C92">
        <w:rPr>
          <w:rFonts w:ascii="Times New Roman" w:hAnsi="Times New Roman" w:cs="Times New Roman"/>
          <w:bCs/>
          <w:iCs/>
          <w:sz w:val="28"/>
          <w:szCs w:val="28"/>
          <w:lang w:val="en-US"/>
        </w:rPr>
        <w:t>VIII</w:t>
      </w:r>
      <w:r w:rsidRPr="00B37C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скликання Кегичівської селищної ради</w:t>
      </w:r>
    </w:p>
    <w:p w:rsidR="00B37C92" w:rsidRPr="00B37C92" w:rsidRDefault="00D949E4" w:rsidP="00B37C92">
      <w:pPr>
        <w:spacing w:line="240" w:lineRule="auto"/>
        <w:ind w:left="5208" w:firstLine="456"/>
        <w:contextualSpacing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30 квітня</w:t>
      </w:r>
      <w:r w:rsidR="00B37C92" w:rsidRPr="00B37C92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2021 року № </w:t>
      </w:r>
    </w:p>
    <w:p w:rsidR="00B37C92" w:rsidRPr="00B37C92" w:rsidRDefault="00B37C92" w:rsidP="00B37C92">
      <w:pPr>
        <w:ind w:left="5208" w:firstLine="456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7C92" w:rsidRPr="00D949E4" w:rsidRDefault="00B37C92" w:rsidP="00D949E4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49E4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ПРОГРАМА</w:t>
      </w:r>
    </w:p>
    <w:p w:rsidR="00B37C92" w:rsidRPr="00D949E4" w:rsidRDefault="00D949E4" w:rsidP="00D949E4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взаємодії з правоохоронними органами щодо профілактики та боротьби </w:t>
      </w:r>
      <w:r w:rsidR="00FF1D59"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злочинністю, охорони громадського порядку на території  Кегичівської селищної ради </w:t>
      </w:r>
      <w:r w:rsidRPr="00D949E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2021-2025 роках</w:t>
      </w:r>
    </w:p>
    <w:p w:rsidR="00B37C92" w:rsidRPr="00B37C92" w:rsidRDefault="00B37C92" w:rsidP="00B37C9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1D59" w:rsidRDefault="00FF1D59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F1D59" w:rsidRPr="00B37C92" w:rsidRDefault="00FF1D59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37C9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B37C92" w:rsidRDefault="00B37C92" w:rsidP="00B74A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37C92">
        <w:rPr>
          <w:rFonts w:ascii="Times New Roman" w:hAnsi="Times New Roman" w:cs="Times New Roman"/>
          <w:sz w:val="28"/>
          <w:szCs w:val="28"/>
          <w:lang w:val="uk-UA"/>
        </w:rPr>
        <w:t>смт Кегичівка</w:t>
      </w:r>
    </w:p>
    <w:p w:rsidR="00B37C92" w:rsidRPr="00B37C92" w:rsidRDefault="00B37C92" w:rsidP="00B74AA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37C92">
        <w:rPr>
          <w:rFonts w:ascii="Times New Roman" w:hAnsi="Times New Roman" w:cs="Times New Roman"/>
          <w:sz w:val="28"/>
          <w:szCs w:val="28"/>
          <w:lang w:val="uk-UA"/>
        </w:rPr>
        <w:t>2021 рік</w:t>
      </w:r>
    </w:p>
    <w:p w:rsidR="00B37C92" w:rsidRPr="00B37C92" w:rsidRDefault="00B37C92" w:rsidP="00532A51">
      <w:pPr>
        <w:spacing w:before="300" w:after="45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37C92" w:rsidRPr="00B37C92" w:rsidRDefault="00B37C92" w:rsidP="00B37C92">
      <w:pPr>
        <w:spacing w:line="240" w:lineRule="auto"/>
        <w:ind w:left="-180"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C92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F54B1C" w:rsidRPr="00D949E4" w:rsidRDefault="00FF1D59" w:rsidP="00F54B1C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</w:t>
      </w:r>
      <w:r w:rsidR="00F54B1C"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взаємодії з правоохоронними органами щодо профілактики та боротьби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="00F54B1C"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злочинністю, охорони громадського порядку на території  Кегичівської селищної ради </w:t>
      </w:r>
      <w:r w:rsidR="00F54B1C" w:rsidRPr="00D949E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2021-2025 роках</w:t>
      </w:r>
    </w:p>
    <w:p w:rsidR="00B37C92" w:rsidRPr="00740228" w:rsidRDefault="00B37C92" w:rsidP="00B37C92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390"/>
        <w:gridCol w:w="5145"/>
      </w:tblGrid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>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</w:tcPr>
          <w:p w:rsidR="00D949E4" w:rsidRDefault="00D949E4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Сектор поліцейської діяльності №1 відділення поліції №1 Красноградського РВП Головного управління Національної поліції в Харківській області,</w:t>
            </w:r>
          </w:p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Кегичівська селищна</w:t>
            </w:r>
            <w:r w:rsidRPr="00740228">
              <w:rPr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390" w:type="dxa"/>
            <w:vAlign w:val="center"/>
          </w:tcPr>
          <w:p w:rsidR="00B37C92" w:rsidRPr="00740228" w:rsidRDefault="00F54B1C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Підстава для розроблення Програми </w:t>
            </w:r>
          </w:p>
        </w:tc>
        <w:tc>
          <w:tcPr>
            <w:tcW w:w="5145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Закон</w:t>
            </w:r>
            <w:r w:rsidR="00F54B1C">
              <w:rPr>
                <w:sz w:val="28"/>
                <w:szCs w:val="28"/>
                <w:lang w:val="uk-UA"/>
              </w:rPr>
              <w:t>и</w:t>
            </w:r>
            <w:r w:rsidRPr="00740228">
              <w:rPr>
                <w:sz w:val="28"/>
                <w:szCs w:val="28"/>
                <w:lang w:val="uk-UA"/>
              </w:rPr>
              <w:t xml:space="preserve"> України «Про місцеве самоврядування в Україні»</w:t>
            </w:r>
            <w:r w:rsidR="00F54B1C">
              <w:rPr>
                <w:sz w:val="28"/>
                <w:szCs w:val="28"/>
                <w:lang w:val="uk-UA"/>
              </w:rPr>
              <w:t>, «</w:t>
            </w:r>
            <w:r w:rsidR="007B38A6">
              <w:rPr>
                <w:sz w:val="28"/>
                <w:szCs w:val="28"/>
                <w:lang w:val="uk-UA"/>
              </w:rPr>
              <w:t>П</w:t>
            </w:r>
            <w:r w:rsidR="00F54B1C">
              <w:rPr>
                <w:sz w:val="28"/>
                <w:szCs w:val="28"/>
                <w:lang w:val="uk-UA"/>
              </w:rPr>
              <w:t>ро національну поліцію»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 xml:space="preserve">Розробник </w:t>
            </w:r>
            <w:r>
              <w:rPr>
                <w:sz w:val="28"/>
                <w:szCs w:val="28"/>
                <w:lang w:val="uk-UA"/>
              </w:rPr>
              <w:t>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Кегичівська селищна</w:t>
            </w:r>
            <w:r w:rsidRPr="00740228">
              <w:rPr>
                <w:sz w:val="28"/>
                <w:szCs w:val="28"/>
                <w:lang w:val="uk-UA"/>
              </w:rPr>
              <w:t xml:space="preserve"> рада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-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5145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Загальний відділ Кегичівської селищної</w:t>
            </w:r>
            <w:r w:rsidRPr="00740228">
              <w:rPr>
                <w:sz w:val="28"/>
                <w:szCs w:val="28"/>
                <w:lang w:val="uk-UA"/>
              </w:rPr>
              <w:t xml:space="preserve"> рад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B37C92" w:rsidRPr="00B74AAA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 xml:space="preserve">Учасники </w:t>
            </w:r>
            <w:r>
              <w:rPr>
                <w:sz w:val="28"/>
                <w:szCs w:val="28"/>
                <w:lang w:val="uk-UA"/>
              </w:rPr>
              <w:t>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  <w:vAlign w:val="center"/>
          </w:tcPr>
          <w:p w:rsidR="00B37C92" w:rsidRPr="00740228" w:rsidRDefault="00F54B1C" w:rsidP="00FF1D59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Сектор поліцейської діяльності №1 відділення поліції №1 Красноградського РВП Головного управління Національної поліції в Харківській області</w:t>
            </w:r>
            <w:r w:rsidR="00E370EC">
              <w:rPr>
                <w:sz w:val="28"/>
                <w:szCs w:val="28"/>
                <w:lang w:val="uk-UA"/>
              </w:rPr>
              <w:t xml:space="preserve">, виконавчі органи Кегичівської селищної ради, старости населених пунктів на території Кегичівської селищної ради </w:t>
            </w:r>
            <w:r w:rsidR="007B38A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sz w:val="28"/>
                <w:szCs w:val="28"/>
                <w:lang w:val="uk-UA"/>
              </w:rPr>
              <w:t>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21-2025 </w:t>
            </w:r>
            <w:r w:rsidRPr="00740228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</w:t>
            </w:r>
            <w:r>
              <w:rPr>
                <w:sz w:val="28"/>
                <w:szCs w:val="28"/>
                <w:lang w:val="uk-UA"/>
              </w:rPr>
              <w:t>П</w:t>
            </w:r>
            <w:r w:rsidRPr="00740228">
              <w:rPr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145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  <w:r w:rsidRPr="00740228">
              <w:rPr>
                <w:sz w:val="28"/>
                <w:szCs w:val="28"/>
                <w:lang w:val="uk-UA"/>
              </w:rPr>
              <w:t>юджет</w:t>
            </w:r>
            <w:r>
              <w:rPr>
                <w:sz w:val="28"/>
                <w:szCs w:val="28"/>
                <w:lang w:val="uk-UA"/>
              </w:rPr>
              <w:t xml:space="preserve"> Кегичівської селищної ради</w:t>
            </w:r>
          </w:p>
        </w:tc>
      </w:tr>
      <w:tr w:rsidR="00B37C92" w:rsidRPr="00740228" w:rsidTr="00C26D4E">
        <w:trPr>
          <w:trHeight w:val="750"/>
        </w:trPr>
        <w:tc>
          <w:tcPr>
            <w:tcW w:w="900" w:type="dxa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390" w:type="dxa"/>
            <w:vAlign w:val="center"/>
          </w:tcPr>
          <w:p w:rsidR="00B37C92" w:rsidRPr="00740228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 w:rsidRPr="00740228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5145" w:type="dxa"/>
            <w:vAlign w:val="center"/>
          </w:tcPr>
          <w:p w:rsidR="00B37C92" w:rsidRDefault="00B37C92" w:rsidP="00B74AAA">
            <w:pPr>
              <w:pStyle w:val="21"/>
              <w:spacing w:after="0" w:line="240" w:lineRule="auto"/>
              <w:ind w:right="-23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7B38A6">
              <w:rPr>
                <w:sz w:val="28"/>
                <w:szCs w:val="28"/>
                <w:lang w:val="uk-UA"/>
              </w:rPr>
              <w:t>4</w:t>
            </w:r>
            <w:r w:rsidR="00B74AAA">
              <w:rPr>
                <w:sz w:val="28"/>
                <w:szCs w:val="28"/>
                <w:lang w:val="uk-UA"/>
              </w:rPr>
              <w:t>95</w:t>
            </w:r>
            <w:r>
              <w:rPr>
                <w:sz w:val="28"/>
                <w:szCs w:val="28"/>
                <w:lang w:val="uk-UA"/>
              </w:rPr>
              <w:t xml:space="preserve">00 грн </w:t>
            </w:r>
          </w:p>
          <w:p w:rsidR="00B37C92" w:rsidRPr="00FC00D4" w:rsidRDefault="00B37C92" w:rsidP="00C26D4E">
            <w:pPr>
              <w:pStyle w:val="21"/>
              <w:spacing w:after="0" w:line="24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(за потреби підлягає уточненню згідно окремих кошторисів) </w:t>
            </w:r>
          </w:p>
        </w:tc>
      </w:tr>
    </w:tbl>
    <w:p w:rsidR="00B37C92" w:rsidRPr="00740228" w:rsidRDefault="00B37C92" w:rsidP="00B37C92">
      <w:pPr>
        <w:rPr>
          <w:b/>
          <w:sz w:val="28"/>
          <w:szCs w:val="28"/>
          <w:lang w:val="uk-UA"/>
        </w:rPr>
      </w:pPr>
    </w:p>
    <w:p w:rsidR="00B37C92" w:rsidRPr="00740228" w:rsidRDefault="00B37C92" w:rsidP="00B37C92">
      <w:pPr>
        <w:rPr>
          <w:b/>
          <w:sz w:val="28"/>
          <w:szCs w:val="28"/>
          <w:lang w:val="uk-UA"/>
        </w:rPr>
      </w:pPr>
    </w:p>
    <w:p w:rsidR="00B37C92" w:rsidRPr="00740228" w:rsidRDefault="00B37C92" w:rsidP="00B37C92">
      <w:pPr>
        <w:rPr>
          <w:b/>
          <w:sz w:val="28"/>
          <w:szCs w:val="28"/>
          <w:lang w:val="uk-UA"/>
        </w:rPr>
      </w:pPr>
    </w:p>
    <w:p w:rsidR="00B37C92" w:rsidRPr="00CD59C9" w:rsidRDefault="00B37C92" w:rsidP="00B37C92">
      <w:pPr>
        <w:rPr>
          <w:lang w:val="uk-UA"/>
        </w:rPr>
      </w:pPr>
    </w:p>
    <w:p w:rsidR="00FF1D59" w:rsidRDefault="00FF1D59" w:rsidP="00B37C9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D59" w:rsidRDefault="00FF1D59" w:rsidP="00B37C9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1D59" w:rsidRDefault="00FF1D59" w:rsidP="00B37C9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7C92" w:rsidRPr="00B37C92" w:rsidRDefault="00B37C92" w:rsidP="00B37C92">
      <w:pPr>
        <w:spacing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37C92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:rsidR="00C74A86" w:rsidRPr="00D949E4" w:rsidRDefault="00C74A86" w:rsidP="00C74A8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взаємодії з правоохоронними органами щодо профілактики та боротьби </w:t>
      </w:r>
      <w:r w:rsidR="00FF1D59">
        <w:rPr>
          <w:rFonts w:ascii="Times New Roman" w:hAnsi="Times New Roman" w:cs="Times New Roman"/>
          <w:b/>
          <w:sz w:val="28"/>
          <w:szCs w:val="28"/>
          <w:lang w:val="uk-UA"/>
        </w:rPr>
        <w:t>із</w:t>
      </w:r>
      <w:r w:rsidRPr="00D949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злочинністю, охорони громадського порядку на території  Кегичівської селищної ради </w:t>
      </w:r>
      <w:r w:rsidRPr="00D949E4">
        <w:rPr>
          <w:rFonts w:ascii="Times New Roman" w:hAnsi="Times New Roman" w:cs="Times New Roman"/>
          <w:b/>
          <w:bCs/>
          <w:sz w:val="28"/>
          <w:szCs w:val="28"/>
          <w:lang w:val="uk-UA"/>
        </w:rPr>
        <w:t>у 2021-2025 роках</w:t>
      </w:r>
    </w:p>
    <w:p w:rsidR="00B37C92" w:rsidRPr="00B37C92" w:rsidRDefault="00B37C92" w:rsidP="00B37C9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B37C92" w:rsidRPr="00B37C92" w:rsidRDefault="00B37C92" w:rsidP="00B37C9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</w:pPr>
      <w:r w:rsidRPr="00B37C92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uk-UA"/>
        </w:rPr>
        <w:t>І. Загальні положення</w:t>
      </w:r>
    </w:p>
    <w:p w:rsidR="00B37C92" w:rsidRPr="00C74A86" w:rsidRDefault="00B37C92" w:rsidP="00B37C92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54B1C" w:rsidRPr="00FF1D59" w:rsidRDefault="00B37C92" w:rsidP="00FF1D5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C74A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bookmarkStart w:id="1" w:name="n47"/>
      <w:bookmarkEnd w:id="1"/>
      <w:r w:rsidR="00C74A86">
        <w:rPr>
          <w:color w:val="000000" w:themeColor="text1"/>
          <w:sz w:val="28"/>
          <w:szCs w:val="28"/>
          <w:lang w:val="uk-UA"/>
        </w:rPr>
        <w:tab/>
      </w:r>
      <w:r w:rsidR="00F54B1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1.1.</w:t>
      </w:r>
      <w:r w:rsidR="00F54B1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54B1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Програму </w:t>
      </w:r>
      <w:r w:rsidR="00C74A86" w:rsidRPr="00FF1D59">
        <w:rPr>
          <w:rFonts w:ascii="Times New Roman" w:hAnsi="Times New Roman" w:cs="Times New Roman"/>
          <w:sz w:val="28"/>
          <w:szCs w:val="28"/>
          <w:lang w:val="uk-UA"/>
        </w:rPr>
        <w:t xml:space="preserve">взаємодії з правоохоронними органами щодо профілактики та боротьби </w:t>
      </w:r>
      <w:r w:rsidR="00FF1D59" w:rsidRPr="00FF1D59">
        <w:rPr>
          <w:rFonts w:ascii="Times New Roman" w:hAnsi="Times New Roman" w:cs="Times New Roman"/>
          <w:sz w:val="28"/>
          <w:szCs w:val="28"/>
          <w:lang w:val="uk-UA"/>
        </w:rPr>
        <w:t>із</w:t>
      </w:r>
      <w:r w:rsidR="00C74A86" w:rsidRPr="00FF1D59">
        <w:rPr>
          <w:rFonts w:ascii="Times New Roman" w:hAnsi="Times New Roman" w:cs="Times New Roman"/>
          <w:sz w:val="28"/>
          <w:szCs w:val="28"/>
          <w:lang w:val="uk-UA"/>
        </w:rPr>
        <w:t xml:space="preserve"> злочинністю, охорони громадського порядку                на території  Кегичівської селищної ради </w:t>
      </w:r>
      <w:r w:rsidR="00C74A86" w:rsidRPr="00FF1D59">
        <w:rPr>
          <w:rFonts w:ascii="Times New Roman" w:hAnsi="Times New Roman" w:cs="Times New Roman"/>
          <w:bCs/>
          <w:sz w:val="28"/>
          <w:szCs w:val="28"/>
          <w:lang w:val="uk-UA"/>
        </w:rPr>
        <w:t>у 2021-2025 роках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F54B1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(далі – Програма) розроблено відповідно до Законів України «Про місцеве самоврядування в Україні», «Про Національну поліцію»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відповідних підзаконних актів. </w:t>
      </w:r>
    </w:p>
    <w:p w:rsidR="00C74A86" w:rsidRPr="00FF1D59" w:rsidRDefault="00C74A86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="00F54B1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1.2.</w:t>
      </w:r>
      <w:r w:rsidR="00F54B1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F54B1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Завдання Програми встановлені на підставі та з урахуванням вимог статті 38 Закону України «Про місцеве самоврядування в Україні», яка визначає власні та делеговані повноваження виконавчих органів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селищних рад</w:t>
      </w:r>
      <w:r w:rsidR="00F54B1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забезпечення законності, правопорядку, охорони прав, свобод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</w:t>
      </w:r>
      <w:r w:rsidR="00F54B1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і законних інтересів громадян, а також інших законів України.</w:t>
      </w:r>
    </w:p>
    <w:p w:rsidR="00C74A86" w:rsidRPr="00FF1D59" w:rsidRDefault="00F54B1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1.3. 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Програма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своїм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змістом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включає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наступні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напрямки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правоохоронної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C74A86" w:rsidRPr="00FF1D59" w:rsidRDefault="00F54B1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сприяння діяльності правоохоронних органів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 Кегичівської селищної ради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організація їх взаємодії з іншими установами та організаціями з питань планування та реалізації спільних заходів щодо забезпечення громадського порядку, законних прав громадян на території 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здійснення профілактичних заходів з протидії рецидивній злочинності та проведення планової 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профілактичної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роботи з населенням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:rsidR="00F54B1C" w:rsidRDefault="00F54B1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вирішення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нагальних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матеріально-технічного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A8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Кегичівської селищної ради</w:t>
      </w:r>
      <w:r w:rsidRPr="00F54B1C">
        <w:rPr>
          <w:rFonts w:ascii="Times New Roman" w:eastAsia="Times New Roman" w:hAnsi="Times New Roman" w:cs="Times New Roman"/>
          <w:color w:val="303030"/>
          <w:sz w:val="28"/>
          <w:szCs w:val="28"/>
        </w:rPr>
        <w:t>.</w:t>
      </w:r>
    </w:p>
    <w:p w:rsidR="00FF1D59" w:rsidRPr="00F54B1C" w:rsidRDefault="00FF1D59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val="uk-UA"/>
        </w:rPr>
      </w:pPr>
    </w:p>
    <w:p w:rsidR="00B37C92" w:rsidRDefault="00B37C92" w:rsidP="00FF1D59">
      <w:pPr>
        <w:shd w:val="clear" w:color="auto" w:fill="FFFFFF"/>
        <w:spacing w:after="36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color w:val="000000"/>
          <w:spacing w:val="1"/>
          <w:sz w:val="28"/>
          <w:szCs w:val="28"/>
          <w:lang w:val="uk-UA"/>
        </w:rPr>
        <w:t xml:space="preserve">ІІ. </w:t>
      </w:r>
      <w:r w:rsidRPr="00FF1D59"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  <w:t>Визначення проблем, на які спрямована Програма</w:t>
      </w:r>
    </w:p>
    <w:p w:rsidR="00FF1D59" w:rsidRPr="00FF1D59" w:rsidRDefault="00FF1D59" w:rsidP="00FF1D59">
      <w:pPr>
        <w:shd w:val="clear" w:color="auto" w:fill="FFFFFF"/>
        <w:spacing w:after="36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1"/>
          <w:sz w:val="28"/>
          <w:szCs w:val="28"/>
          <w:lang w:val="uk-UA"/>
        </w:rPr>
      </w:pPr>
    </w:p>
    <w:p w:rsidR="00E370EC" w:rsidRPr="00FF1D59" w:rsidRDefault="00E370E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2.1.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основу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покладено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принцип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об’єднання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зусиль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виконавчих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депутатського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корпусу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селищної ради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 території громади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належного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стану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охорони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громадського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порядку та </w:t>
      </w:r>
      <w:proofErr w:type="spellStart"/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ілактики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злочинності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370EC" w:rsidRPr="00F54B1C" w:rsidRDefault="00E370E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2.2.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Основним стратегічним завданням Програми є подальше вдосконалення взаємодії та підтримки з боку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селищної ради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правоохоронних органів у боротьбі із злочинністю, надання допомоги у матеріально-технічному оснащенні та забезпеченні їхньої діяльності, що підвищить ефективність профілактики, розслідування та розкриття злочинів.</w:t>
      </w:r>
    </w:p>
    <w:p w:rsidR="001E2876" w:rsidRPr="00FF1D59" w:rsidRDefault="001E2876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Високе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технологічне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 </w:t>
      </w:r>
      <w:proofErr w:type="spellStart"/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техн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ічне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належний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безпеки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комфорту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жителів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1D59" w:rsidRDefault="00FF1D59" w:rsidP="00FF1D59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</w:pPr>
    </w:p>
    <w:p w:rsidR="00FF1D59" w:rsidRDefault="00FF1D59" w:rsidP="00FF1D59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</w:pPr>
    </w:p>
    <w:p w:rsidR="00FF1D59" w:rsidRDefault="00FF1D59" w:rsidP="00FF1D59">
      <w:pPr>
        <w:spacing w:line="240" w:lineRule="auto"/>
        <w:contextualSpacing/>
        <w:jc w:val="center"/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</w:pPr>
    </w:p>
    <w:p w:rsidR="00B37C92" w:rsidRPr="00FF1D59" w:rsidRDefault="00B37C92" w:rsidP="00FF1D5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spacing w:val="2"/>
          <w:sz w:val="28"/>
          <w:szCs w:val="28"/>
          <w:lang w:val="uk-UA"/>
        </w:rPr>
        <w:t xml:space="preserve">ІІІ. </w:t>
      </w:r>
      <w:r w:rsidRPr="00FF1D59">
        <w:rPr>
          <w:rFonts w:ascii="Times New Roman" w:hAnsi="Times New Roman" w:cs="Times New Roman"/>
          <w:b/>
          <w:bCs/>
          <w:spacing w:val="2"/>
          <w:sz w:val="28"/>
          <w:szCs w:val="28"/>
          <w:lang w:val="uk-UA"/>
        </w:rPr>
        <w:t>Мета Програми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7C92" w:rsidRPr="00FF1D59" w:rsidRDefault="00E370EC" w:rsidP="00FF1D59">
      <w:pPr>
        <w:shd w:val="clear" w:color="auto" w:fill="FFFFFF"/>
        <w:spacing w:after="36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3.1.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Метою даної Програми є реалізація на території </w:t>
      </w: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громади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державної політики в питаннях зміцнення законності і правопорядку, оздоровлення криміногенної обстановки, забезпечення профілактики правопорушень, громадської безпеки громадян, захисту їхніх законних прав та інтересів, вирішення питань щодо матеріально-технічного забезпечення правоохоронних органів.</w:t>
      </w:r>
    </w:p>
    <w:p w:rsidR="00FF1D59" w:rsidRDefault="00FF1D59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IV. Шляхи і засоби розв'язання проблем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E370EC" w:rsidRPr="00FF1D59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4.1. 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метою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розв’язання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визначених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проблем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правоохоронним органам спільно з виконавчими органами селищної ради необхідно вживати наступні заходи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B65E3E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здійснювати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робот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370E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щодо проведення оперативно-профілактичних заходів,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тому числі, здійснення спільних рейдів по закладах торгівлі щодо виявлення випадків продажу тютюнових та алкогольних виробів неповнолітнім особам, притяг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винних осіб до відповідальності;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E370EC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забезпеч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громадськ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поряд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 під час проведення зборів,</w:t>
      </w:r>
      <w:r w:rsidR="00E370EC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демонстрацій, спортивних, видовищних та інших масових заходів;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5D5CD7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виявл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яти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випадк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и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порушення Правил благоустрою населених пунктів, несанкціонованих звалищ сміття, притяг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увати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винних осіб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до відповідальності;</w:t>
      </w:r>
    </w:p>
    <w:p w:rsidR="005D5CD7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одити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профілактичн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розяснювальн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proofErr w:type="spellEnd"/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робот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на території Кегичівської селищної ради з метою профілактики злочинності, як серед дорослого населення, так і школярів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учнівської молоді;</w:t>
      </w:r>
    </w:p>
    <w:p w:rsidR="00E370EC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поліпш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матеріально-технічн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правоохоронних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органів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території Кегичівсько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ї</w:t>
      </w:r>
      <w:r w:rsidR="00B65E3E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шляхом надання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субвенції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місцевого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бюджету державному бюджету;</w:t>
      </w:r>
    </w:p>
    <w:p w:rsidR="005D5CD7" w:rsidRP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удосконал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ювати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систем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профілактики правопорушень, спрямован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 соціальну адаптацію осіб, звільнених з місць позбавлення волі, підвищ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координацію спільних зусиль з профілактики правопорушень між </w:t>
      </w:r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селищною радою та органом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пробації</w:t>
      </w:r>
      <w:proofErr w:type="spellEnd"/>
      <w:r w:rsidR="005D5CD7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 метою уникнення дублювання функцій та поліпшення якості процедур, що виконуються при роботі з цією категорією осіб;</w:t>
      </w:r>
    </w:p>
    <w:p w:rsid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увати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ень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правової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правового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шляхом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запровадження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 і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методів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профілактики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інформаційно-пропагандистських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культурно-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виховних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370EC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ти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розміщен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масової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, на офіційних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вебсайтах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сторінках у соціальних мережах соціальної реклами </w:t>
      </w:r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питань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профілактики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правопорушень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боротьби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організованою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злочинністю</w:t>
      </w:r>
      <w:proofErr w:type="spellEnd"/>
      <w:r w:rsidR="00E370EC"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F1D59" w:rsidRDefault="00FF1D59" w:rsidP="00FF1D59">
      <w:pPr>
        <w:shd w:val="clear" w:color="auto" w:fill="FFFFFF"/>
        <w:spacing w:after="36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B37C92" w:rsidRDefault="00E370EC" w:rsidP="00FF1D59">
      <w:pPr>
        <w:shd w:val="clear" w:color="auto" w:fill="FFFFFF"/>
        <w:spacing w:after="36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1E287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</w:t>
      </w:r>
      <w:r w:rsidR="00B37C92" w:rsidRPr="00FF1D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V. Завдання та заходи Програми</w:t>
      </w:r>
    </w:p>
    <w:p w:rsidR="00FF1D59" w:rsidRPr="00FF1D59" w:rsidRDefault="00FF1D59" w:rsidP="00FF1D59">
      <w:pPr>
        <w:shd w:val="clear" w:color="auto" w:fill="FFFFFF"/>
        <w:spacing w:after="360" w:line="240" w:lineRule="auto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Основними завданнями Програми є:</w:t>
      </w:r>
    </w:p>
    <w:p w:rsid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FF1D59" w:rsidRDefault="00FF1D59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координація зусиль виконавчих органів</w:t>
      </w:r>
      <w:r w:rsidR="001E287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селищної ради, старост населених пунктів на її території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та правоохоронних органів</w:t>
      </w:r>
      <w:r w:rsidR="001E287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при плануванні, організації і проведенні спільних заходів з профілактики правопорушень;</w:t>
      </w: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своєчасного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реагування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правоохоронних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повідомлення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злочини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події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вжиття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ефективних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розслідування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розкриття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r w:rsidR="001E2876" w:rsidRP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вжиття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зниження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івня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рецидивної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злочинності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шляхом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профілактичної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роботи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особами,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звільненими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місць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позбавлення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волі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сприяння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їх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соціальній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адаптації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суспільстві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запровадження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сучасних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 і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методів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ілактики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правопорушень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підвищення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правової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окремих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категорій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правового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виховання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E370EC" w:rsidRPr="00F54B1C" w:rsidRDefault="00E370EC" w:rsidP="00FF1D59">
      <w:pPr>
        <w:shd w:val="clear" w:color="auto" w:fill="FFFFFF"/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залучення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proofErr w:type="gram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протидії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злочинності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громадських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об’єднань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1D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</w:t>
      </w:r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організацій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громадськості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засобів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масової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інформації</w:t>
      </w:r>
      <w:proofErr w:type="spellEnd"/>
      <w:r w:rsidRPr="00F54B1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37C92" w:rsidRPr="00FF1D59" w:rsidRDefault="00B37C92" w:rsidP="00FF1D59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VI. Фінансове забезпечення Програми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FF1D59" w:rsidRDefault="00B37C92" w:rsidP="00FF1D59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pacing w:val="5"/>
          <w:sz w:val="28"/>
          <w:szCs w:val="28"/>
          <w:lang w:val="uk-UA"/>
        </w:rPr>
        <w:t xml:space="preserve">Фінансування Програми здійснюється відповідно до чинного </w:t>
      </w:r>
      <w:r w:rsidRPr="00FF1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законодавства України за рахунок коштів бюджету Кегичівської селищної ради, інших джерел, </w:t>
      </w:r>
      <w:r w:rsidRPr="00FF1D5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не заборонених чинним законодавством.</w:t>
      </w:r>
    </w:p>
    <w:p w:rsidR="00B37C92" w:rsidRPr="00FF1D59" w:rsidRDefault="00B37C92" w:rsidP="00FF1D59">
      <w:pPr>
        <w:shd w:val="clear" w:color="auto" w:fill="FFFFFF"/>
        <w:spacing w:line="240" w:lineRule="auto"/>
        <w:ind w:firstLine="88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VII. Очікувані результати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FF1D59" w:rsidRDefault="00B37C92" w:rsidP="00FF1D59">
      <w:pPr>
        <w:shd w:val="clear" w:color="auto" w:fill="FFFFFF"/>
        <w:spacing w:line="240" w:lineRule="auto"/>
        <w:ind w:firstLine="5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>Реалізація заходів Програми дозволить:</w:t>
      </w:r>
    </w:p>
    <w:p w:rsidR="00B37C92" w:rsidRPr="00FF1D59" w:rsidRDefault="001E2876" w:rsidP="00FF1D59">
      <w:pPr>
        <w:numPr>
          <w:ilvl w:val="0"/>
          <w:numId w:val="8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знизити рівень злочинності на території Кегичівської селищної ради</w:t>
      </w:r>
      <w:r w:rsidR="00B37C92" w:rsidRPr="00FF1D59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1E2876" w:rsidRPr="00FF1D59" w:rsidRDefault="001E2876" w:rsidP="00FF1D59">
      <w:pPr>
        <w:numPr>
          <w:ilvl w:val="0"/>
          <w:numId w:val="8"/>
        </w:numPr>
        <w:shd w:val="clear" w:color="auto" w:fill="FFFFFF"/>
        <w:tabs>
          <w:tab w:val="left" w:pos="900"/>
        </w:tabs>
        <w:spacing w:after="0" w:line="240" w:lineRule="auto"/>
        <w:ind w:left="0"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покращити рівень матеріально-технічного забезпечення правоохоронних органів.</w:t>
      </w:r>
    </w:p>
    <w:p w:rsidR="00B37C92" w:rsidRPr="00FF1D59" w:rsidRDefault="00B37C92" w:rsidP="00FF1D59">
      <w:pPr>
        <w:shd w:val="clear" w:color="auto" w:fill="FFFFFF"/>
        <w:tabs>
          <w:tab w:val="left" w:pos="900"/>
        </w:tabs>
        <w:spacing w:line="240" w:lineRule="auto"/>
        <w:ind w:left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  <w:lang w:val="uk-UA"/>
        </w:rPr>
        <w:t>VIII. Організація виконання і контроль за виконанням Програми</w:t>
      </w:r>
    </w:p>
    <w:p w:rsidR="00B37C92" w:rsidRPr="00FF1D59" w:rsidRDefault="00B37C92" w:rsidP="00FF1D59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1E2876" w:rsidRPr="00FF1D59" w:rsidRDefault="00B37C92" w:rsidP="00FF1D59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Організацію виконання Програми забезпечу</w:t>
      </w:r>
      <w:r w:rsidR="001E2876" w:rsidRPr="00FF1D59">
        <w:rPr>
          <w:rFonts w:ascii="Times New Roman" w:hAnsi="Times New Roman" w:cs="Times New Roman"/>
          <w:color w:val="000000"/>
          <w:spacing w:val="3"/>
          <w:sz w:val="28"/>
          <w:szCs w:val="28"/>
          <w:lang w:val="uk-UA"/>
        </w:rPr>
        <w:t>ють с</w:t>
      </w:r>
      <w:r w:rsidR="001E2876" w:rsidRPr="00FF1D59">
        <w:rPr>
          <w:rFonts w:ascii="Times New Roman" w:hAnsi="Times New Roman" w:cs="Times New Roman"/>
          <w:sz w:val="28"/>
          <w:szCs w:val="28"/>
          <w:lang w:val="uk-UA"/>
        </w:rPr>
        <w:t xml:space="preserve">ектор поліцейської діяльності №1 відділення поліції №1 Красноградського РВП Головного управління Національної поліції в Харківській області спільно </w:t>
      </w:r>
      <w:r w:rsidR="00FF1D5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1E2876" w:rsidRPr="00FF1D59">
        <w:rPr>
          <w:rFonts w:ascii="Times New Roman" w:hAnsi="Times New Roman" w:cs="Times New Roman"/>
          <w:sz w:val="28"/>
          <w:szCs w:val="28"/>
          <w:lang w:val="uk-UA"/>
        </w:rPr>
        <w:t>із виконавчими органами Кегичівської селищної ради, старостами населених пунктів на території Кегичівської селищної ради.</w:t>
      </w:r>
    </w:p>
    <w:p w:rsidR="00B37C92" w:rsidRPr="00FF1D59" w:rsidRDefault="00B37C92" w:rsidP="00FF1D59">
      <w:pPr>
        <w:shd w:val="clear" w:color="auto" w:fill="FFFFFF"/>
        <w:spacing w:line="240" w:lineRule="auto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Контроль за виконанням заходів Програми здійснює </w:t>
      </w:r>
      <w:r w:rsidRPr="00FF1D5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постійна комісія                     </w:t>
      </w:r>
      <w:hyperlink r:id="rId11" w:history="1">
        <w:r w:rsidRPr="00FF1D59">
          <w:rPr>
            <w:rFonts w:ascii="Times New Roman" w:hAnsi="Times New Roman" w:cs="Times New Roman"/>
            <w:bCs/>
            <w:color w:val="000000"/>
            <w:sz w:val="28"/>
            <w:szCs w:val="28"/>
            <w:lang w:val="uk-UA"/>
          </w:rPr>
          <w:t>з питань Регламенту, забезпечення, охорони та захисту прав людини                           і громадянина, законності громадського порядку, депутатської діяльності               та етики, розвитку місцевого самоврядування</w:t>
        </w:r>
      </w:hyperlink>
      <w:r w:rsidRPr="00FF1D59">
        <w:rPr>
          <w:rFonts w:ascii="Times New Roman" w:hAnsi="Times New Roman" w:cs="Times New Roman"/>
          <w:sz w:val="28"/>
          <w:szCs w:val="28"/>
          <w:lang w:val="uk-UA"/>
        </w:rPr>
        <w:t xml:space="preserve"> та постійна комісія з питань бюджету, фінансів, соціально-економічного розвитку та комунальної власності.</w:t>
      </w:r>
    </w:p>
    <w:p w:rsidR="00B37C92" w:rsidRPr="00FF1D59" w:rsidRDefault="00B37C92" w:rsidP="00FF1D59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FF1D59" w:rsidRDefault="00B37C92" w:rsidP="00FF1D59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7C92" w:rsidRPr="00FF1D59" w:rsidRDefault="00B37C92" w:rsidP="00FF1D59">
      <w:pPr>
        <w:tabs>
          <w:tab w:val="left" w:pos="360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</w:t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F1D59">
        <w:rPr>
          <w:rFonts w:ascii="Times New Roman" w:hAnsi="Times New Roman" w:cs="Times New Roman"/>
          <w:b/>
          <w:sz w:val="28"/>
          <w:szCs w:val="28"/>
          <w:lang w:val="uk-UA"/>
        </w:rPr>
        <w:tab/>
        <w:t>Віталій БУДНИК</w:t>
      </w:r>
    </w:p>
    <w:p w:rsidR="00B37C92" w:rsidRPr="00FF1D59" w:rsidRDefault="00B37C92" w:rsidP="00FF1D59">
      <w:pPr>
        <w:spacing w:before="300" w:after="45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B37C92" w:rsidRPr="00FF1D59" w:rsidSect="0030507F">
      <w:footerReference w:type="default" r:id="rId12"/>
      <w:pgSz w:w="11906" w:h="16838"/>
      <w:pgMar w:top="0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176" w:rsidRDefault="001B3176" w:rsidP="00606A93">
      <w:pPr>
        <w:spacing w:after="0" w:line="240" w:lineRule="auto"/>
      </w:pPr>
      <w:r>
        <w:separator/>
      </w:r>
    </w:p>
  </w:endnote>
  <w:endnote w:type="continuationSeparator" w:id="0">
    <w:p w:rsidR="001B3176" w:rsidRDefault="001B3176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776" w:rsidRDefault="00C767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176" w:rsidRDefault="001B3176" w:rsidP="00606A93">
      <w:pPr>
        <w:spacing w:after="0" w:line="240" w:lineRule="auto"/>
      </w:pPr>
      <w:r>
        <w:separator/>
      </w:r>
    </w:p>
  </w:footnote>
  <w:footnote w:type="continuationSeparator" w:id="0">
    <w:p w:rsidR="001B3176" w:rsidRDefault="001B3176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1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7">
    <w:nsid w:val="6D435FA5"/>
    <w:multiLevelType w:val="hybridMultilevel"/>
    <w:tmpl w:val="6BCE52F4"/>
    <w:lvl w:ilvl="0" w:tplc="CAE0AFB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BE4"/>
    <w:rsid w:val="00042793"/>
    <w:rsid w:val="00066BE4"/>
    <w:rsid w:val="000A058D"/>
    <w:rsid w:val="000B3426"/>
    <w:rsid w:val="000D4ABA"/>
    <w:rsid w:val="00117749"/>
    <w:rsid w:val="001215AB"/>
    <w:rsid w:val="00140CA0"/>
    <w:rsid w:val="00157C28"/>
    <w:rsid w:val="00161598"/>
    <w:rsid w:val="001B3176"/>
    <w:rsid w:val="001E2876"/>
    <w:rsid w:val="001E3485"/>
    <w:rsid w:val="001E5648"/>
    <w:rsid w:val="001F0F4B"/>
    <w:rsid w:val="00212748"/>
    <w:rsid w:val="00292EE1"/>
    <w:rsid w:val="002947DE"/>
    <w:rsid w:val="002D4008"/>
    <w:rsid w:val="0030507F"/>
    <w:rsid w:val="003576A9"/>
    <w:rsid w:val="00361447"/>
    <w:rsid w:val="0036178B"/>
    <w:rsid w:val="0036709C"/>
    <w:rsid w:val="00386F32"/>
    <w:rsid w:val="003F5650"/>
    <w:rsid w:val="00406F2E"/>
    <w:rsid w:val="004342DA"/>
    <w:rsid w:val="00441E73"/>
    <w:rsid w:val="00466D8E"/>
    <w:rsid w:val="004A248F"/>
    <w:rsid w:val="004A36D7"/>
    <w:rsid w:val="004B6AF4"/>
    <w:rsid w:val="004C2C29"/>
    <w:rsid w:val="004D332C"/>
    <w:rsid w:val="004D6D04"/>
    <w:rsid w:val="004E3C33"/>
    <w:rsid w:val="00532A51"/>
    <w:rsid w:val="00553A96"/>
    <w:rsid w:val="005726DC"/>
    <w:rsid w:val="00575691"/>
    <w:rsid w:val="0059567F"/>
    <w:rsid w:val="00597B29"/>
    <w:rsid w:val="005D5CD7"/>
    <w:rsid w:val="005F537B"/>
    <w:rsid w:val="00606A93"/>
    <w:rsid w:val="006112E7"/>
    <w:rsid w:val="00614D23"/>
    <w:rsid w:val="00630C35"/>
    <w:rsid w:val="00693575"/>
    <w:rsid w:val="006A2B1F"/>
    <w:rsid w:val="006E42BE"/>
    <w:rsid w:val="006E7095"/>
    <w:rsid w:val="006F3AF4"/>
    <w:rsid w:val="00703D2B"/>
    <w:rsid w:val="007041A8"/>
    <w:rsid w:val="00707C75"/>
    <w:rsid w:val="00720693"/>
    <w:rsid w:val="00730432"/>
    <w:rsid w:val="00734F8E"/>
    <w:rsid w:val="00785CD7"/>
    <w:rsid w:val="007A4909"/>
    <w:rsid w:val="007B38A6"/>
    <w:rsid w:val="007B5AD1"/>
    <w:rsid w:val="007C11FD"/>
    <w:rsid w:val="007C2A3E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6013E"/>
    <w:rsid w:val="00861241"/>
    <w:rsid w:val="00863924"/>
    <w:rsid w:val="00867E0A"/>
    <w:rsid w:val="00870821"/>
    <w:rsid w:val="008863A2"/>
    <w:rsid w:val="008C7D2C"/>
    <w:rsid w:val="008D111F"/>
    <w:rsid w:val="008F45FE"/>
    <w:rsid w:val="009134AF"/>
    <w:rsid w:val="0094691D"/>
    <w:rsid w:val="00965E13"/>
    <w:rsid w:val="0096659B"/>
    <w:rsid w:val="009974BD"/>
    <w:rsid w:val="00A017B5"/>
    <w:rsid w:val="00A05748"/>
    <w:rsid w:val="00A24025"/>
    <w:rsid w:val="00A84663"/>
    <w:rsid w:val="00AB4DBF"/>
    <w:rsid w:val="00AC2818"/>
    <w:rsid w:val="00AC664E"/>
    <w:rsid w:val="00AD52BD"/>
    <w:rsid w:val="00B06C68"/>
    <w:rsid w:val="00B07B6C"/>
    <w:rsid w:val="00B108F9"/>
    <w:rsid w:val="00B35FAC"/>
    <w:rsid w:val="00B37C92"/>
    <w:rsid w:val="00B4796A"/>
    <w:rsid w:val="00B65E3E"/>
    <w:rsid w:val="00B7056F"/>
    <w:rsid w:val="00B71DE8"/>
    <w:rsid w:val="00B74AAA"/>
    <w:rsid w:val="00B83356"/>
    <w:rsid w:val="00BA19C7"/>
    <w:rsid w:val="00BA20A4"/>
    <w:rsid w:val="00BB384A"/>
    <w:rsid w:val="00C62328"/>
    <w:rsid w:val="00C74A86"/>
    <w:rsid w:val="00C76776"/>
    <w:rsid w:val="00CC79BE"/>
    <w:rsid w:val="00CE607A"/>
    <w:rsid w:val="00CF6B89"/>
    <w:rsid w:val="00D62F1B"/>
    <w:rsid w:val="00D905C9"/>
    <w:rsid w:val="00D949E4"/>
    <w:rsid w:val="00DA16D4"/>
    <w:rsid w:val="00DA3B36"/>
    <w:rsid w:val="00DB0153"/>
    <w:rsid w:val="00DB3006"/>
    <w:rsid w:val="00DB7F13"/>
    <w:rsid w:val="00DC6548"/>
    <w:rsid w:val="00E15421"/>
    <w:rsid w:val="00E2650C"/>
    <w:rsid w:val="00E370EC"/>
    <w:rsid w:val="00E64265"/>
    <w:rsid w:val="00E70734"/>
    <w:rsid w:val="00E80358"/>
    <w:rsid w:val="00E84794"/>
    <w:rsid w:val="00E84990"/>
    <w:rsid w:val="00E85C8D"/>
    <w:rsid w:val="00E8713C"/>
    <w:rsid w:val="00E933ED"/>
    <w:rsid w:val="00ED7044"/>
    <w:rsid w:val="00EE4049"/>
    <w:rsid w:val="00EE7C2E"/>
    <w:rsid w:val="00F01B8C"/>
    <w:rsid w:val="00F1067B"/>
    <w:rsid w:val="00F14DE7"/>
    <w:rsid w:val="00F43A36"/>
    <w:rsid w:val="00F54B1C"/>
    <w:rsid w:val="00F74A26"/>
    <w:rsid w:val="00F760B3"/>
    <w:rsid w:val="00F86E2F"/>
    <w:rsid w:val="00FB4767"/>
    <w:rsid w:val="00FC7EC6"/>
    <w:rsid w:val="00FD0571"/>
    <w:rsid w:val="00FE58B0"/>
    <w:rsid w:val="00FF1D59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egich-rada.com.ua/index.php/2-uncategorised/220-postijna-komisiya-z-pitan-reglamentu-zabezpechennya-okhoroni-ta-zakhistu-prav-lyudini-i-gromadyanina-zakonnosti-gromadskogo-poryadku-deputatskoji-diyalnosti-ta-etiki-rozvitku-mistsevogo-samovryaduvanny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A288-881A-4141-83C5-4A5CDBB7E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2021-04-14T14:17:00Z</cp:lastPrinted>
  <dcterms:created xsi:type="dcterms:W3CDTF">2021-04-21T11:56:00Z</dcterms:created>
  <dcterms:modified xsi:type="dcterms:W3CDTF">2021-04-21T11:56:00Z</dcterms:modified>
</cp:coreProperties>
</file>