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DC9" w:rsidRPr="0088771C" w:rsidRDefault="001B6DC9" w:rsidP="0088771C">
      <w:pPr>
        <w:spacing w:line="240" w:lineRule="auto"/>
        <w:ind w:left="8364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bookmarkStart w:id="0" w:name="_GoBack"/>
      <w:bookmarkEnd w:id="0"/>
      <w:r w:rsidRPr="0088771C">
        <w:rPr>
          <w:rFonts w:ascii="Times New Roman" w:hAnsi="Times New Roman" w:cs="Times New Roman"/>
          <w:sz w:val="20"/>
          <w:szCs w:val="20"/>
          <w:lang w:val="uk-UA"/>
        </w:rPr>
        <w:t>Додаток</w:t>
      </w:r>
      <w:r w:rsidR="0088771C">
        <w:rPr>
          <w:rFonts w:ascii="Times New Roman" w:hAnsi="Times New Roman" w:cs="Times New Roman"/>
          <w:sz w:val="20"/>
          <w:szCs w:val="20"/>
          <w:lang w:val="uk-UA"/>
        </w:rPr>
        <w:t>1</w:t>
      </w: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 </w:t>
      </w:r>
      <w:r w:rsidRPr="001B0FE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</w:t>
      </w:r>
      <w:r w:rsidR="0088771C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r w:rsidRPr="001B0FE8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8771C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до </w:t>
      </w:r>
      <w:r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Програми </w:t>
      </w:r>
      <w:r w:rsidRPr="0088771C">
        <w:rPr>
          <w:rFonts w:ascii="Times New Roman" w:eastAsia="Times New Roman" w:hAnsi="Times New Roman" w:cs="Times New Roman"/>
          <w:sz w:val="20"/>
          <w:szCs w:val="20"/>
          <w:lang w:val="uk-UA"/>
        </w:rPr>
        <w:t>утримання та ремонту автомобільних доріг загального користування місцевого значення та вулиць і доріг комунальної власності Кегичівської селищної ради Харківської області на 2021-2023 роки</w:t>
      </w:r>
      <w:r w:rsidRPr="0088771C">
        <w:rPr>
          <w:rFonts w:ascii="Times New Roman" w:hAnsi="Times New Roman" w:cs="Times New Roman"/>
          <w:sz w:val="20"/>
          <w:szCs w:val="20"/>
          <w:lang w:val="uk-UA"/>
        </w:rPr>
        <w:t>, затвердженої рішенням VІІІ сесії VІІІ скликання Кегичівської селищної ради від 26 березня 2021 року № 425</w:t>
      </w:r>
      <w:r w:rsidR="0088771C" w:rsidRPr="0088771C">
        <w:rPr>
          <w:rFonts w:ascii="Times New Roman" w:hAnsi="Times New Roman" w:cs="Times New Roman"/>
          <w:sz w:val="20"/>
          <w:szCs w:val="20"/>
          <w:lang w:val="uk-UA"/>
        </w:rPr>
        <w:t xml:space="preserve"> (в редакції рішення </w:t>
      </w:r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сесії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r w:rsidR="0088771C">
        <w:rPr>
          <w:rFonts w:ascii="Times New Roman" w:hAnsi="Times New Roman"/>
          <w:sz w:val="20"/>
          <w:szCs w:val="20"/>
          <w:lang w:val="uk-UA"/>
        </w:rPr>
        <w:t>ІХ</w:t>
      </w:r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скликання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Кегичівської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селищної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ради </w:t>
      </w:r>
      <w:proofErr w:type="spellStart"/>
      <w:r w:rsidR="0088771C" w:rsidRPr="0088771C">
        <w:rPr>
          <w:rFonts w:ascii="Times New Roman" w:hAnsi="Times New Roman"/>
          <w:sz w:val="20"/>
          <w:szCs w:val="20"/>
        </w:rPr>
        <w:t>від</w:t>
      </w:r>
      <w:proofErr w:type="spellEnd"/>
      <w:r w:rsidR="0088771C" w:rsidRPr="0088771C">
        <w:rPr>
          <w:rFonts w:ascii="Times New Roman" w:hAnsi="Times New Roman"/>
          <w:sz w:val="20"/>
          <w:szCs w:val="20"/>
        </w:rPr>
        <w:t xml:space="preserve"> </w:t>
      </w:r>
      <w:r w:rsidR="0088771C">
        <w:rPr>
          <w:rFonts w:ascii="Times New Roman" w:hAnsi="Times New Roman"/>
          <w:sz w:val="20"/>
          <w:szCs w:val="20"/>
          <w:lang w:val="uk-UA"/>
        </w:rPr>
        <w:t xml:space="preserve"> 30 квітня</w:t>
      </w:r>
      <w:r w:rsidR="0088771C" w:rsidRPr="0088771C">
        <w:rPr>
          <w:rFonts w:ascii="Times New Roman" w:hAnsi="Times New Roman"/>
          <w:sz w:val="20"/>
          <w:szCs w:val="20"/>
        </w:rPr>
        <w:t xml:space="preserve">  2021 року №</w:t>
      </w:r>
      <w:r w:rsidR="0088771C">
        <w:rPr>
          <w:rFonts w:ascii="Times New Roman" w:hAnsi="Times New Roman"/>
          <w:sz w:val="20"/>
          <w:szCs w:val="20"/>
          <w:lang w:val="uk-UA"/>
        </w:rPr>
        <w:t>____)</w:t>
      </w:r>
    </w:p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>Перелік першочергового проведення експлуатаційного обслуговування</w:t>
      </w:r>
    </w:p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>(ямкового ремонту) доріг комунальної власності  у 2021 році</w:t>
      </w:r>
    </w:p>
    <w:p w:rsidR="007B47D5" w:rsidRPr="001B0FE8" w:rsidRDefault="007B47D5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15079" w:type="dxa"/>
        <w:tblLook w:val="04A0" w:firstRow="1" w:lastRow="0" w:firstColumn="1" w:lastColumn="0" w:noHBand="0" w:noVBand="1"/>
      </w:tblPr>
      <w:tblGrid>
        <w:gridCol w:w="568"/>
        <w:gridCol w:w="2801"/>
        <w:gridCol w:w="3543"/>
        <w:gridCol w:w="1885"/>
        <w:gridCol w:w="2226"/>
        <w:gridCol w:w="2268"/>
        <w:gridCol w:w="1788"/>
      </w:tblGrid>
      <w:tr w:rsidR="009F05EA" w:rsidRPr="001B0FE8" w:rsidTr="009F05EA">
        <w:tc>
          <w:tcPr>
            <w:tcW w:w="568" w:type="dxa"/>
          </w:tcPr>
          <w:p w:rsidR="009F05EA" w:rsidRPr="001B0FE8" w:rsidRDefault="009F05EA" w:rsidP="001B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801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 Кегичівської селищної ради</w:t>
            </w:r>
          </w:p>
        </w:tc>
        <w:tc>
          <w:tcPr>
            <w:tcW w:w="3543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вулиці (провулку), адресна прив’язка</w:t>
            </w:r>
          </w:p>
        </w:tc>
        <w:tc>
          <w:tcPr>
            <w:tcW w:w="1885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Загальна протяжність, км</w:t>
            </w:r>
          </w:p>
        </w:tc>
        <w:tc>
          <w:tcPr>
            <w:tcW w:w="2226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Тип покриття</w:t>
            </w:r>
          </w:p>
        </w:tc>
        <w:tc>
          <w:tcPr>
            <w:tcW w:w="2268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Проведення робіт</w:t>
            </w:r>
          </w:p>
        </w:tc>
        <w:tc>
          <w:tcPr>
            <w:tcW w:w="1788" w:type="dxa"/>
            <w:vAlign w:val="center"/>
          </w:tcPr>
          <w:p w:rsidR="009F05EA" w:rsidRPr="001B0FE8" w:rsidRDefault="009F05EA" w:rsidP="009F05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Обсяг фінансування, тис. </w:t>
            </w:r>
            <w:proofErr w:type="spellStart"/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грн</w:t>
            </w:r>
            <w:proofErr w:type="spellEnd"/>
          </w:p>
        </w:tc>
      </w:tr>
      <w:tr w:rsidR="009F05EA" w:rsidRPr="001B0FE8" w:rsidTr="009F05EA">
        <w:tc>
          <w:tcPr>
            <w:tcW w:w="5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801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Волошина</w:t>
            </w:r>
          </w:p>
        </w:tc>
        <w:tc>
          <w:tcPr>
            <w:tcW w:w="1885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1,7</w:t>
            </w:r>
            <w:r w:rsidR="007B47D5"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</w:t>
            </w:r>
          </w:p>
        </w:tc>
        <w:tc>
          <w:tcPr>
            <w:tcW w:w="2226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Асфальтно-бетонне</w:t>
            </w:r>
          </w:p>
        </w:tc>
        <w:tc>
          <w:tcPr>
            <w:tcW w:w="2268" w:type="dxa"/>
          </w:tcPr>
          <w:p w:rsidR="00280C6B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експлуатаційне обслуговування</w:t>
            </w:r>
          </w:p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(ямковий ремонт)</w:t>
            </w:r>
          </w:p>
        </w:tc>
        <w:tc>
          <w:tcPr>
            <w:tcW w:w="1788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554,00</w:t>
            </w:r>
          </w:p>
        </w:tc>
      </w:tr>
      <w:tr w:rsidR="009F05EA" w:rsidRPr="001B0FE8" w:rsidTr="009F05EA">
        <w:tc>
          <w:tcPr>
            <w:tcW w:w="5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801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Волошина (непарна сторона вулиці за парком)</w:t>
            </w:r>
          </w:p>
        </w:tc>
        <w:tc>
          <w:tcPr>
            <w:tcW w:w="1885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0,400</w:t>
            </w:r>
          </w:p>
        </w:tc>
        <w:tc>
          <w:tcPr>
            <w:tcW w:w="2226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 шосе</w:t>
            </w:r>
          </w:p>
        </w:tc>
        <w:tc>
          <w:tcPr>
            <w:tcW w:w="2268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Підсипання щебеневою сумішшю</w:t>
            </w:r>
          </w:p>
        </w:tc>
        <w:tc>
          <w:tcPr>
            <w:tcW w:w="1788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362,00</w:t>
            </w:r>
          </w:p>
        </w:tc>
      </w:tr>
      <w:tr w:rsidR="009F05EA" w:rsidRPr="001B0FE8" w:rsidTr="009F05EA">
        <w:tc>
          <w:tcPr>
            <w:tcW w:w="5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801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Миру (від готелю «Статус» до будівлі Кегичівського районного суду</w:t>
            </w:r>
          </w:p>
        </w:tc>
        <w:tc>
          <w:tcPr>
            <w:tcW w:w="1885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0,160</w:t>
            </w:r>
          </w:p>
        </w:tc>
        <w:tc>
          <w:tcPr>
            <w:tcW w:w="2226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Асфальтно-бетонне</w:t>
            </w:r>
          </w:p>
        </w:tc>
        <w:tc>
          <w:tcPr>
            <w:tcW w:w="2268" w:type="dxa"/>
          </w:tcPr>
          <w:p w:rsidR="00280C6B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експлуатаційне обслуговування</w:t>
            </w:r>
          </w:p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(ямковий ремонт)</w:t>
            </w:r>
          </w:p>
        </w:tc>
        <w:tc>
          <w:tcPr>
            <w:tcW w:w="1788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200,00</w:t>
            </w:r>
          </w:p>
        </w:tc>
      </w:tr>
      <w:tr w:rsidR="009F05EA" w:rsidRPr="001B0FE8" w:rsidTr="009F05EA">
        <w:tc>
          <w:tcPr>
            <w:tcW w:w="5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801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9F05EA" w:rsidRPr="001B0FE8" w:rsidRDefault="00280C6B" w:rsidP="0088771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під’їзна дорога до будинків 2</w:t>
            </w:r>
            <w:r w:rsidR="0088771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та 30  по вул. Будівельників (біля ПТУ-60)</w:t>
            </w:r>
          </w:p>
        </w:tc>
        <w:tc>
          <w:tcPr>
            <w:tcW w:w="1885" w:type="dxa"/>
          </w:tcPr>
          <w:p w:rsidR="009F05EA" w:rsidRPr="001B0FE8" w:rsidRDefault="00280C6B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0,250</w:t>
            </w:r>
          </w:p>
        </w:tc>
        <w:tc>
          <w:tcPr>
            <w:tcW w:w="2226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Щебеневе</w:t>
            </w:r>
          </w:p>
        </w:tc>
        <w:tc>
          <w:tcPr>
            <w:tcW w:w="22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Підсипання щебеневою сумішшю</w:t>
            </w:r>
          </w:p>
        </w:tc>
        <w:tc>
          <w:tcPr>
            <w:tcW w:w="178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200,00</w:t>
            </w:r>
          </w:p>
        </w:tc>
      </w:tr>
      <w:tr w:rsidR="009F05EA" w:rsidRPr="001B0FE8" w:rsidTr="009F05EA">
        <w:tc>
          <w:tcPr>
            <w:tcW w:w="5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801" w:type="dxa"/>
          </w:tcPr>
          <w:p w:rsidR="009F05EA" w:rsidRPr="001B0FE8" w:rsidRDefault="009F05EA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смт Кегичівка</w:t>
            </w:r>
          </w:p>
        </w:tc>
        <w:tc>
          <w:tcPr>
            <w:tcW w:w="3543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Шкільна</w:t>
            </w:r>
          </w:p>
        </w:tc>
        <w:tc>
          <w:tcPr>
            <w:tcW w:w="1885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0,650</w:t>
            </w:r>
          </w:p>
        </w:tc>
        <w:tc>
          <w:tcPr>
            <w:tcW w:w="2226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Біле шосе</w:t>
            </w:r>
          </w:p>
        </w:tc>
        <w:tc>
          <w:tcPr>
            <w:tcW w:w="226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Підсипання щебеневою сумішшю</w:t>
            </w:r>
          </w:p>
        </w:tc>
        <w:tc>
          <w:tcPr>
            <w:tcW w:w="1788" w:type="dxa"/>
          </w:tcPr>
          <w:p w:rsidR="009F05EA" w:rsidRPr="001B0FE8" w:rsidRDefault="007B47D5" w:rsidP="007B47D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184,00</w:t>
            </w:r>
          </w:p>
        </w:tc>
      </w:tr>
      <w:tr w:rsidR="007B47D5" w:rsidRPr="001B0FE8" w:rsidTr="007672D3">
        <w:tc>
          <w:tcPr>
            <w:tcW w:w="13291" w:type="dxa"/>
            <w:gridSpan w:val="6"/>
          </w:tcPr>
          <w:p w:rsidR="007B47D5" w:rsidRPr="001B0FE8" w:rsidRDefault="007B47D5" w:rsidP="007B47D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788" w:type="dxa"/>
          </w:tcPr>
          <w:p w:rsidR="007B47D5" w:rsidRPr="001B0FE8" w:rsidRDefault="007B47D5" w:rsidP="007B47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B0FE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1500,00</w:t>
            </w:r>
          </w:p>
        </w:tc>
      </w:tr>
    </w:tbl>
    <w:p w:rsidR="001B6DC9" w:rsidRPr="001B0FE8" w:rsidRDefault="001B6DC9" w:rsidP="001B6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8771C" w:rsidRDefault="0088771C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B6DC9" w:rsidRPr="001B0FE8" w:rsidRDefault="007B47D5" w:rsidP="007B47D5">
      <w:pPr>
        <w:tabs>
          <w:tab w:val="left" w:pos="0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0FE8">
        <w:rPr>
          <w:rFonts w:ascii="Times New Roman" w:hAnsi="Times New Roman" w:cs="Times New Roman"/>
          <w:b/>
          <w:sz w:val="28"/>
          <w:szCs w:val="28"/>
          <w:lang w:val="uk-UA"/>
        </w:rPr>
        <w:t>Секретар селищної  ради                                                                                                                                  Віталій БУДНИК</w:t>
      </w:r>
    </w:p>
    <w:sectPr w:rsidR="001B6DC9" w:rsidRPr="001B0FE8" w:rsidSect="0088771C">
      <w:pgSz w:w="16838" w:h="11906" w:orient="landscape"/>
      <w:pgMar w:top="851" w:right="96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DC9"/>
    <w:rsid w:val="00027EC4"/>
    <w:rsid w:val="00121825"/>
    <w:rsid w:val="001379D1"/>
    <w:rsid w:val="001B0FE8"/>
    <w:rsid w:val="001B33AF"/>
    <w:rsid w:val="001B6DC9"/>
    <w:rsid w:val="00267373"/>
    <w:rsid w:val="00280C6B"/>
    <w:rsid w:val="002A2EF5"/>
    <w:rsid w:val="002E4516"/>
    <w:rsid w:val="00423D08"/>
    <w:rsid w:val="004602CA"/>
    <w:rsid w:val="00482FB2"/>
    <w:rsid w:val="00616C4E"/>
    <w:rsid w:val="006D5CE1"/>
    <w:rsid w:val="007B47D5"/>
    <w:rsid w:val="0082067D"/>
    <w:rsid w:val="0088771C"/>
    <w:rsid w:val="008B410A"/>
    <w:rsid w:val="008F2C5D"/>
    <w:rsid w:val="009F05EA"/>
    <w:rsid w:val="00A27D76"/>
    <w:rsid w:val="00B1495A"/>
    <w:rsid w:val="00B616A3"/>
    <w:rsid w:val="00C4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6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2021-04-21T10:56:00Z</cp:lastPrinted>
  <dcterms:created xsi:type="dcterms:W3CDTF">2021-04-21T13:07:00Z</dcterms:created>
  <dcterms:modified xsi:type="dcterms:W3CDTF">2021-04-21T13:07:00Z</dcterms:modified>
</cp:coreProperties>
</file>