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DD" w:rsidRPr="0053450F" w:rsidRDefault="00CC4F3B" w:rsidP="00CC4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450F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ІНФОРМАЦІЙНЕ ПОВІДОМЛЕННЯ</w:t>
      </w:r>
    </w:p>
    <w:p w:rsidR="00CC4F3B" w:rsidRPr="0053450F" w:rsidRDefault="00CC4F3B" w:rsidP="00CC4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450F">
        <w:rPr>
          <w:rFonts w:ascii="Times New Roman" w:hAnsi="Times New Roman" w:cs="Times New Roman"/>
          <w:b/>
          <w:sz w:val="24"/>
          <w:szCs w:val="24"/>
          <w:lang w:val="uk-UA"/>
        </w:rPr>
        <w:t>про проведення електронних консультацій з громадськістю</w:t>
      </w:r>
    </w:p>
    <w:p w:rsidR="00CC4F3B" w:rsidRDefault="00CC4F3B" w:rsidP="00CC4F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C4F3B" w:rsidRDefault="00CC4F3B" w:rsidP="00863C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 повідомляє про проведення консультацій з громадськістю щодо перейменування об’єктів топоніміки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( вулиць, провулків):</w:t>
      </w:r>
    </w:p>
    <w:p w:rsidR="00CC4F3B" w:rsidRDefault="00CC4F3B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Харківської області: вулиці 1 Травня, вулиці 8 Березня, вулиці Автошляхова, вулиці ім. Чернишевського, вулиці  ім. Пушкіна, вулиці ім. ім.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Чкалова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вулиці ім. Горького, вулиці ім. Гагаріна, вулиці ім. Кутузова, вулиці ім. Комарова, вулиці ім. Лермонтова, вулиці ім. Мічуріна,  провулку ім. Мічуріна, вулиці Слободжанської100, провулку ім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 Травня, іншому Грушевому проїзду</w:t>
      </w:r>
      <w:r w:rsidR="00A315F2">
        <w:rPr>
          <w:rFonts w:ascii="Times New Roman" w:hAnsi="Times New Roman" w:cs="Times New Roman"/>
          <w:sz w:val="24"/>
          <w:szCs w:val="24"/>
          <w:lang w:val="uk-UA"/>
        </w:rPr>
        <w:t>, іншому Новому проїзду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4F3B" w:rsidRDefault="00CC4F3B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Слобожанське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Харківської області: вулиці Пушкіна, вулиці Горького, вулиці Некрасова.</w:t>
      </w:r>
    </w:p>
    <w:p w:rsidR="00CC4F3B" w:rsidRDefault="00570350" w:rsidP="00A876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сел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 xml:space="preserve">Антонівка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C4F3B"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 xml:space="preserve"> району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 xml:space="preserve">області: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 xml:space="preserve">вулиці </w:t>
      </w:r>
      <w:r w:rsidR="00070B12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34D4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070B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F3B">
        <w:rPr>
          <w:rFonts w:ascii="Times New Roman" w:hAnsi="Times New Roman" w:cs="Times New Roman"/>
          <w:sz w:val="24"/>
          <w:szCs w:val="24"/>
          <w:lang w:val="uk-UA"/>
        </w:rPr>
        <w:t>ім. Ломоносова</w:t>
      </w:r>
      <w:r w:rsidR="00070B12">
        <w:rPr>
          <w:rFonts w:ascii="Times New Roman" w:hAnsi="Times New Roman" w:cs="Times New Roman"/>
          <w:sz w:val="24"/>
          <w:szCs w:val="24"/>
          <w:lang w:val="uk-UA"/>
        </w:rPr>
        <w:t>, вулиці ім. Суворова, вулиці ім. Кутузова.</w:t>
      </w:r>
    </w:p>
    <w:p w:rsidR="00070B12" w:rsidRDefault="00070B12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В селі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Казачі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Майдани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Харківської області; вулиці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Чкалова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70B12" w:rsidRDefault="00070B12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селі Шляхове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Харківської області: вулиці Лермонтова.</w:t>
      </w:r>
    </w:p>
    <w:p w:rsidR="00070B12" w:rsidRDefault="00070B12" w:rsidP="00A876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 селі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Вовківка</w:t>
      </w:r>
      <w:proofErr w:type="spellEnd"/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Харківської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області: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вулиці Інтернаціональної.</w:t>
      </w:r>
    </w:p>
    <w:p w:rsidR="00070B12" w:rsidRDefault="00034D4B" w:rsidP="005345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70B12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0B12">
        <w:rPr>
          <w:rFonts w:ascii="Times New Roman" w:hAnsi="Times New Roman" w:cs="Times New Roman"/>
          <w:sz w:val="24"/>
          <w:szCs w:val="24"/>
          <w:lang w:val="uk-UA"/>
        </w:rPr>
        <w:t xml:space="preserve"> В селі Серго </w:t>
      </w:r>
      <w:proofErr w:type="spellStart"/>
      <w:r w:rsidR="00070B12"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="00070B12">
        <w:rPr>
          <w:rFonts w:ascii="Times New Roman" w:hAnsi="Times New Roman" w:cs="Times New Roman"/>
          <w:sz w:val="24"/>
          <w:szCs w:val="24"/>
          <w:lang w:val="uk-UA"/>
        </w:rPr>
        <w:t xml:space="preserve"> району Харківської області: вулиці Кутузова.</w:t>
      </w:r>
    </w:p>
    <w:p w:rsidR="00070B12" w:rsidRDefault="00070B12" w:rsidP="00A876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В селі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Мажарка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області: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вулиці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>Пе</w:t>
      </w:r>
      <w:r>
        <w:rPr>
          <w:rFonts w:ascii="Times New Roman" w:hAnsi="Times New Roman" w:cs="Times New Roman"/>
          <w:sz w:val="24"/>
          <w:szCs w:val="24"/>
          <w:lang w:val="uk-UA"/>
        </w:rPr>
        <w:t>ршотравневої.</w:t>
      </w:r>
    </w:p>
    <w:p w:rsidR="00070B12" w:rsidRDefault="00070B12" w:rsidP="0053450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селі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Власівка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області: вулиці Гагаріна.</w:t>
      </w:r>
    </w:p>
    <w:p w:rsidR="00856A22" w:rsidRDefault="00070B12" w:rsidP="00A876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В селі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Новоіванівка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2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області: </w:t>
      </w:r>
      <w:r w:rsidR="00A876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вулиці Першотравнева.</w:t>
      </w:r>
    </w:p>
    <w:p w:rsidR="00070B12" w:rsidRDefault="00856A22" w:rsidP="00AD3B24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селі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Калинівка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області:</w:t>
      </w:r>
      <w:r w:rsidR="00AD3B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вулиці Першотравневої</w:t>
      </w:r>
      <w:r w:rsidR="00070B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2274" w:rsidRDefault="00DA2274" w:rsidP="005345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Організатор  консультацій з громадськістю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рада.</w:t>
      </w:r>
    </w:p>
    <w:p w:rsidR="00DA2274" w:rsidRDefault="00DA2274" w:rsidP="00534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Консультації з громадськістю проводяться 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Законів України «Про засудження комуністичного та націонал-соціалістичного (нацистського) тоталітарних режимів в Україні та заборону пропаганди їх символіки», «Про присвоєння юридичним особам та об’єктам права власних імен (псевдонімів) фізичних осіб, ювілейних та святкових дат, назв і дат історичних подій», рішення  </w:t>
      </w:r>
      <w:r w:rsidR="00856A22">
        <w:rPr>
          <w:rFonts w:ascii="Times New Roman" w:hAnsi="Times New Roman" w:cs="Times New Roman"/>
          <w:sz w:val="24"/>
          <w:szCs w:val="24"/>
          <w:lang w:val="en-US"/>
        </w:rPr>
        <w:t>XLV</w:t>
      </w:r>
      <w:r w:rsidR="00856A22" w:rsidRPr="00CE1D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 w:rsidR="00856A22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56A2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856A22" w:rsidRPr="00CE1D4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56A2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31. січня 2023 року №6846 «Про затвердження Порядку проведення консультацій з громадськістю з питань реалізації </w:t>
      </w:r>
      <w:proofErr w:type="spellStart"/>
      <w:r w:rsidR="00856A22">
        <w:rPr>
          <w:rFonts w:ascii="Times New Roman" w:hAnsi="Times New Roman" w:cs="Times New Roman"/>
          <w:sz w:val="24"/>
          <w:szCs w:val="24"/>
          <w:lang w:val="uk-UA"/>
        </w:rPr>
        <w:t>Кегичівською</w:t>
      </w:r>
      <w:proofErr w:type="spellEnd"/>
      <w:r w:rsidR="00856A22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повноважень, віднесених до її компетенції»,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рішення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від 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 xml:space="preserve"> березня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2023 року №</w:t>
      </w:r>
      <w:r w:rsidR="00DB6403">
        <w:rPr>
          <w:rFonts w:ascii="Times New Roman" w:hAnsi="Times New Roman" w:cs="Times New Roman"/>
          <w:sz w:val="24"/>
          <w:szCs w:val="24"/>
          <w:lang w:val="uk-UA"/>
        </w:rPr>
        <w:t xml:space="preserve"> 86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проведення консультацій </w:t>
      </w:r>
      <w:r w:rsidR="00DB640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з громадськістю щодо перейменування  об’єктів топоніміки (вулиц</w:t>
      </w:r>
      <w:r w:rsidR="00DB6403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провулків) населених пунктів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ради»</w:t>
      </w:r>
      <w:r w:rsidR="00D644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856A22" w:rsidRDefault="000D5698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проведення консультацій з громадськістю у формі електронних консультацій проводиться з дня оприлюднення зазначеного інформаційного повідомлення 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 xml:space="preserve">  протягом 2 – х місяців.</w:t>
      </w:r>
    </w:p>
    <w:p w:rsidR="000D5698" w:rsidRDefault="000D5698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Пропозиції (зауваження) учасників консультацій з громадськістю подаються </w:t>
      </w:r>
      <w:r w:rsidR="005345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у письмовій  чи усній формі, надсилаються електронною поштою із зазначенням  прізвища, ім’я , по батькові та адреси особи, яка їх подає.</w:t>
      </w:r>
    </w:p>
    <w:p w:rsidR="000D5698" w:rsidRDefault="000D5698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Тел. (05755) 3</w:t>
      </w:r>
      <w:r w:rsidR="00856A22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14-58.</w:t>
      </w:r>
    </w:p>
    <w:p w:rsidR="000D5698" w:rsidRDefault="000D5698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Поштова адреса: 64003, Харківська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Красноградський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вулиця ім. Волошина, 33.</w:t>
      </w:r>
    </w:p>
    <w:p w:rsidR="000D5698" w:rsidRPr="0053450F" w:rsidRDefault="000D5698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Електронна адреса:   </w:t>
      </w:r>
      <w:hyperlink r:id="rId6" w:history="1">
        <w:r w:rsidRPr="00815B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kegirada</w:t>
        </w:r>
        <w:r w:rsidRPr="0053450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15B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Pr="005345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15B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:rsidR="000D5698" w:rsidRDefault="000D5698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Юридичні особи подають пропозиції (зауваження)</w:t>
      </w:r>
      <w:r w:rsidR="005C34F0">
        <w:rPr>
          <w:rFonts w:ascii="Times New Roman" w:hAnsi="Times New Roman" w:cs="Times New Roman"/>
          <w:sz w:val="24"/>
          <w:szCs w:val="24"/>
          <w:lang w:val="uk-UA"/>
        </w:rPr>
        <w:t xml:space="preserve"> у письмовій  чи електронній формі із зазначенням їх найменування та місцезнаходження .</w:t>
      </w:r>
    </w:p>
    <w:p w:rsidR="005C34F0" w:rsidRDefault="005C34F0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Анонімні пропозиції (зауваження) не реєструються і не розглядаються.</w:t>
      </w:r>
    </w:p>
    <w:p w:rsidR="005C34F0" w:rsidRDefault="005C34F0" w:rsidP="005345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Відповідальна особа з підготовки електронних консультацій – Тетяна ПЕРЦЕВА, заступник селищного голови з питань житлово-комунального господарства. Уповноважений орган з питань перейменування – сектор з питань містобудування та </w:t>
      </w:r>
      <w:r w:rsidR="00034D4B">
        <w:rPr>
          <w:rFonts w:ascii="Times New Roman" w:hAnsi="Times New Roman" w:cs="Times New Roman"/>
          <w:sz w:val="24"/>
          <w:szCs w:val="24"/>
          <w:lang w:val="uk-UA"/>
        </w:rPr>
        <w:t xml:space="preserve">архітектури  </w:t>
      </w:r>
      <w:proofErr w:type="spellStart"/>
      <w:r w:rsidR="00034D4B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034D4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(Олена КУЛЄШОВА).</w:t>
      </w:r>
    </w:p>
    <w:p w:rsidR="00034D4B" w:rsidRDefault="00034D4B" w:rsidP="005345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Місцезнаходження відповідальної особи з підготовки електронних консультацій або уповноваженого органу з питань перейменування, де можна отримати консультації </w:t>
      </w:r>
      <w:r w:rsidR="00863C82">
        <w:rPr>
          <w:rFonts w:ascii="Times New Roman" w:hAnsi="Times New Roman" w:cs="Times New Roman"/>
          <w:sz w:val="24"/>
          <w:szCs w:val="24"/>
          <w:lang w:val="uk-UA"/>
        </w:rPr>
        <w:t xml:space="preserve">                з питання перейменування  вулиць та провулків населених пунктів </w:t>
      </w:r>
      <w:proofErr w:type="spellStart"/>
      <w:r w:rsidR="00863C82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63C8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ради: </w:t>
      </w:r>
      <w:proofErr w:type="spellStart"/>
      <w:r w:rsidR="00863C82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863C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3C82">
        <w:rPr>
          <w:rFonts w:ascii="Times New Roman" w:hAnsi="Times New Roman" w:cs="Times New Roman"/>
          <w:sz w:val="24"/>
          <w:szCs w:val="24"/>
          <w:lang w:val="uk-UA"/>
        </w:rPr>
        <w:t>Кегичівка</w:t>
      </w:r>
      <w:proofErr w:type="spellEnd"/>
      <w:r w:rsidR="00863C82">
        <w:rPr>
          <w:rFonts w:ascii="Times New Roman" w:hAnsi="Times New Roman" w:cs="Times New Roman"/>
          <w:sz w:val="24"/>
          <w:szCs w:val="24"/>
          <w:lang w:val="uk-UA"/>
        </w:rPr>
        <w:t>, вулиці ім. Волошина, 50.</w:t>
      </w:r>
    </w:p>
    <w:p w:rsidR="00863C82" w:rsidRDefault="00863C82" w:rsidP="005345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Врахування результатів консультацій з громадськістю:</w:t>
      </w:r>
    </w:p>
    <w:p w:rsidR="00863C82" w:rsidRDefault="00863C82" w:rsidP="0053450F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отримані пропозиції будуть узагальнені і передані на розгляд топонімічної комісії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863C82" w:rsidRPr="00863C82" w:rsidRDefault="0053450F" w:rsidP="0053450F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63C82">
        <w:rPr>
          <w:rFonts w:ascii="Times New Roman" w:hAnsi="Times New Roman" w:cs="Times New Roman"/>
          <w:sz w:val="24"/>
          <w:szCs w:val="24"/>
          <w:lang w:val="uk-UA"/>
        </w:rPr>
        <w:t>езультати проведення консультацій з громадськіс</w:t>
      </w:r>
      <w:r w:rsidR="00DB6403">
        <w:rPr>
          <w:rFonts w:ascii="Times New Roman" w:hAnsi="Times New Roman" w:cs="Times New Roman"/>
          <w:sz w:val="24"/>
          <w:szCs w:val="24"/>
          <w:lang w:val="uk-UA"/>
        </w:rPr>
        <w:t xml:space="preserve">тю оприлюднюються на офіційному </w:t>
      </w:r>
      <w:r w:rsidR="00863C82">
        <w:rPr>
          <w:rFonts w:ascii="Times New Roman" w:hAnsi="Times New Roman" w:cs="Times New Roman"/>
          <w:sz w:val="24"/>
          <w:szCs w:val="24"/>
          <w:lang w:val="uk-UA"/>
        </w:rPr>
        <w:t xml:space="preserve">сайті </w:t>
      </w:r>
      <w:proofErr w:type="spellStart"/>
      <w:r w:rsidR="00863C82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63C8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протягом 14 календарних днів після закінчення строку подання пропозицій (зауважень).</w:t>
      </w:r>
    </w:p>
    <w:p w:rsidR="005C34F0" w:rsidRPr="000D5698" w:rsidRDefault="005C34F0" w:rsidP="00534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C4F3B" w:rsidRPr="00CC4F3B" w:rsidRDefault="00CC4F3B" w:rsidP="0053450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CC4F3B" w:rsidRPr="00CC4F3B" w:rsidSect="000D56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FD7"/>
    <w:multiLevelType w:val="hybridMultilevel"/>
    <w:tmpl w:val="935A8002"/>
    <w:lvl w:ilvl="0" w:tplc="574EA3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3B"/>
    <w:rsid w:val="00034D4B"/>
    <w:rsid w:val="00070B12"/>
    <w:rsid w:val="000D5698"/>
    <w:rsid w:val="0053450F"/>
    <w:rsid w:val="00570350"/>
    <w:rsid w:val="005C34F0"/>
    <w:rsid w:val="006B4DDD"/>
    <w:rsid w:val="00844D9A"/>
    <w:rsid w:val="00856A22"/>
    <w:rsid w:val="00863C82"/>
    <w:rsid w:val="0088535B"/>
    <w:rsid w:val="0089785D"/>
    <w:rsid w:val="00A315F2"/>
    <w:rsid w:val="00A87664"/>
    <w:rsid w:val="00AD3B24"/>
    <w:rsid w:val="00CC4F3B"/>
    <w:rsid w:val="00CE1D43"/>
    <w:rsid w:val="00D64424"/>
    <w:rsid w:val="00DA2274"/>
    <w:rsid w:val="00D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3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girad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14</cp:revision>
  <cp:lastPrinted>2023-03-24T06:41:00Z</cp:lastPrinted>
  <dcterms:created xsi:type="dcterms:W3CDTF">2023-03-16T13:38:00Z</dcterms:created>
  <dcterms:modified xsi:type="dcterms:W3CDTF">2023-03-27T06:34:00Z</dcterms:modified>
</cp:coreProperties>
</file>