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C" w:rsidRPr="006F716C" w:rsidRDefault="006F716C" w:rsidP="006F716C">
      <w:pPr>
        <w:pStyle w:val="3"/>
        <w:shd w:val="clear" w:color="auto" w:fill="FFFFFF"/>
        <w:spacing w:before="225" w:beforeAutospacing="0" w:after="240" w:afterAutospacing="0"/>
        <w:jc w:val="center"/>
        <w:textAlignment w:val="baseline"/>
        <w:rPr>
          <w:color w:val="000000"/>
          <w:sz w:val="24"/>
          <w:szCs w:val="24"/>
        </w:rPr>
      </w:pPr>
      <w:r w:rsidRPr="006F716C">
        <w:rPr>
          <w:color w:val="000000"/>
          <w:sz w:val="24"/>
          <w:szCs w:val="24"/>
          <w:lang w:val="uk-UA"/>
        </w:rPr>
        <w:t>О</w:t>
      </w:r>
      <w:proofErr w:type="spellStart"/>
      <w:r w:rsidRPr="006F716C">
        <w:rPr>
          <w:color w:val="000000"/>
          <w:sz w:val="24"/>
          <w:szCs w:val="24"/>
        </w:rPr>
        <w:t>сновн</w:t>
      </w:r>
      <w:proofErr w:type="spellEnd"/>
      <w:r w:rsidRPr="006F716C">
        <w:rPr>
          <w:color w:val="000000"/>
          <w:sz w:val="24"/>
          <w:szCs w:val="24"/>
          <w:lang w:val="uk-UA"/>
        </w:rPr>
        <w:t>і</w:t>
      </w:r>
      <w:r w:rsidRPr="006F716C">
        <w:rPr>
          <w:color w:val="000000"/>
          <w:sz w:val="24"/>
          <w:szCs w:val="24"/>
        </w:rPr>
        <w:t xml:space="preserve"> прав</w:t>
      </w:r>
      <w:r w:rsidRPr="006F716C">
        <w:rPr>
          <w:color w:val="000000"/>
          <w:sz w:val="24"/>
          <w:szCs w:val="24"/>
          <w:lang w:val="uk-UA"/>
        </w:rPr>
        <w:t>а</w:t>
      </w:r>
      <w:r w:rsidRPr="006F716C">
        <w:rPr>
          <w:color w:val="000000"/>
          <w:sz w:val="24"/>
          <w:szCs w:val="24"/>
        </w:rPr>
        <w:t xml:space="preserve"> </w:t>
      </w:r>
      <w:proofErr w:type="spellStart"/>
      <w:r w:rsidRPr="006F716C">
        <w:rPr>
          <w:color w:val="000000"/>
          <w:sz w:val="24"/>
          <w:szCs w:val="24"/>
        </w:rPr>
        <w:t>спроживачів</w:t>
      </w:r>
      <w:proofErr w:type="spellEnd"/>
      <w:r w:rsidRPr="006F716C">
        <w:rPr>
          <w:color w:val="000000"/>
          <w:sz w:val="24"/>
          <w:szCs w:val="24"/>
        </w:rPr>
        <w:t xml:space="preserve">, </w:t>
      </w:r>
      <w:proofErr w:type="spellStart"/>
      <w:r w:rsidRPr="006F716C">
        <w:rPr>
          <w:color w:val="000000"/>
          <w:sz w:val="24"/>
          <w:szCs w:val="24"/>
        </w:rPr>
        <w:t>щодо</w:t>
      </w:r>
      <w:proofErr w:type="spellEnd"/>
      <w:r w:rsidRPr="006F716C">
        <w:rPr>
          <w:color w:val="000000"/>
          <w:sz w:val="24"/>
          <w:szCs w:val="24"/>
        </w:rPr>
        <w:t xml:space="preserve"> </w:t>
      </w:r>
      <w:proofErr w:type="spellStart"/>
      <w:r w:rsidRPr="006F716C">
        <w:rPr>
          <w:color w:val="000000"/>
          <w:sz w:val="24"/>
          <w:szCs w:val="24"/>
        </w:rPr>
        <w:t>яких</w:t>
      </w:r>
      <w:proofErr w:type="spellEnd"/>
      <w:r w:rsidRPr="006F716C">
        <w:rPr>
          <w:color w:val="000000"/>
          <w:sz w:val="24"/>
          <w:szCs w:val="24"/>
        </w:rPr>
        <w:t xml:space="preserve"> часто </w:t>
      </w:r>
      <w:proofErr w:type="spellStart"/>
      <w:r w:rsidRPr="006F716C">
        <w:rPr>
          <w:color w:val="000000"/>
          <w:sz w:val="24"/>
          <w:szCs w:val="24"/>
        </w:rPr>
        <w:t>виникають</w:t>
      </w:r>
      <w:proofErr w:type="spellEnd"/>
      <w:r w:rsidRPr="006F716C">
        <w:rPr>
          <w:color w:val="000000"/>
          <w:sz w:val="24"/>
          <w:szCs w:val="24"/>
        </w:rPr>
        <w:t xml:space="preserve"> </w:t>
      </w:r>
      <w:proofErr w:type="spellStart"/>
      <w:r w:rsidRPr="006F716C">
        <w:rPr>
          <w:color w:val="000000"/>
          <w:sz w:val="24"/>
          <w:szCs w:val="24"/>
        </w:rPr>
        <w:t>непорозуміння</w:t>
      </w:r>
      <w:proofErr w:type="spellEnd"/>
      <w:r w:rsidRPr="006F716C">
        <w:rPr>
          <w:color w:val="000000"/>
          <w:sz w:val="24"/>
          <w:szCs w:val="24"/>
        </w:rPr>
        <w:t>:</w:t>
      </w:r>
    </w:p>
    <w:p w:rsidR="006F716C" w:rsidRPr="006F716C" w:rsidRDefault="006F716C" w:rsidP="006F71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textAlignment w:val="baseline"/>
        <w:rPr>
          <w:color w:val="000000"/>
        </w:rPr>
      </w:pPr>
      <w:proofErr w:type="spellStart"/>
      <w:r w:rsidRPr="006F716C">
        <w:rPr>
          <w:color w:val="000000"/>
        </w:rPr>
        <w:t>Громадяни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мають</w:t>
      </w:r>
      <w:proofErr w:type="spellEnd"/>
      <w:r w:rsidRPr="006F716C">
        <w:rPr>
          <w:color w:val="000000"/>
        </w:rPr>
        <w:t xml:space="preserve"> право на </w:t>
      </w:r>
      <w:proofErr w:type="spellStart"/>
      <w:r w:rsidRPr="006F716C">
        <w:rPr>
          <w:color w:val="000000"/>
        </w:rPr>
        <w:t>повернення</w:t>
      </w:r>
      <w:proofErr w:type="spellEnd"/>
      <w:r w:rsidRPr="006F716C">
        <w:rPr>
          <w:color w:val="000000"/>
        </w:rPr>
        <w:t xml:space="preserve"> та </w:t>
      </w:r>
      <w:proofErr w:type="spellStart"/>
      <w:r w:rsidRPr="006F716C">
        <w:rPr>
          <w:color w:val="000000"/>
        </w:rPr>
        <w:t>обмін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непродовольчих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товарів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протягом</w:t>
      </w:r>
      <w:proofErr w:type="spellEnd"/>
      <w:r w:rsidRPr="006F716C">
        <w:rPr>
          <w:color w:val="000000"/>
        </w:rPr>
        <w:t xml:space="preserve"> 14 </w:t>
      </w:r>
      <w:proofErr w:type="spellStart"/>
      <w:r w:rsidRPr="006F716C">
        <w:rPr>
          <w:color w:val="000000"/>
        </w:rPr>
        <w:t>днів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дня </w:t>
      </w:r>
      <w:proofErr w:type="spellStart"/>
      <w:r w:rsidRPr="006F716C">
        <w:rPr>
          <w:color w:val="000000"/>
        </w:rPr>
        <w:t>придбання</w:t>
      </w:r>
      <w:proofErr w:type="spellEnd"/>
      <w:r w:rsidRPr="006F716C">
        <w:rPr>
          <w:color w:val="000000"/>
        </w:rPr>
        <w:t xml:space="preserve"> (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товар не </w:t>
      </w:r>
      <w:proofErr w:type="spellStart"/>
      <w:r w:rsidRPr="006F716C">
        <w:rPr>
          <w:color w:val="000000"/>
        </w:rPr>
        <w:t>був</w:t>
      </w:r>
      <w:proofErr w:type="spellEnd"/>
      <w:r w:rsidRPr="006F716C">
        <w:rPr>
          <w:color w:val="000000"/>
        </w:rPr>
        <w:t xml:space="preserve"> у </w:t>
      </w:r>
      <w:proofErr w:type="spellStart"/>
      <w:r w:rsidRPr="006F716C">
        <w:rPr>
          <w:color w:val="000000"/>
        </w:rPr>
        <w:t>використанні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його</w:t>
      </w:r>
      <w:proofErr w:type="spellEnd"/>
      <w:r w:rsidRPr="006F716C">
        <w:rPr>
          <w:color w:val="000000"/>
        </w:rPr>
        <w:t xml:space="preserve"> не </w:t>
      </w:r>
      <w:proofErr w:type="spellStart"/>
      <w:r w:rsidRPr="006F716C">
        <w:rPr>
          <w:color w:val="000000"/>
        </w:rPr>
        <w:t>пошкоджено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товарний</w:t>
      </w:r>
      <w:proofErr w:type="spellEnd"/>
      <w:r w:rsidRPr="006F716C">
        <w:rPr>
          <w:color w:val="000000"/>
        </w:rPr>
        <w:t xml:space="preserve"> чек та </w:t>
      </w:r>
      <w:proofErr w:type="spellStart"/>
      <w:r w:rsidRPr="006F716C">
        <w:rPr>
          <w:color w:val="000000"/>
        </w:rPr>
        <w:t>ярлики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пломби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збережено</w:t>
      </w:r>
      <w:proofErr w:type="spellEnd"/>
      <w:r w:rsidRPr="006F716C">
        <w:rPr>
          <w:color w:val="000000"/>
        </w:rPr>
        <w:t>)</w:t>
      </w:r>
      <w:proofErr w:type="gramStart"/>
      <w:r w:rsidRPr="006F716C">
        <w:rPr>
          <w:color w:val="000000"/>
        </w:rPr>
        <w:t>.</w:t>
      </w:r>
      <w:proofErr w:type="gram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І</w:t>
      </w:r>
      <w:proofErr w:type="gramStart"/>
      <w:r w:rsidRPr="006F716C">
        <w:rPr>
          <w:color w:val="000000"/>
        </w:rPr>
        <w:t>н</w:t>
      </w:r>
      <w:proofErr w:type="gramEnd"/>
      <w:r w:rsidRPr="006F716C">
        <w:rPr>
          <w:color w:val="000000"/>
        </w:rPr>
        <w:t>оді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продавці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встановлюють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подовжений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термін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можливості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повернення</w:t>
      </w:r>
      <w:proofErr w:type="spellEnd"/>
      <w:r w:rsidRPr="006F716C">
        <w:rPr>
          <w:color w:val="000000"/>
        </w:rPr>
        <w:t xml:space="preserve"> товару, то </w:t>
      </w:r>
      <w:proofErr w:type="spellStart"/>
      <w:r w:rsidRPr="006F716C">
        <w:rPr>
          <w:color w:val="000000"/>
        </w:rPr>
        <w:t>краще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уточнювати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цю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умову</w:t>
      </w:r>
      <w:proofErr w:type="spellEnd"/>
      <w:r w:rsidRPr="006F716C">
        <w:rPr>
          <w:color w:val="000000"/>
        </w:rPr>
        <w:t xml:space="preserve"> при </w:t>
      </w:r>
      <w:proofErr w:type="spellStart"/>
      <w:r w:rsidRPr="006F716C">
        <w:rPr>
          <w:color w:val="000000"/>
        </w:rPr>
        <w:t>покупці</w:t>
      </w:r>
      <w:proofErr w:type="spellEnd"/>
      <w:r w:rsidRPr="006F716C">
        <w:rPr>
          <w:color w:val="000000"/>
        </w:rPr>
        <w:t>;</w:t>
      </w:r>
    </w:p>
    <w:p w:rsidR="006F716C" w:rsidRPr="006F716C" w:rsidRDefault="006F716C" w:rsidP="006F716C">
      <w:pPr>
        <w:numPr>
          <w:ilvl w:val="0"/>
          <w:numId w:val="1"/>
        </w:numPr>
        <w:shd w:val="clear" w:color="auto" w:fill="FFFFFF"/>
        <w:spacing w:line="240" w:lineRule="atLeast"/>
        <w:ind w:left="0"/>
        <w:jc w:val="both"/>
        <w:textAlignment w:val="baseline"/>
        <w:rPr>
          <w:color w:val="000000"/>
        </w:rPr>
      </w:pPr>
      <w:proofErr w:type="spellStart"/>
      <w:r w:rsidRPr="006F716C">
        <w:rPr>
          <w:color w:val="000000"/>
        </w:rPr>
        <w:t>Неякісний</w:t>
      </w:r>
      <w:proofErr w:type="spellEnd"/>
      <w:r w:rsidRPr="006F716C">
        <w:rPr>
          <w:color w:val="000000"/>
        </w:rPr>
        <w:t xml:space="preserve"> товар </w:t>
      </w:r>
      <w:proofErr w:type="spellStart"/>
      <w:proofErr w:type="gramStart"/>
      <w:r w:rsidRPr="006F716C">
        <w:rPr>
          <w:color w:val="000000"/>
        </w:rPr>
        <w:t>п</w:t>
      </w:r>
      <w:proofErr w:type="gramEnd"/>
      <w:r w:rsidRPr="006F716C">
        <w:rPr>
          <w:color w:val="000000"/>
        </w:rPr>
        <w:t>ідлягає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обов’язковому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обміну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поверненню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окрім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випадків</w:t>
      </w:r>
      <w:proofErr w:type="spellEnd"/>
      <w:r w:rsidRPr="006F716C">
        <w:rPr>
          <w:color w:val="000000"/>
        </w:rPr>
        <w:t xml:space="preserve">, коли </w:t>
      </w:r>
      <w:proofErr w:type="spellStart"/>
      <w:r w:rsidRPr="006F716C">
        <w:rPr>
          <w:color w:val="000000"/>
        </w:rPr>
        <w:t>продавець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може</w:t>
      </w:r>
      <w:proofErr w:type="spellEnd"/>
      <w:r w:rsidRPr="006F716C">
        <w:rPr>
          <w:color w:val="000000"/>
        </w:rPr>
        <w:t xml:space="preserve"> довести, </w:t>
      </w:r>
      <w:proofErr w:type="spellStart"/>
      <w:r w:rsidRPr="006F716C">
        <w:rPr>
          <w:color w:val="000000"/>
        </w:rPr>
        <w:t>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пошкодження\несправність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інша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втрата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якості</w:t>
      </w:r>
      <w:proofErr w:type="spellEnd"/>
      <w:r w:rsidRPr="006F716C">
        <w:rPr>
          <w:color w:val="000000"/>
        </w:rPr>
        <w:t xml:space="preserve"> товару </w:t>
      </w:r>
      <w:proofErr w:type="spellStart"/>
      <w:r w:rsidRPr="006F716C">
        <w:rPr>
          <w:color w:val="000000"/>
        </w:rPr>
        <w:t>відбулась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вини </w:t>
      </w:r>
      <w:proofErr w:type="spellStart"/>
      <w:r w:rsidRPr="006F716C">
        <w:rPr>
          <w:color w:val="000000"/>
        </w:rPr>
        <w:t>покупця</w:t>
      </w:r>
      <w:proofErr w:type="spellEnd"/>
      <w:r w:rsidRPr="006F716C">
        <w:rPr>
          <w:color w:val="000000"/>
        </w:rPr>
        <w:t xml:space="preserve">. За </w:t>
      </w:r>
      <w:proofErr w:type="spellStart"/>
      <w:r w:rsidRPr="006F716C">
        <w:rPr>
          <w:color w:val="000000"/>
        </w:rPr>
        <w:t>наявності</w:t>
      </w:r>
      <w:proofErr w:type="spellEnd"/>
      <w:r w:rsidRPr="006F716C">
        <w:rPr>
          <w:color w:val="000000"/>
        </w:rPr>
        <w:t xml:space="preserve"> чеку </w:t>
      </w:r>
      <w:proofErr w:type="spellStart"/>
      <w:r w:rsidRPr="006F716C">
        <w:rPr>
          <w:color w:val="000000"/>
        </w:rPr>
        <w:t>ви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завжди</w:t>
      </w:r>
      <w:proofErr w:type="spellEnd"/>
      <w:r w:rsidRPr="006F716C">
        <w:rPr>
          <w:color w:val="000000"/>
        </w:rPr>
        <w:t xml:space="preserve"> можете </w:t>
      </w:r>
      <w:proofErr w:type="spellStart"/>
      <w:r w:rsidRPr="006F716C">
        <w:rPr>
          <w:color w:val="000000"/>
        </w:rPr>
        <w:t>повернути</w:t>
      </w:r>
      <w:proofErr w:type="spellEnd"/>
      <w:r w:rsidRPr="006F716C">
        <w:rPr>
          <w:color w:val="000000"/>
        </w:rPr>
        <w:t xml:space="preserve"> товар, </w:t>
      </w:r>
      <w:proofErr w:type="spellStart"/>
      <w:r w:rsidRPr="006F716C">
        <w:rPr>
          <w:color w:val="000000"/>
        </w:rPr>
        <w:t>або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вимагати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обміну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такий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самий</w:t>
      </w:r>
      <w:proofErr w:type="spellEnd"/>
      <w:r w:rsidRPr="006F716C">
        <w:rPr>
          <w:color w:val="000000"/>
        </w:rPr>
        <w:t xml:space="preserve"> (</w:t>
      </w:r>
      <w:proofErr w:type="spellStart"/>
      <w:r w:rsidRPr="006F716C">
        <w:rPr>
          <w:color w:val="000000"/>
        </w:rPr>
        <w:t>зі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збереженням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вартості</w:t>
      </w:r>
      <w:proofErr w:type="spellEnd"/>
      <w:r w:rsidRPr="006F716C">
        <w:rPr>
          <w:color w:val="000000"/>
        </w:rPr>
        <w:t xml:space="preserve"> на момент покупки – </w:t>
      </w:r>
      <w:proofErr w:type="spellStart"/>
      <w:r w:rsidRPr="006F716C">
        <w:rPr>
          <w:color w:val="000000"/>
        </w:rPr>
        <w:t>тобто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продавець</w:t>
      </w:r>
      <w:proofErr w:type="spellEnd"/>
      <w:r w:rsidRPr="006F716C">
        <w:rPr>
          <w:color w:val="000000"/>
        </w:rPr>
        <w:t xml:space="preserve"> не </w:t>
      </w:r>
      <w:proofErr w:type="spellStart"/>
      <w:r w:rsidRPr="006F716C">
        <w:rPr>
          <w:color w:val="000000"/>
        </w:rPr>
        <w:t>може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вимагати</w:t>
      </w:r>
      <w:proofErr w:type="spellEnd"/>
      <w:r w:rsidRPr="006F716C">
        <w:rPr>
          <w:color w:val="000000"/>
        </w:rPr>
        <w:t xml:space="preserve"> доплати, </w:t>
      </w:r>
      <w:proofErr w:type="spellStart"/>
      <w:r w:rsidRPr="006F716C">
        <w:rPr>
          <w:color w:val="000000"/>
        </w:rPr>
        <w:t>навіть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товар </w:t>
      </w:r>
      <w:proofErr w:type="spellStart"/>
      <w:r w:rsidRPr="006F716C">
        <w:rPr>
          <w:color w:val="000000"/>
        </w:rPr>
        <w:t>подорожчав</w:t>
      </w:r>
      <w:proofErr w:type="spellEnd"/>
      <w:r w:rsidRPr="006F716C">
        <w:rPr>
          <w:color w:val="000000"/>
        </w:rPr>
        <w:t xml:space="preserve">)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інший</w:t>
      </w:r>
      <w:proofErr w:type="spellEnd"/>
      <w:r w:rsidRPr="006F716C">
        <w:rPr>
          <w:color w:val="000000"/>
        </w:rPr>
        <w:t xml:space="preserve"> товар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асортименту</w:t>
      </w:r>
      <w:proofErr w:type="spellEnd"/>
      <w:r w:rsidRPr="006F716C">
        <w:rPr>
          <w:color w:val="000000"/>
        </w:rPr>
        <w:t xml:space="preserve"> (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перерахунком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вартості</w:t>
      </w:r>
      <w:proofErr w:type="spellEnd"/>
      <w:r w:rsidRPr="006F716C">
        <w:rPr>
          <w:color w:val="000000"/>
        </w:rPr>
        <w:t>);   </w:t>
      </w:r>
    </w:p>
    <w:p w:rsidR="006F716C" w:rsidRPr="006F716C" w:rsidRDefault="006F716C" w:rsidP="006F716C">
      <w:pPr>
        <w:numPr>
          <w:ilvl w:val="0"/>
          <w:numId w:val="1"/>
        </w:numPr>
        <w:shd w:val="clear" w:color="auto" w:fill="FFFFFF"/>
        <w:spacing w:line="240" w:lineRule="atLeast"/>
        <w:ind w:left="0"/>
        <w:jc w:val="both"/>
        <w:textAlignment w:val="baseline"/>
        <w:rPr>
          <w:color w:val="000000"/>
        </w:rPr>
      </w:pPr>
      <w:proofErr w:type="spellStart"/>
      <w:r w:rsidRPr="006F716C">
        <w:rPr>
          <w:color w:val="000000"/>
        </w:rPr>
        <w:t>Товари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що</w:t>
      </w:r>
      <w:proofErr w:type="spellEnd"/>
      <w:r w:rsidRPr="006F716C">
        <w:rPr>
          <w:color w:val="000000"/>
        </w:rPr>
        <w:t xml:space="preserve"> не </w:t>
      </w:r>
      <w:proofErr w:type="spellStart"/>
      <w:r w:rsidRPr="006F716C">
        <w:rPr>
          <w:color w:val="000000"/>
        </w:rPr>
        <w:t>підлягають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обміну</w:t>
      </w:r>
      <w:proofErr w:type="spellEnd"/>
      <w:r w:rsidRPr="006F716C">
        <w:rPr>
          <w:color w:val="000000"/>
        </w:rPr>
        <w:t xml:space="preserve"> та </w:t>
      </w:r>
      <w:proofErr w:type="spellStart"/>
      <w:r w:rsidRPr="006F716C">
        <w:rPr>
          <w:color w:val="000000"/>
        </w:rPr>
        <w:t>поверненню</w:t>
      </w:r>
      <w:proofErr w:type="spellEnd"/>
      <w:r w:rsidRPr="006F716C">
        <w:rPr>
          <w:color w:val="000000"/>
        </w:rPr>
        <w:t xml:space="preserve"> (</w:t>
      </w:r>
      <w:proofErr w:type="spellStart"/>
      <w:r w:rsidRPr="006F716C">
        <w:rPr>
          <w:color w:val="000000"/>
        </w:rPr>
        <w:t>окрім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гарантійного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повернення</w:t>
      </w:r>
      <w:proofErr w:type="spellEnd"/>
      <w:r w:rsidRPr="006F716C">
        <w:rPr>
          <w:color w:val="000000"/>
        </w:rPr>
        <w:t xml:space="preserve"> у </w:t>
      </w:r>
      <w:proofErr w:type="spellStart"/>
      <w:r w:rsidRPr="006F716C">
        <w:rPr>
          <w:color w:val="000000"/>
        </w:rPr>
        <w:t>разі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поганої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якості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придбаного</w:t>
      </w:r>
      <w:proofErr w:type="spellEnd"/>
      <w:r w:rsidRPr="006F716C">
        <w:rPr>
          <w:color w:val="000000"/>
        </w:rPr>
        <w:t xml:space="preserve"> продукта): </w:t>
      </w:r>
      <w:proofErr w:type="spellStart"/>
      <w:r w:rsidRPr="006F716C">
        <w:rPr>
          <w:color w:val="000000"/>
        </w:rPr>
        <w:t>продовольчі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товари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лікарські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препарати</w:t>
      </w:r>
      <w:proofErr w:type="spellEnd"/>
      <w:r w:rsidRPr="006F716C">
        <w:rPr>
          <w:color w:val="000000"/>
        </w:rPr>
        <w:t xml:space="preserve"> та </w:t>
      </w:r>
      <w:proofErr w:type="spellStart"/>
      <w:r w:rsidRPr="006F716C">
        <w:rPr>
          <w:color w:val="000000"/>
        </w:rPr>
        <w:t>засоби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гі</w:t>
      </w:r>
      <w:proofErr w:type="gramStart"/>
      <w:r w:rsidRPr="006F716C">
        <w:rPr>
          <w:color w:val="000000"/>
        </w:rPr>
        <w:t>г</w:t>
      </w:r>
      <w:proofErr w:type="gramEnd"/>
      <w:r w:rsidRPr="006F716C">
        <w:rPr>
          <w:color w:val="000000"/>
        </w:rPr>
        <w:t>ієни</w:t>
      </w:r>
      <w:proofErr w:type="spellEnd"/>
      <w:r w:rsidRPr="006F716C">
        <w:rPr>
          <w:color w:val="000000"/>
        </w:rPr>
        <w:t xml:space="preserve">, косметика </w:t>
      </w:r>
      <w:proofErr w:type="spellStart"/>
      <w:r w:rsidRPr="006F716C">
        <w:rPr>
          <w:color w:val="000000"/>
        </w:rPr>
        <w:t>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парфуми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білизна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тканини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шкарпетки</w:t>
      </w:r>
      <w:proofErr w:type="spellEnd"/>
      <w:r w:rsidRPr="006F716C">
        <w:rPr>
          <w:color w:val="000000"/>
        </w:rPr>
        <w:t xml:space="preserve"> та </w:t>
      </w:r>
      <w:proofErr w:type="spellStart"/>
      <w:r w:rsidRPr="006F716C">
        <w:rPr>
          <w:color w:val="000000"/>
        </w:rPr>
        <w:t>панчохи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дитячі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м’які</w:t>
      </w:r>
      <w:proofErr w:type="spellEnd"/>
      <w:r w:rsidRPr="006F716C">
        <w:rPr>
          <w:color w:val="000000"/>
        </w:rPr>
        <w:t xml:space="preserve"> та </w:t>
      </w:r>
      <w:proofErr w:type="spellStart"/>
      <w:r w:rsidRPr="006F716C">
        <w:rPr>
          <w:color w:val="000000"/>
        </w:rPr>
        <w:t>гумові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іграшки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деякі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ювелірні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прикраси</w:t>
      </w:r>
      <w:proofErr w:type="spellEnd"/>
      <w:r w:rsidRPr="006F716C">
        <w:rPr>
          <w:color w:val="000000"/>
        </w:rPr>
        <w:t xml:space="preserve">, книжки та </w:t>
      </w:r>
      <w:proofErr w:type="spellStart"/>
      <w:r w:rsidRPr="006F716C">
        <w:rPr>
          <w:color w:val="000000"/>
        </w:rPr>
        <w:t>журнали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перуки</w:t>
      </w:r>
      <w:proofErr w:type="spellEnd"/>
      <w:r w:rsidRPr="006F716C">
        <w:rPr>
          <w:color w:val="000000"/>
        </w:rPr>
        <w:t xml:space="preserve"> та </w:t>
      </w:r>
      <w:proofErr w:type="spellStart"/>
      <w:r w:rsidRPr="006F716C">
        <w:rPr>
          <w:color w:val="000000"/>
        </w:rPr>
        <w:t>деякі</w:t>
      </w:r>
      <w:proofErr w:type="spellEnd"/>
      <w:r w:rsidRPr="006F716C">
        <w:rPr>
          <w:color w:val="000000"/>
        </w:rPr>
        <w:t> </w:t>
      </w:r>
      <w:proofErr w:type="spellStart"/>
      <w:r w:rsidRPr="006F716C">
        <w:rPr>
          <w:color w:val="000000"/>
        </w:rPr>
        <w:fldChar w:fldCharType="begin"/>
      </w:r>
      <w:r w:rsidRPr="006F716C">
        <w:rPr>
          <w:color w:val="000000"/>
        </w:rPr>
        <w:instrText xml:space="preserve"> HYPERLINK "http://zakon0.rada.gov.ua/laws/show/172-94-%D0%BF" \t "_blank" </w:instrText>
      </w:r>
      <w:r w:rsidRPr="006F716C">
        <w:rPr>
          <w:color w:val="000000"/>
        </w:rPr>
        <w:fldChar w:fldCharType="separate"/>
      </w:r>
      <w:r w:rsidRPr="006F716C">
        <w:rPr>
          <w:rStyle w:val="a3"/>
          <w:color w:val="2D5CA6"/>
          <w:bdr w:val="none" w:sz="0" w:space="0" w:color="auto" w:frame="1"/>
        </w:rPr>
        <w:t>інші</w:t>
      </w:r>
      <w:proofErr w:type="spellEnd"/>
      <w:r w:rsidRPr="006F716C">
        <w:rPr>
          <w:rStyle w:val="a3"/>
          <w:color w:val="2D5CA6"/>
          <w:bdr w:val="none" w:sz="0" w:space="0" w:color="auto" w:frame="1"/>
        </w:rPr>
        <w:t xml:space="preserve"> </w:t>
      </w:r>
      <w:proofErr w:type="spellStart"/>
      <w:r w:rsidRPr="006F716C">
        <w:rPr>
          <w:rStyle w:val="a3"/>
          <w:color w:val="2D5CA6"/>
          <w:bdr w:val="none" w:sz="0" w:space="0" w:color="auto" w:frame="1"/>
        </w:rPr>
        <w:t>товари</w:t>
      </w:r>
      <w:proofErr w:type="spellEnd"/>
      <w:r w:rsidRPr="006F716C">
        <w:rPr>
          <w:color w:val="000000"/>
        </w:rPr>
        <w:fldChar w:fldCharType="end"/>
      </w:r>
      <w:r w:rsidRPr="006F716C">
        <w:rPr>
          <w:color w:val="000000"/>
        </w:rPr>
        <w:t>;</w:t>
      </w:r>
    </w:p>
    <w:p w:rsidR="006F716C" w:rsidRPr="006F716C" w:rsidRDefault="006F716C" w:rsidP="006F71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textAlignment w:val="baseline"/>
        <w:rPr>
          <w:color w:val="000000"/>
        </w:rPr>
      </w:pP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</w:t>
      </w:r>
      <w:proofErr w:type="spellEnd"/>
      <w:r w:rsidRPr="006F716C">
        <w:rPr>
          <w:color w:val="000000"/>
        </w:rPr>
        <w:t> </w:t>
      </w:r>
      <w:proofErr w:type="spellStart"/>
      <w:r w:rsidRPr="006F716C">
        <w:rPr>
          <w:color w:val="000000"/>
        </w:rPr>
        <w:fldChar w:fldCharType="begin"/>
      </w:r>
      <w:r w:rsidRPr="006F716C">
        <w:rPr>
          <w:color w:val="000000"/>
        </w:rPr>
        <w:instrText xml:space="preserve"> HYPERLINK "https://docs.google.com/viewer?embedded=true&amp;url=http://www.consumer.gov.ua/Pictures/Files/Editor/document/%D0%97%D0%B0%D1%85%D0%B8%D1%81%D1%82%20%D1%81%D0%BF%D0%BE%D0%B6%D0%B8%D0%B2%D0%B0%D1%87%D1%96%D0%B2/%D0%BF%D0%B0%D0%BC%D1%8F%D1%82%D0%BA%D0%B8/%D0%AF%D0%BA%D1%89%D0%BE_%D0%BF%D0%BE%D1%88%D0%BA%D0%BE%D0%B4%D0%B8%D0%B2_%D1%82%D0%BE%D0%B2%D0%B0%D1%80_%D0%BC%D0%B0%D0%B3%D0%B0%D0%B7%D0%B8%D0%BD%D1%96.pdf" \t "_blank" </w:instrText>
      </w:r>
      <w:r w:rsidRPr="006F716C">
        <w:rPr>
          <w:color w:val="000000"/>
        </w:rPr>
        <w:fldChar w:fldCharType="separate"/>
      </w:r>
      <w:r w:rsidRPr="006F716C">
        <w:rPr>
          <w:rStyle w:val="a3"/>
          <w:color w:val="2D5CA6"/>
          <w:bdr w:val="none" w:sz="0" w:space="0" w:color="auto" w:frame="1"/>
        </w:rPr>
        <w:t>ненавмисно</w:t>
      </w:r>
      <w:proofErr w:type="spellEnd"/>
      <w:r w:rsidRPr="006F716C">
        <w:rPr>
          <w:rStyle w:val="a3"/>
          <w:color w:val="2D5CA6"/>
          <w:bdr w:val="none" w:sz="0" w:space="0" w:color="auto" w:frame="1"/>
        </w:rPr>
        <w:t xml:space="preserve"> </w:t>
      </w:r>
      <w:proofErr w:type="spellStart"/>
      <w:r w:rsidRPr="006F716C">
        <w:rPr>
          <w:rStyle w:val="a3"/>
          <w:color w:val="2D5CA6"/>
          <w:bdr w:val="none" w:sz="0" w:space="0" w:color="auto" w:frame="1"/>
        </w:rPr>
        <w:t>розбили</w:t>
      </w:r>
      <w:proofErr w:type="spellEnd"/>
      <w:r w:rsidRPr="006F716C">
        <w:rPr>
          <w:rStyle w:val="a3"/>
          <w:color w:val="2D5CA6"/>
          <w:bdr w:val="none" w:sz="0" w:space="0" w:color="auto" w:frame="1"/>
        </w:rPr>
        <w:t xml:space="preserve"> товар</w:t>
      </w:r>
      <w:r w:rsidRPr="006F716C">
        <w:rPr>
          <w:color w:val="000000"/>
        </w:rPr>
        <w:fldChar w:fldCharType="end"/>
      </w:r>
      <w:r w:rsidRPr="006F716C">
        <w:rPr>
          <w:color w:val="000000"/>
        </w:rPr>
        <w:t xml:space="preserve">, вас не </w:t>
      </w:r>
      <w:proofErr w:type="spellStart"/>
      <w:r w:rsidRPr="006F716C">
        <w:rPr>
          <w:color w:val="000000"/>
        </w:rPr>
        <w:t>можуть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змусити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сплатити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його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вартість</w:t>
      </w:r>
      <w:proofErr w:type="spellEnd"/>
      <w:r w:rsidRPr="006F716C">
        <w:rPr>
          <w:color w:val="000000"/>
        </w:rPr>
        <w:t xml:space="preserve"> (</w:t>
      </w:r>
      <w:proofErr w:type="spellStart"/>
      <w:r w:rsidRPr="006F716C">
        <w:rPr>
          <w:color w:val="000000"/>
        </w:rPr>
        <w:t>окрім</w:t>
      </w:r>
      <w:proofErr w:type="spellEnd"/>
      <w:r w:rsidRPr="006F716C">
        <w:rPr>
          <w:color w:val="000000"/>
        </w:rPr>
        <w:t xml:space="preserve"> як через суд, 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продавець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доведе</w:t>
      </w:r>
      <w:proofErr w:type="spellEnd"/>
      <w:r w:rsidRPr="006F716C">
        <w:rPr>
          <w:color w:val="000000"/>
        </w:rPr>
        <w:t xml:space="preserve"> вашу </w:t>
      </w:r>
      <w:proofErr w:type="spellStart"/>
      <w:r w:rsidRPr="006F716C">
        <w:rPr>
          <w:color w:val="000000"/>
        </w:rPr>
        <w:t>провину</w:t>
      </w:r>
      <w:proofErr w:type="spellEnd"/>
      <w:r w:rsidRPr="006F716C">
        <w:rPr>
          <w:color w:val="000000"/>
        </w:rPr>
        <w:t xml:space="preserve">), </w:t>
      </w:r>
      <w:proofErr w:type="spellStart"/>
      <w:r w:rsidRPr="006F716C">
        <w:rPr>
          <w:color w:val="000000"/>
        </w:rPr>
        <w:t>адже</w:t>
      </w:r>
      <w:proofErr w:type="spellEnd"/>
      <w:r w:rsidRPr="006F716C">
        <w:rPr>
          <w:color w:val="000000"/>
        </w:rPr>
        <w:t xml:space="preserve"> до моменту покупки за </w:t>
      </w:r>
      <w:proofErr w:type="spellStart"/>
      <w:r w:rsidRPr="006F716C">
        <w:rPr>
          <w:color w:val="000000"/>
        </w:rPr>
        <w:t>збереження</w:t>
      </w:r>
      <w:proofErr w:type="spellEnd"/>
      <w:r w:rsidRPr="006F716C">
        <w:rPr>
          <w:color w:val="000000"/>
        </w:rPr>
        <w:t xml:space="preserve"> товару </w:t>
      </w:r>
      <w:proofErr w:type="spellStart"/>
      <w:r w:rsidRPr="006F716C">
        <w:rPr>
          <w:color w:val="000000"/>
        </w:rPr>
        <w:t>відповідає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його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власник</w:t>
      </w:r>
      <w:proofErr w:type="spellEnd"/>
      <w:r w:rsidRPr="006F716C">
        <w:rPr>
          <w:color w:val="000000"/>
        </w:rPr>
        <w:t xml:space="preserve"> (а до </w:t>
      </w:r>
      <w:proofErr w:type="spellStart"/>
      <w:r w:rsidRPr="006F716C">
        <w:rPr>
          <w:color w:val="000000"/>
        </w:rPr>
        <w:t>сплати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касі</w:t>
      </w:r>
      <w:proofErr w:type="spellEnd"/>
      <w:r w:rsidRPr="006F716C">
        <w:rPr>
          <w:color w:val="000000"/>
        </w:rPr>
        <w:t xml:space="preserve"> </w:t>
      </w:r>
      <w:proofErr w:type="spellStart"/>
      <w:proofErr w:type="gramStart"/>
      <w:r w:rsidRPr="006F716C">
        <w:rPr>
          <w:color w:val="000000"/>
        </w:rPr>
        <w:t>це</w:t>
      </w:r>
      <w:proofErr w:type="spellEnd"/>
      <w:r w:rsidRPr="006F716C">
        <w:rPr>
          <w:color w:val="000000"/>
        </w:rPr>
        <w:t xml:space="preserve"> не</w:t>
      </w:r>
      <w:proofErr w:type="gram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покупець</w:t>
      </w:r>
      <w:proofErr w:type="spellEnd"/>
      <w:r w:rsidRPr="006F716C">
        <w:rPr>
          <w:color w:val="000000"/>
        </w:rPr>
        <w:t xml:space="preserve">), а </w:t>
      </w:r>
      <w:proofErr w:type="spellStart"/>
      <w:r w:rsidRPr="006F716C">
        <w:rPr>
          <w:color w:val="000000"/>
        </w:rPr>
        <w:t>пошкодження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знищення</w:t>
      </w:r>
      <w:proofErr w:type="spellEnd"/>
      <w:r w:rsidRPr="006F716C">
        <w:rPr>
          <w:color w:val="000000"/>
        </w:rPr>
        <w:t xml:space="preserve"> товару, </w:t>
      </w:r>
      <w:proofErr w:type="spellStart"/>
      <w:r w:rsidRPr="006F716C">
        <w:rPr>
          <w:color w:val="000000"/>
        </w:rPr>
        <w:t>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відбулося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причини </w:t>
      </w:r>
      <w:proofErr w:type="spellStart"/>
      <w:r w:rsidRPr="006F716C">
        <w:rPr>
          <w:color w:val="000000"/>
        </w:rPr>
        <w:t>відсутності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бортів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полиці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через </w:t>
      </w:r>
      <w:proofErr w:type="spellStart"/>
      <w:r w:rsidRPr="006F716C">
        <w:rPr>
          <w:color w:val="000000"/>
        </w:rPr>
        <w:t>неправильне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розміщення</w:t>
      </w:r>
      <w:proofErr w:type="spellEnd"/>
      <w:r w:rsidRPr="006F716C">
        <w:rPr>
          <w:color w:val="000000"/>
        </w:rPr>
        <w:t xml:space="preserve"> товару, не </w:t>
      </w:r>
      <w:proofErr w:type="spellStart"/>
      <w:r w:rsidRPr="006F716C">
        <w:rPr>
          <w:color w:val="000000"/>
        </w:rPr>
        <w:t>є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провиною</w:t>
      </w:r>
      <w:proofErr w:type="spellEnd"/>
      <w:r w:rsidRPr="006F716C">
        <w:rPr>
          <w:color w:val="000000"/>
        </w:rPr>
        <w:t xml:space="preserve"> особи, доки не буде доведено </w:t>
      </w:r>
      <w:proofErr w:type="spellStart"/>
      <w:r w:rsidRPr="006F716C">
        <w:rPr>
          <w:color w:val="000000"/>
        </w:rPr>
        <w:t>протилежне</w:t>
      </w:r>
      <w:proofErr w:type="spellEnd"/>
      <w:r w:rsidRPr="006F716C">
        <w:rPr>
          <w:color w:val="000000"/>
        </w:rPr>
        <w:t xml:space="preserve">. </w:t>
      </w:r>
      <w:proofErr w:type="spellStart"/>
      <w:r w:rsidRPr="006F716C">
        <w:rPr>
          <w:color w:val="000000"/>
        </w:rPr>
        <w:t>Продавець</w:t>
      </w:r>
      <w:proofErr w:type="spellEnd"/>
      <w:r w:rsidRPr="006F716C">
        <w:rPr>
          <w:color w:val="000000"/>
        </w:rPr>
        <w:t xml:space="preserve"> не </w:t>
      </w:r>
      <w:proofErr w:type="spellStart"/>
      <w:r w:rsidRPr="006F716C">
        <w:rPr>
          <w:color w:val="000000"/>
        </w:rPr>
        <w:t>має</w:t>
      </w:r>
      <w:proofErr w:type="spellEnd"/>
      <w:r w:rsidRPr="006F716C">
        <w:rPr>
          <w:color w:val="000000"/>
        </w:rPr>
        <w:t xml:space="preserve"> права </w:t>
      </w:r>
      <w:proofErr w:type="spellStart"/>
      <w:r w:rsidRPr="006F716C">
        <w:rPr>
          <w:color w:val="000000"/>
        </w:rPr>
        <w:t>тиснути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покупця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вимагати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сплатити</w:t>
      </w:r>
      <w:proofErr w:type="spellEnd"/>
      <w:r w:rsidRPr="006F716C">
        <w:rPr>
          <w:color w:val="000000"/>
        </w:rPr>
        <w:t xml:space="preserve"> за </w:t>
      </w:r>
      <w:proofErr w:type="spellStart"/>
      <w:r w:rsidRPr="006F716C">
        <w:rPr>
          <w:color w:val="000000"/>
        </w:rPr>
        <w:t>непотрібний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йому</w:t>
      </w:r>
      <w:proofErr w:type="spellEnd"/>
      <w:r w:rsidRPr="006F716C">
        <w:rPr>
          <w:color w:val="000000"/>
        </w:rPr>
        <w:t xml:space="preserve"> товар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іншим</w:t>
      </w:r>
      <w:proofErr w:type="spellEnd"/>
      <w:r w:rsidRPr="006F716C">
        <w:rPr>
          <w:color w:val="000000"/>
        </w:rPr>
        <w:t xml:space="preserve"> чином </w:t>
      </w:r>
      <w:proofErr w:type="spellStart"/>
      <w:r w:rsidRPr="006F716C">
        <w:rPr>
          <w:color w:val="000000"/>
        </w:rPr>
        <w:t>застосовувати</w:t>
      </w:r>
      <w:proofErr w:type="spellEnd"/>
      <w:r w:rsidRPr="006F716C">
        <w:rPr>
          <w:color w:val="000000"/>
        </w:rPr>
        <w:t xml:space="preserve"> примус, </w:t>
      </w:r>
      <w:proofErr w:type="spellStart"/>
      <w:r w:rsidRPr="006F716C">
        <w:rPr>
          <w:color w:val="000000"/>
        </w:rPr>
        <w:t>тим</w:t>
      </w:r>
      <w:proofErr w:type="spellEnd"/>
      <w:r w:rsidRPr="006F716C">
        <w:rPr>
          <w:color w:val="000000"/>
        </w:rPr>
        <w:t xml:space="preserve"> паче </w:t>
      </w:r>
      <w:proofErr w:type="spellStart"/>
      <w:r w:rsidRPr="006F716C">
        <w:rPr>
          <w:color w:val="000000"/>
        </w:rPr>
        <w:t>перешкоджати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залишити</w:t>
      </w:r>
      <w:proofErr w:type="spellEnd"/>
      <w:r w:rsidRPr="006F716C">
        <w:rPr>
          <w:color w:val="000000"/>
        </w:rPr>
        <w:t xml:space="preserve"> заклад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погрожувати</w:t>
      </w:r>
      <w:proofErr w:type="spellEnd"/>
      <w:r w:rsidRPr="006F716C">
        <w:rPr>
          <w:color w:val="000000"/>
        </w:rPr>
        <w:t xml:space="preserve"> – в такому </w:t>
      </w:r>
      <w:proofErr w:type="spellStart"/>
      <w:r w:rsidRPr="006F716C">
        <w:rPr>
          <w:color w:val="000000"/>
        </w:rPr>
        <w:t>випадку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потрібно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викликати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поліцію</w:t>
      </w:r>
      <w:proofErr w:type="spellEnd"/>
      <w:r w:rsidRPr="006F716C">
        <w:rPr>
          <w:color w:val="000000"/>
        </w:rPr>
        <w:t xml:space="preserve"> (102);</w:t>
      </w:r>
    </w:p>
    <w:p w:rsidR="006F716C" w:rsidRPr="006F716C" w:rsidRDefault="006F716C" w:rsidP="006F71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textAlignment w:val="baseline"/>
        <w:rPr>
          <w:color w:val="000000"/>
        </w:rPr>
      </w:pPr>
      <w:proofErr w:type="spellStart"/>
      <w:r w:rsidRPr="006F716C">
        <w:rPr>
          <w:color w:val="000000"/>
        </w:rPr>
        <w:t>Вартість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ціннику</w:t>
      </w:r>
      <w:proofErr w:type="spellEnd"/>
      <w:r w:rsidRPr="006F716C">
        <w:rPr>
          <w:color w:val="000000"/>
        </w:rPr>
        <w:t xml:space="preserve"> не повинна </w:t>
      </w:r>
      <w:proofErr w:type="spellStart"/>
      <w:r w:rsidRPr="006F716C">
        <w:rPr>
          <w:color w:val="000000"/>
        </w:rPr>
        <w:t>ві</w:t>
      </w:r>
      <w:proofErr w:type="gramStart"/>
      <w:r w:rsidRPr="006F716C">
        <w:rPr>
          <w:color w:val="000000"/>
        </w:rPr>
        <w:t>др</w:t>
      </w:r>
      <w:proofErr w:type="gramEnd"/>
      <w:r w:rsidRPr="006F716C">
        <w:rPr>
          <w:color w:val="000000"/>
        </w:rPr>
        <w:t>ізнятись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від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вартості</w:t>
      </w:r>
      <w:proofErr w:type="spellEnd"/>
      <w:r w:rsidRPr="006F716C">
        <w:rPr>
          <w:color w:val="000000"/>
        </w:rPr>
        <w:t xml:space="preserve"> товару у чеку. 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касі</w:t>
      </w:r>
      <w:proofErr w:type="spellEnd"/>
      <w:r w:rsidRPr="006F716C">
        <w:rPr>
          <w:color w:val="000000"/>
        </w:rPr>
        <w:t xml:space="preserve"> вас </w:t>
      </w:r>
      <w:proofErr w:type="spellStart"/>
      <w:r w:rsidRPr="006F716C">
        <w:rPr>
          <w:color w:val="000000"/>
        </w:rPr>
        <w:t>просять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сплатити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більше</w:t>
      </w:r>
      <w:proofErr w:type="spellEnd"/>
      <w:r w:rsidRPr="006F716C">
        <w:rPr>
          <w:color w:val="000000"/>
        </w:rPr>
        <w:t xml:space="preserve"> за </w:t>
      </w:r>
      <w:proofErr w:type="spellStart"/>
      <w:r w:rsidRPr="006F716C">
        <w:rPr>
          <w:color w:val="000000"/>
        </w:rPr>
        <w:t>вартість</w:t>
      </w:r>
      <w:proofErr w:type="spellEnd"/>
      <w:r w:rsidRPr="006F716C">
        <w:rPr>
          <w:color w:val="000000"/>
        </w:rPr>
        <w:t xml:space="preserve">, яку </w:t>
      </w:r>
      <w:proofErr w:type="spellStart"/>
      <w:r w:rsidRPr="006F716C">
        <w:rPr>
          <w:color w:val="000000"/>
        </w:rPr>
        <w:t>було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вказано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ви</w:t>
      </w:r>
      <w:proofErr w:type="spellEnd"/>
      <w:r w:rsidRPr="006F716C">
        <w:rPr>
          <w:color w:val="000000"/>
        </w:rPr>
        <w:t xml:space="preserve"> можете </w:t>
      </w:r>
      <w:proofErr w:type="spellStart"/>
      <w:r w:rsidRPr="006F716C">
        <w:rPr>
          <w:color w:val="000000"/>
        </w:rPr>
        <w:t>відмовитись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і</w:t>
      </w:r>
      <w:proofErr w:type="spellEnd"/>
      <w:r w:rsidRPr="006F716C">
        <w:rPr>
          <w:color w:val="000000"/>
        </w:rPr>
        <w:t xml:space="preserve"> будете </w:t>
      </w:r>
      <w:proofErr w:type="spellStart"/>
      <w:r w:rsidRPr="006F716C">
        <w:rPr>
          <w:color w:val="000000"/>
        </w:rPr>
        <w:t>праві</w:t>
      </w:r>
      <w:proofErr w:type="spellEnd"/>
      <w:r w:rsidRPr="006F716C">
        <w:rPr>
          <w:color w:val="000000"/>
        </w:rPr>
        <w:t>. </w:t>
      </w:r>
      <w:proofErr w:type="spellStart"/>
      <w:r w:rsidRPr="006F716C">
        <w:rPr>
          <w:color w:val="000000"/>
        </w:rPr>
        <w:fldChar w:fldCharType="begin"/>
      </w:r>
      <w:r w:rsidRPr="006F716C">
        <w:rPr>
          <w:color w:val="000000"/>
        </w:rPr>
        <w:instrText xml:space="preserve"> HYPERLINK "https://docs.google.com/viewer?embedded=true&amp;url=http://www.consumer.gov.ua/Pictures/Files/Editor/document/%D0%97%D0%B0%D1%85%D0%B8%D1%81%D1%82%20%D1%81%D0%BF%D0%BE%D0%B6%D0%B8%D0%B2%D0%B0%D1%87%D1%96%D0%B2/%D0%BF%D0%B0%D0%BC%D1%8F%D1%82%D0%BA%D0%B8/%D0%BD%D0%B5%D0%B2%D1%96%D0%B4%D0%BF%D0%BE%D0%B2%D1%96%D0%B4%D0%BD%D1%96%D1%81%D1%82%D1%8C_%20%D1%86%D1%96%D0%BD%D0%BD%D0%B8%D0%BA%D1%96%D0%B2.pdf" \t "_blank" </w:instrText>
      </w:r>
      <w:r w:rsidRPr="006F716C">
        <w:rPr>
          <w:color w:val="000000"/>
        </w:rPr>
        <w:fldChar w:fldCharType="separate"/>
      </w:r>
      <w:r w:rsidRPr="006F716C">
        <w:rPr>
          <w:rStyle w:val="a3"/>
          <w:color w:val="2D5CA6"/>
          <w:bdr w:val="none" w:sz="0" w:space="0" w:color="auto" w:frame="1"/>
        </w:rPr>
        <w:t>Неактуальність</w:t>
      </w:r>
      <w:proofErr w:type="spellEnd"/>
      <w:r w:rsidRPr="006F716C">
        <w:rPr>
          <w:rStyle w:val="a3"/>
          <w:color w:val="2D5CA6"/>
          <w:bdr w:val="none" w:sz="0" w:space="0" w:color="auto" w:frame="1"/>
        </w:rPr>
        <w:t xml:space="preserve"> </w:t>
      </w:r>
      <w:proofErr w:type="spellStart"/>
      <w:r w:rsidRPr="006F716C">
        <w:rPr>
          <w:rStyle w:val="a3"/>
          <w:color w:val="2D5CA6"/>
          <w:bdr w:val="none" w:sz="0" w:space="0" w:color="auto" w:frame="1"/>
        </w:rPr>
        <w:t>цінників</w:t>
      </w:r>
      <w:proofErr w:type="spellEnd"/>
      <w:r w:rsidRPr="006F716C">
        <w:rPr>
          <w:color w:val="000000"/>
        </w:rPr>
        <w:fldChar w:fldCharType="end"/>
      </w:r>
      <w:r w:rsidRPr="006F716C">
        <w:rPr>
          <w:color w:val="000000"/>
        </w:rPr>
        <w:t xml:space="preserve"> – проблема не </w:t>
      </w:r>
      <w:proofErr w:type="spellStart"/>
      <w:r w:rsidRPr="006F716C">
        <w:rPr>
          <w:color w:val="000000"/>
        </w:rPr>
        <w:t>покупців</w:t>
      </w:r>
      <w:proofErr w:type="spellEnd"/>
      <w:r w:rsidRPr="006F716C">
        <w:rPr>
          <w:color w:val="000000"/>
        </w:rPr>
        <w:t xml:space="preserve">, тому </w:t>
      </w:r>
      <w:proofErr w:type="spellStart"/>
      <w:r w:rsidRPr="006F716C">
        <w:rPr>
          <w:color w:val="000000"/>
        </w:rPr>
        <w:t>ви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маєте</w:t>
      </w:r>
      <w:proofErr w:type="spellEnd"/>
      <w:r w:rsidRPr="006F716C">
        <w:rPr>
          <w:color w:val="000000"/>
        </w:rPr>
        <w:t xml:space="preserve"> право </w:t>
      </w:r>
      <w:proofErr w:type="spellStart"/>
      <w:r w:rsidRPr="006F716C">
        <w:rPr>
          <w:color w:val="000000"/>
        </w:rPr>
        <w:t>вимагати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повернення</w:t>
      </w:r>
      <w:proofErr w:type="spellEnd"/>
      <w:r w:rsidRPr="006F716C">
        <w:rPr>
          <w:color w:val="000000"/>
        </w:rPr>
        <w:t xml:space="preserve"> </w:t>
      </w:r>
      <w:proofErr w:type="spellStart"/>
      <w:proofErr w:type="gramStart"/>
      <w:r w:rsidRPr="006F716C">
        <w:rPr>
          <w:color w:val="000000"/>
        </w:rPr>
        <w:t>р</w:t>
      </w:r>
      <w:proofErr w:type="gramEnd"/>
      <w:r w:rsidRPr="006F716C">
        <w:rPr>
          <w:color w:val="000000"/>
        </w:rPr>
        <w:t>ізниці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вартості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вже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сплатили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відмовитись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від</w:t>
      </w:r>
      <w:proofErr w:type="spellEnd"/>
      <w:r w:rsidRPr="006F716C">
        <w:rPr>
          <w:color w:val="000000"/>
        </w:rPr>
        <w:t xml:space="preserve"> покупки </w:t>
      </w:r>
      <w:proofErr w:type="spellStart"/>
      <w:r w:rsidRPr="006F716C">
        <w:rPr>
          <w:color w:val="000000"/>
        </w:rPr>
        <w:t>або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придбати</w:t>
      </w:r>
      <w:proofErr w:type="spellEnd"/>
      <w:r w:rsidRPr="006F716C">
        <w:rPr>
          <w:color w:val="000000"/>
        </w:rPr>
        <w:t xml:space="preserve"> товар за </w:t>
      </w:r>
      <w:proofErr w:type="spellStart"/>
      <w:r w:rsidRPr="006F716C">
        <w:rPr>
          <w:color w:val="000000"/>
        </w:rPr>
        <w:t>вказаною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ціннику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ціною</w:t>
      </w:r>
      <w:proofErr w:type="spellEnd"/>
      <w:r w:rsidRPr="006F716C">
        <w:rPr>
          <w:color w:val="000000"/>
        </w:rPr>
        <w:t xml:space="preserve">. У </w:t>
      </w:r>
      <w:proofErr w:type="spellStart"/>
      <w:r w:rsidRPr="006F716C">
        <w:rPr>
          <w:color w:val="000000"/>
        </w:rPr>
        <w:t>разі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помітили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таке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порушення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вам </w:t>
      </w:r>
      <w:proofErr w:type="spellStart"/>
      <w:r w:rsidRPr="006F716C">
        <w:rPr>
          <w:color w:val="000000"/>
        </w:rPr>
        <w:t>відмовляють</w:t>
      </w:r>
      <w:proofErr w:type="spellEnd"/>
      <w:r w:rsidRPr="006F716C">
        <w:rPr>
          <w:color w:val="000000"/>
        </w:rPr>
        <w:t xml:space="preserve"> у </w:t>
      </w:r>
      <w:proofErr w:type="spellStart"/>
      <w:r w:rsidRPr="006F716C">
        <w:rPr>
          <w:color w:val="000000"/>
        </w:rPr>
        <w:t>задоволенні</w:t>
      </w:r>
      <w:proofErr w:type="spellEnd"/>
      <w:r w:rsidRPr="006F716C">
        <w:rPr>
          <w:color w:val="000000"/>
        </w:rPr>
        <w:t xml:space="preserve"> ваших прав – </w:t>
      </w:r>
      <w:proofErr w:type="spellStart"/>
      <w:r w:rsidRPr="006F716C">
        <w:rPr>
          <w:color w:val="000000"/>
        </w:rPr>
        <w:t>пишіть</w:t>
      </w:r>
      <w:proofErr w:type="spellEnd"/>
      <w:r w:rsidRPr="006F716C">
        <w:rPr>
          <w:color w:val="000000"/>
        </w:rPr>
        <w:t xml:space="preserve"> до </w:t>
      </w:r>
      <w:proofErr w:type="spellStart"/>
      <w:r w:rsidRPr="006F716C">
        <w:rPr>
          <w:color w:val="000000"/>
        </w:rPr>
        <w:t>Дерпродспоживслужби</w:t>
      </w:r>
      <w:proofErr w:type="spellEnd"/>
      <w:r w:rsidRPr="006F716C">
        <w:rPr>
          <w:color w:val="000000"/>
        </w:rPr>
        <w:t>.</w:t>
      </w:r>
    </w:p>
    <w:p w:rsidR="006F716C" w:rsidRPr="006F716C" w:rsidRDefault="006F716C" w:rsidP="006F716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ind w:left="0"/>
        <w:jc w:val="both"/>
        <w:textAlignment w:val="baseline"/>
        <w:rPr>
          <w:color w:val="000000"/>
        </w:rPr>
      </w:pPr>
      <w:proofErr w:type="spellStart"/>
      <w:r w:rsidRPr="006F716C">
        <w:rPr>
          <w:color w:val="000000"/>
        </w:rPr>
        <w:t>Продавці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охоронці</w:t>
      </w:r>
      <w:proofErr w:type="spellEnd"/>
      <w:r w:rsidRPr="006F716C">
        <w:rPr>
          <w:color w:val="000000"/>
        </w:rPr>
        <w:t xml:space="preserve"> не </w:t>
      </w:r>
      <w:proofErr w:type="spellStart"/>
      <w:r w:rsidRPr="006F716C">
        <w:rPr>
          <w:color w:val="000000"/>
        </w:rPr>
        <w:t>мають</w:t>
      </w:r>
      <w:proofErr w:type="spellEnd"/>
      <w:r w:rsidRPr="006F716C">
        <w:rPr>
          <w:color w:val="000000"/>
        </w:rPr>
        <w:t xml:space="preserve"> права </w:t>
      </w:r>
      <w:proofErr w:type="spellStart"/>
      <w:r w:rsidRPr="006F716C">
        <w:rPr>
          <w:color w:val="000000"/>
        </w:rPr>
        <w:t>змушувати</w:t>
      </w:r>
      <w:proofErr w:type="spellEnd"/>
      <w:r w:rsidRPr="006F716C">
        <w:rPr>
          <w:color w:val="000000"/>
        </w:rPr>
        <w:t xml:space="preserve"> вас </w:t>
      </w:r>
      <w:proofErr w:type="spellStart"/>
      <w:r w:rsidRPr="006F716C">
        <w:rPr>
          <w:color w:val="000000"/>
        </w:rPr>
        <w:t>безпідставно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здавати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речі</w:t>
      </w:r>
      <w:proofErr w:type="spellEnd"/>
      <w:r w:rsidRPr="006F716C">
        <w:rPr>
          <w:color w:val="000000"/>
        </w:rPr>
        <w:t xml:space="preserve"> до камер </w:t>
      </w:r>
      <w:proofErr w:type="spellStart"/>
      <w:r w:rsidRPr="006F716C">
        <w:rPr>
          <w:color w:val="000000"/>
        </w:rPr>
        <w:t>схову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зокрема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мотивуючи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це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розмірами</w:t>
      </w:r>
      <w:proofErr w:type="spellEnd"/>
      <w:r w:rsidRPr="006F716C">
        <w:rPr>
          <w:color w:val="000000"/>
        </w:rPr>
        <w:t xml:space="preserve"> сумки </w:t>
      </w:r>
      <w:proofErr w:type="spellStart"/>
      <w:r w:rsidRPr="006F716C">
        <w:rPr>
          <w:color w:val="000000"/>
        </w:rPr>
        <w:t>тощо</w:t>
      </w:r>
      <w:proofErr w:type="spellEnd"/>
      <w:r w:rsidRPr="006F716C">
        <w:rPr>
          <w:color w:val="000000"/>
        </w:rPr>
        <w:t>. </w:t>
      </w:r>
      <w:hyperlink r:id="rId5" w:tgtFrame="_blank" w:history="1">
        <w:r w:rsidRPr="006F716C">
          <w:rPr>
            <w:rStyle w:val="a3"/>
            <w:color w:val="2D5CA6"/>
            <w:bdr w:val="none" w:sz="0" w:space="0" w:color="auto" w:frame="1"/>
          </w:rPr>
          <w:t>За законом</w:t>
        </w:r>
      </w:hyperlink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здавати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речі</w:t>
      </w:r>
      <w:proofErr w:type="spellEnd"/>
      <w:r w:rsidRPr="006F716C">
        <w:rPr>
          <w:color w:val="000000"/>
        </w:rPr>
        <w:t xml:space="preserve"> до камер </w:t>
      </w:r>
      <w:proofErr w:type="spellStart"/>
      <w:r w:rsidRPr="006F716C">
        <w:rPr>
          <w:color w:val="000000"/>
        </w:rPr>
        <w:t>схову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необхідно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лише</w:t>
      </w:r>
      <w:proofErr w:type="spellEnd"/>
      <w:r w:rsidRPr="006F716C">
        <w:rPr>
          <w:color w:val="000000"/>
        </w:rPr>
        <w:t xml:space="preserve"> у </w:t>
      </w:r>
      <w:proofErr w:type="spellStart"/>
      <w:r w:rsidRPr="006F716C">
        <w:rPr>
          <w:color w:val="000000"/>
        </w:rPr>
        <w:t>разі</w:t>
      </w:r>
      <w:proofErr w:type="spellEnd"/>
      <w:r w:rsidRPr="006F716C">
        <w:rPr>
          <w:color w:val="000000"/>
        </w:rPr>
        <w:t xml:space="preserve">, коли </w:t>
      </w:r>
      <w:proofErr w:type="spellStart"/>
      <w:r w:rsidRPr="006F716C">
        <w:rPr>
          <w:color w:val="000000"/>
        </w:rPr>
        <w:t>ви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маєте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аналогічний</w:t>
      </w:r>
      <w:proofErr w:type="spellEnd"/>
      <w:r w:rsidRPr="006F716C">
        <w:rPr>
          <w:color w:val="000000"/>
        </w:rPr>
        <w:t xml:space="preserve"> товар, </w:t>
      </w:r>
      <w:proofErr w:type="spellStart"/>
      <w:r w:rsidRPr="006F716C">
        <w:rPr>
          <w:color w:val="000000"/>
        </w:rPr>
        <w:t>який</w:t>
      </w:r>
      <w:proofErr w:type="spellEnd"/>
      <w:r w:rsidRPr="006F716C">
        <w:rPr>
          <w:color w:val="000000"/>
        </w:rPr>
        <w:t xml:space="preserve"> </w:t>
      </w:r>
      <w:proofErr w:type="spellStart"/>
      <w:proofErr w:type="gramStart"/>
      <w:r w:rsidRPr="006F716C">
        <w:rPr>
          <w:color w:val="000000"/>
        </w:rPr>
        <w:t>продається</w:t>
      </w:r>
      <w:proofErr w:type="spellEnd"/>
      <w:proofErr w:type="gramEnd"/>
      <w:r w:rsidRPr="006F716C">
        <w:rPr>
          <w:color w:val="000000"/>
        </w:rPr>
        <w:t xml:space="preserve"> в </w:t>
      </w:r>
      <w:proofErr w:type="spellStart"/>
      <w:r w:rsidRPr="006F716C">
        <w:rPr>
          <w:color w:val="000000"/>
        </w:rPr>
        <w:t>магазині</w:t>
      </w:r>
      <w:proofErr w:type="spellEnd"/>
      <w:r w:rsidRPr="006F716C">
        <w:rPr>
          <w:color w:val="000000"/>
        </w:rPr>
        <w:t xml:space="preserve">, а в </w:t>
      </w:r>
      <w:proofErr w:type="spellStart"/>
      <w:r w:rsidRPr="006F716C">
        <w:rPr>
          <w:color w:val="000000"/>
        </w:rPr>
        <w:t>цьому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торгівельному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об’єкті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вхід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такими товарами заборонено (</w:t>
      </w:r>
      <w:proofErr w:type="spellStart"/>
      <w:r w:rsidRPr="006F716C">
        <w:rPr>
          <w:color w:val="000000"/>
        </w:rPr>
        <w:t>проте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якщо</w:t>
      </w:r>
      <w:proofErr w:type="spellEnd"/>
      <w:r w:rsidRPr="006F716C">
        <w:rPr>
          <w:color w:val="000000"/>
        </w:rPr>
        <w:t xml:space="preserve"> в вас </w:t>
      </w:r>
      <w:proofErr w:type="spellStart"/>
      <w:r w:rsidRPr="006F716C">
        <w:rPr>
          <w:color w:val="000000"/>
        </w:rPr>
        <w:t>є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нього</w:t>
      </w:r>
      <w:proofErr w:type="spellEnd"/>
      <w:r w:rsidRPr="006F716C">
        <w:rPr>
          <w:color w:val="000000"/>
        </w:rPr>
        <w:t xml:space="preserve"> чек, можете не </w:t>
      </w:r>
      <w:proofErr w:type="spellStart"/>
      <w:r w:rsidRPr="006F716C">
        <w:rPr>
          <w:color w:val="000000"/>
        </w:rPr>
        <w:t>хвилюватись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що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будуть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якісь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проблеми</w:t>
      </w:r>
      <w:proofErr w:type="spellEnd"/>
      <w:r w:rsidRPr="006F716C">
        <w:rPr>
          <w:color w:val="000000"/>
        </w:rPr>
        <w:t xml:space="preserve">). </w:t>
      </w:r>
      <w:proofErr w:type="spellStart"/>
      <w:r w:rsidRPr="006F716C">
        <w:rPr>
          <w:color w:val="000000"/>
        </w:rPr>
        <w:t>Також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проводити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обшук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охоронці</w:t>
      </w:r>
      <w:proofErr w:type="spellEnd"/>
      <w:r w:rsidRPr="006F716C">
        <w:rPr>
          <w:color w:val="000000"/>
        </w:rPr>
        <w:t xml:space="preserve"> не </w:t>
      </w:r>
      <w:proofErr w:type="spellStart"/>
      <w:r w:rsidRPr="006F716C">
        <w:rPr>
          <w:color w:val="000000"/>
        </w:rPr>
        <w:t>мають</w:t>
      </w:r>
      <w:proofErr w:type="spellEnd"/>
      <w:r w:rsidRPr="006F716C">
        <w:rPr>
          <w:color w:val="000000"/>
        </w:rPr>
        <w:t xml:space="preserve"> права, так, </w:t>
      </w:r>
      <w:hyperlink r:id="rId6" w:tgtFrame="_blank" w:history="1">
        <w:r w:rsidRPr="006F716C">
          <w:rPr>
            <w:rStyle w:val="a3"/>
            <w:color w:val="2D5CA6"/>
            <w:bdr w:val="none" w:sz="0" w:space="0" w:color="auto" w:frame="1"/>
          </w:rPr>
          <w:t>за законом</w:t>
        </w:r>
      </w:hyperlink>
      <w:r w:rsidRPr="006F716C">
        <w:rPr>
          <w:color w:val="000000"/>
        </w:rPr>
        <w:t xml:space="preserve"> вас </w:t>
      </w:r>
      <w:proofErr w:type="spellStart"/>
      <w:r w:rsidRPr="006F716C">
        <w:rPr>
          <w:color w:val="000000"/>
        </w:rPr>
        <w:t>можуть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попросити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показати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речі</w:t>
      </w:r>
      <w:proofErr w:type="spellEnd"/>
      <w:r w:rsidRPr="006F716C">
        <w:rPr>
          <w:color w:val="000000"/>
        </w:rPr>
        <w:t xml:space="preserve">, та </w:t>
      </w:r>
      <w:proofErr w:type="spellStart"/>
      <w:r w:rsidRPr="006F716C">
        <w:rPr>
          <w:color w:val="000000"/>
        </w:rPr>
        <w:t>навіть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викликати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поліцію</w:t>
      </w:r>
      <w:proofErr w:type="spellEnd"/>
      <w:r w:rsidRPr="006F716C">
        <w:rPr>
          <w:color w:val="000000"/>
        </w:rPr>
        <w:t xml:space="preserve"> у </w:t>
      </w:r>
      <w:proofErr w:type="spellStart"/>
      <w:r w:rsidRPr="006F716C">
        <w:rPr>
          <w:color w:val="000000"/>
        </w:rPr>
        <w:t>разі</w:t>
      </w:r>
      <w:proofErr w:type="spellEnd"/>
      <w:r w:rsidRPr="006F716C">
        <w:rPr>
          <w:color w:val="000000"/>
        </w:rPr>
        <w:t xml:space="preserve"> </w:t>
      </w:r>
      <w:proofErr w:type="spellStart"/>
      <w:proofErr w:type="gramStart"/>
      <w:r w:rsidRPr="006F716C">
        <w:rPr>
          <w:color w:val="000000"/>
        </w:rPr>
        <w:t>п</w:t>
      </w:r>
      <w:proofErr w:type="gramEnd"/>
      <w:r w:rsidRPr="006F716C">
        <w:rPr>
          <w:color w:val="000000"/>
        </w:rPr>
        <w:t>ідозри</w:t>
      </w:r>
      <w:proofErr w:type="spellEnd"/>
      <w:r w:rsidRPr="006F716C">
        <w:rPr>
          <w:color w:val="000000"/>
        </w:rPr>
        <w:t xml:space="preserve"> на </w:t>
      </w:r>
      <w:proofErr w:type="spellStart"/>
      <w:r w:rsidRPr="006F716C">
        <w:rPr>
          <w:color w:val="000000"/>
        </w:rPr>
        <w:t>крадіжку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проте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огляд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можливий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виключно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дозволу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покупця</w:t>
      </w:r>
      <w:proofErr w:type="spellEnd"/>
      <w:r w:rsidRPr="006F716C">
        <w:rPr>
          <w:color w:val="000000"/>
        </w:rPr>
        <w:t xml:space="preserve">, а примус, </w:t>
      </w:r>
      <w:proofErr w:type="spellStart"/>
      <w:r w:rsidRPr="006F716C">
        <w:rPr>
          <w:color w:val="000000"/>
        </w:rPr>
        <w:t>будь-яка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агресивна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поведінка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чи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залякування</w:t>
      </w:r>
      <w:proofErr w:type="spellEnd"/>
      <w:r w:rsidRPr="006F716C">
        <w:rPr>
          <w:color w:val="000000"/>
        </w:rPr>
        <w:t xml:space="preserve">, </w:t>
      </w:r>
      <w:proofErr w:type="spellStart"/>
      <w:r w:rsidRPr="006F716C">
        <w:rPr>
          <w:color w:val="000000"/>
        </w:rPr>
        <w:t>вже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є</w:t>
      </w:r>
      <w:proofErr w:type="spellEnd"/>
      <w:r w:rsidRPr="006F716C">
        <w:rPr>
          <w:color w:val="000000"/>
        </w:rPr>
        <w:t xml:space="preserve"> приводом для </w:t>
      </w:r>
      <w:proofErr w:type="spellStart"/>
      <w:r w:rsidRPr="006F716C">
        <w:rPr>
          <w:color w:val="000000"/>
        </w:rPr>
        <w:t>виклику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поліції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з</w:t>
      </w:r>
      <w:proofErr w:type="spellEnd"/>
      <w:r w:rsidRPr="006F716C">
        <w:rPr>
          <w:color w:val="000000"/>
        </w:rPr>
        <w:t xml:space="preserve"> </w:t>
      </w:r>
      <w:proofErr w:type="spellStart"/>
      <w:r w:rsidRPr="006F716C">
        <w:rPr>
          <w:color w:val="000000"/>
        </w:rPr>
        <w:t>вашого</w:t>
      </w:r>
      <w:proofErr w:type="spellEnd"/>
      <w:r w:rsidRPr="006F716C">
        <w:rPr>
          <w:color w:val="000000"/>
        </w:rPr>
        <w:t xml:space="preserve"> боку.  </w:t>
      </w:r>
    </w:p>
    <w:p w:rsidR="00C21BA5" w:rsidRDefault="00C21BA5" w:rsidP="006F716C">
      <w:pPr>
        <w:spacing w:line="240" w:lineRule="atLeast"/>
      </w:pPr>
    </w:p>
    <w:sectPr w:rsidR="00C21BA5" w:rsidSect="00C21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91C2E"/>
    <w:multiLevelType w:val="multilevel"/>
    <w:tmpl w:val="96E6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16C"/>
    <w:rsid w:val="006F716C"/>
    <w:rsid w:val="00C2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6F71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1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rsid w:val="006F716C"/>
    <w:rPr>
      <w:color w:val="0000FF"/>
      <w:u w:val="single"/>
    </w:rPr>
  </w:style>
  <w:style w:type="paragraph" w:styleId="a4">
    <w:name w:val="Normal (Web)"/>
    <w:basedOn w:val="a"/>
    <w:rsid w:val="006F71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4616-17" TargetMode="External"/><Relationship Id="rId5" Type="http://schemas.openxmlformats.org/officeDocument/2006/relationships/hyperlink" Target="http://zakon0.rada.gov.ua/laws/show/833-2006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2023-06-08T04:28:00Z</dcterms:created>
  <dcterms:modified xsi:type="dcterms:W3CDTF">2023-06-08T04:32:00Z</dcterms:modified>
</cp:coreProperties>
</file>