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4D1" w:rsidRPr="005444D1" w:rsidRDefault="005444D1" w:rsidP="005444D1">
      <w:pPr>
        <w:shd w:val="clear" w:color="auto" w:fill="FFFFFF"/>
        <w:spacing w:after="0" w:line="240" w:lineRule="auto"/>
        <w:jc w:val="center"/>
        <w:textAlignment w:val="baseline"/>
        <w:rPr>
          <w:rFonts w:ascii="ProbaPro" w:eastAsia="Times New Roman" w:hAnsi="ProbaPro" w:cs="Times New Roman"/>
          <w:color w:val="000000"/>
          <w:sz w:val="27"/>
          <w:szCs w:val="27"/>
          <w:lang w:eastAsia="uk-UA"/>
        </w:rPr>
      </w:pPr>
      <w:r w:rsidRPr="005444D1">
        <w:rPr>
          <w:rFonts w:ascii="ProbaPro" w:eastAsia="Times New Roman" w:hAnsi="ProbaPro" w:cs="Times New Roman"/>
          <w:b/>
          <w:bCs/>
          <w:color w:val="000000"/>
          <w:sz w:val="27"/>
          <w:szCs w:val="27"/>
          <w:bdr w:val="none" w:sz="0" w:space="0" w:color="auto" w:frame="1"/>
          <w:lang w:eastAsia="uk-UA"/>
        </w:rPr>
        <w:t>ОБҐРУНТУВАННЯ </w:t>
      </w:r>
    </w:p>
    <w:p w:rsidR="005444D1" w:rsidRPr="005444D1" w:rsidRDefault="005444D1" w:rsidP="005444D1">
      <w:pPr>
        <w:shd w:val="clear" w:color="auto" w:fill="FFFFFF"/>
        <w:spacing w:after="0" w:line="240" w:lineRule="auto"/>
        <w:jc w:val="center"/>
        <w:textAlignment w:val="baseline"/>
        <w:rPr>
          <w:rFonts w:ascii="ProbaPro" w:eastAsia="Times New Roman" w:hAnsi="ProbaPro" w:cs="Times New Roman"/>
          <w:color w:val="000000"/>
          <w:sz w:val="27"/>
          <w:szCs w:val="27"/>
          <w:lang w:eastAsia="uk-UA"/>
        </w:rPr>
      </w:pPr>
      <w:r w:rsidRPr="005444D1">
        <w:rPr>
          <w:rFonts w:ascii="ProbaPro" w:eastAsia="Times New Roman" w:hAnsi="ProbaPro" w:cs="Times New Roman"/>
          <w:b/>
          <w:bCs/>
          <w:color w:val="000000"/>
          <w:sz w:val="27"/>
          <w:szCs w:val="27"/>
          <w:bdr w:val="none" w:sz="0" w:space="0" w:color="auto" w:frame="1"/>
          <w:lang w:eastAsia="uk-UA"/>
        </w:rPr>
        <w:t>технічних та якісних характеристик закупівлі відкриті торги з особливостями</w:t>
      </w:r>
    </w:p>
    <w:p w:rsidR="005444D1" w:rsidRPr="005444D1" w:rsidRDefault="005444D1" w:rsidP="005444D1">
      <w:pPr>
        <w:jc w:val="center"/>
        <w:rPr>
          <w:rFonts w:ascii="ProbaPro" w:eastAsia="Times New Roman" w:hAnsi="ProbaPro" w:cs="Times New Roman"/>
          <w:color w:val="000000"/>
          <w:sz w:val="27"/>
          <w:szCs w:val="27"/>
          <w:lang w:eastAsia="uk-UA"/>
        </w:rPr>
      </w:pPr>
      <w:r w:rsidRPr="00D43C49">
        <w:rPr>
          <w:rFonts w:ascii="Times New Roman" w:hAnsi="Times New Roman" w:cs="Times New Roman"/>
          <w:b/>
          <w:color w:val="000000"/>
          <w:sz w:val="24"/>
          <w:szCs w:val="24"/>
          <w:bdr w:val="none" w:sz="0" w:space="0" w:color="auto" w:frame="1"/>
          <w:shd w:val="clear" w:color="auto" w:fill="FFFFFF"/>
        </w:rPr>
        <w:t xml:space="preserve">Фургон вантажно-пасажирський на базі </w:t>
      </w:r>
      <w:r w:rsidRPr="00D43C49">
        <w:rPr>
          <w:rFonts w:ascii="Times New Roman" w:hAnsi="Times New Roman" w:cs="Times New Roman"/>
          <w:b/>
          <w:color w:val="000000"/>
          <w:sz w:val="24"/>
          <w:szCs w:val="24"/>
          <w:bdr w:val="none" w:sz="0" w:space="0" w:color="auto" w:frame="1"/>
          <w:shd w:val="clear" w:color="auto" w:fill="FFFFFF"/>
          <w:lang w:val="en-US"/>
        </w:rPr>
        <w:t>R</w:t>
      </w:r>
      <w:r w:rsidRPr="00D43C49">
        <w:rPr>
          <w:rFonts w:ascii="Times New Roman" w:hAnsi="Times New Roman" w:cs="Times New Roman"/>
          <w:b/>
          <w:color w:val="000000"/>
          <w:sz w:val="24"/>
          <w:szCs w:val="24"/>
          <w:bdr w:val="none" w:sz="0" w:space="0" w:color="auto" w:frame="1"/>
          <w:shd w:val="clear" w:color="auto" w:fill="FFFFFF"/>
        </w:rPr>
        <w:t>е</w:t>
      </w:r>
      <w:proofErr w:type="spellStart"/>
      <w:r w:rsidRPr="00D43C49">
        <w:rPr>
          <w:rFonts w:ascii="Times New Roman" w:hAnsi="Times New Roman" w:cs="Times New Roman"/>
          <w:b/>
          <w:color w:val="000000"/>
          <w:sz w:val="24"/>
          <w:szCs w:val="24"/>
          <w:bdr w:val="none" w:sz="0" w:space="0" w:color="auto" w:frame="1"/>
          <w:shd w:val="clear" w:color="auto" w:fill="FFFFFF"/>
          <w:lang w:val="en-US"/>
        </w:rPr>
        <w:t>nault</w:t>
      </w:r>
      <w:proofErr w:type="spellEnd"/>
      <w:r w:rsidRPr="00D43C49">
        <w:rPr>
          <w:rFonts w:ascii="Times New Roman" w:hAnsi="Times New Roman" w:cs="Times New Roman"/>
          <w:b/>
          <w:color w:val="000000"/>
          <w:sz w:val="24"/>
          <w:szCs w:val="24"/>
          <w:bdr w:val="none" w:sz="0" w:space="0" w:color="auto" w:frame="1"/>
          <w:shd w:val="clear" w:color="auto" w:fill="FFFFFF"/>
        </w:rPr>
        <w:t xml:space="preserve"> </w:t>
      </w:r>
      <w:r w:rsidRPr="00D43C49">
        <w:rPr>
          <w:rFonts w:ascii="Times New Roman" w:hAnsi="Times New Roman" w:cs="Times New Roman"/>
          <w:b/>
          <w:color w:val="000000"/>
          <w:sz w:val="24"/>
          <w:szCs w:val="24"/>
          <w:bdr w:val="none" w:sz="0" w:space="0" w:color="auto" w:frame="1"/>
          <w:shd w:val="clear" w:color="auto" w:fill="FFFFFF"/>
          <w:lang w:val="en-US"/>
        </w:rPr>
        <w:t>Master</w:t>
      </w:r>
      <w:r w:rsidRPr="00D43C49">
        <w:rPr>
          <w:rFonts w:ascii="Times New Roman" w:hAnsi="Times New Roman" w:cs="Times New Roman"/>
          <w:b/>
          <w:color w:val="000000"/>
          <w:sz w:val="24"/>
          <w:szCs w:val="24"/>
          <w:bdr w:val="none" w:sz="0" w:space="0" w:color="auto" w:frame="1"/>
          <w:shd w:val="clear" w:color="auto" w:fill="FFFFFF"/>
        </w:rPr>
        <w:t xml:space="preserve"> (або еквівалент)</w:t>
      </w:r>
      <w:r w:rsidRPr="00D43C49">
        <w:rPr>
          <w:rFonts w:ascii="Times New Roman" w:hAnsi="Times New Roman" w:cs="Times New Roman"/>
          <w:b/>
          <w:sz w:val="24"/>
          <w:szCs w:val="24"/>
        </w:rPr>
        <w:t xml:space="preserve"> </w:t>
      </w:r>
      <w:r w:rsidRPr="00D43C49">
        <w:rPr>
          <w:rFonts w:ascii="Times New Roman" w:hAnsi="Times New Roman" w:cs="Times New Roman"/>
          <w:b/>
          <w:bCs/>
          <w:color w:val="000000"/>
          <w:sz w:val="24"/>
          <w:szCs w:val="24"/>
        </w:rPr>
        <w:t xml:space="preserve">код згідно ДК 021:2015 - </w:t>
      </w:r>
      <w:r w:rsidRPr="00D43C49">
        <w:rPr>
          <w:rStyle w:val="apple-converted-space"/>
          <w:rFonts w:ascii="Times New Roman" w:hAnsi="Times New Roman" w:cs="Times New Roman"/>
          <w:b/>
          <w:color w:val="000000"/>
          <w:sz w:val="24"/>
          <w:szCs w:val="24"/>
          <w:shd w:val="clear" w:color="auto" w:fill="FFFFFF"/>
        </w:rPr>
        <w:t xml:space="preserve"> 34130000-7 </w:t>
      </w:r>
      <w:proofErr w:type="spellStart"/>
      <w:r w:rsidRPr="00D43C49">
        <w:rPr>
          <w:rStyle w:val="apple-converted-space"/>
          <w:rFonts w:ascii="Times New Roman" w:hAnsi="Times New Roman" w:cs="Times New Roman"/>
          <w:b/>
          <w:color w:val="000000"/>
          <w:sz w:val="24"/>
          <w:szCs w:val="24"/>
          <w:shd w:val="clear" w:color="auto" w:fill="FFFFFF"/>
        </w:rPr>
        <w:t>Мототранспортні</w:t>
      </w:r>
      <w:proofErr w:type="spellEnd"/>
      <w:r w:rsidRPr="00D43C49">
        <w:rPr>
          <w:rStyle w:val="apple-converted-space"/>
          <w:rFonts w:ascii="Times New Roman" w:hAnsi="Times New Roman" w:cs="Times New Roman"/>
          <w:b/>
          <w:color w:val="000000"/>
          <w:sz w:val="24"/>
          <w:szCs w:val="24"/>
          <w:shd w:val="clear" w:color="auto" w:fill="FFFFFF"/>
        </w:rPr>
        <w:t xml:space="preserve"> вантажні засоби</w:t>
      </w:r>
      <w:r w:rsidRPr="005444D1">
        <w:rPr>
          <w:rFonts w:ascii="ProbaPro" w:eastAsia="Times New Roman" w:hAnsi="ProbaPro" w:cs="Times New Roman"/>
          <w:i/>
          <w:iCs/>
          <w:color w:val="000000"/>
          <w:sz w:val="27"/>
          <w:szCs w:val="27"/>
          <w:bdr w:val="none" w:sz="0" w:space="0" w:color="auto" w:frame="1"/>
          <w:lang w:eastAsia="uk-UA"/>
        </w:rPr>
        <w:t xml:space="preserve"> (оприлюднюється на виконання постанови КМУ № 710 від 11.10.2016 «Про ефективне використання державних коштів» (зі змінами))</w:t>
      </w:r>
    </w:p>
    <w:p w:rsidR="005444D1" w:rsidRPr="005444D1" w:rsidRDefault="005444D1" w:rsidP="00FB259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FB2597">
        <w:rPr>
          <w:rFonts w:ascii="Times New Roman" w:eastAsia="Times New Roman" w:hAnsi="Times New Roman" w:cs="Times New Roman"/>
          <w:b/>
          <w:bCs/>
          <w:color w:val="000000"/>
          <w:sz w:val="24"/>
          <w:szCs w:val="24"/>
          <w:bdr w:val="none" w:sz="0" w:space="0" w:color="auto" w:frame="1"/>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FB2597">
        <w:rPr>
          <w:rFonts w:ascii="Times New Roman" w:eastAsia="Times New Roman" w:hAnsi="Times New Roman" w:cs="Times New Roman"/>
          <w:bCs/>
          <w:color w:val="000000"/>
          <w:sz w:val="24"/>
          <w:szCs w:val="24"/>
          <w:bdr w:val="none" w:sz="0" w:space="0" w:color="auto" w:frame="1"/>
          <w:lang w:eastAsia="uk-UA"/>
        </w:rPr>
        <w:t xml:space="preserve">Відділ культури </w:t>
      </w:r>
      <w:proofErr w:type="spellStart"/>
      <w:r w:rsidRPr="00FB2597">
        <w:rPr>
          <w:rFonts w:ascii="Times New Roman" w:eastAsia="Times New Roman" w:hAnsi="Times New Roman" w:cs="Times New Roman"/>
          <w:bCs/>
          <w:color w:val="000000"/>
          <w:sz w:val="24"/>
          <w:szCs w:val="24"/>
          <w:bdr w:val="none" w:sz="0" w:space="0" w:color="auto" w:frame="1"/>
          <w:lang w:eastAsia="uk-UA"/>
        </w:rPr>
        <w:t>Кегичівської</w:t>
      </w:r>
      <w:proofErr w:type="spellEnd"/>
      <w:r w:rsidRPr="00FB2597">
        <w:rPr>
          <w:rFonts w:ascii="Times New Roman" w:eastAsia="Times New Roman" w:hAnsi="Times New Roman" w:cs="Times New Roman"/>
          <w:bCs/>
          <w:color w:val="000000"/>
          <w:sz w:val="24"/>
          <w:szCs w:val="24"/>
          <w:bdr w:val="none" w:sz="0" w:space="0" w:color="auto" w:frame="1"/>
          <w:lang w:eastAsia="uk-UA"/>
        </w:rPr>
        <w:t xml:space="preserve"> селищної ради;</w:t>
      </w:r>
      <w:r w:rsidRPr="005444D1">
        <w:rPr>
          <w:rFonts w:ascii="Times New Roman" w:eastAsia="Times New Roman" w:hAnsi="Times New Roman" w:cs="Times New Roman"/>
          <w:color w:val="000000"/>
          <w:sz w:val="24"/>
          <w:szCs w:val="24"/>
          <w:lang w:eastAsia="uk-UA"/>
        </w:rPr>
        <w:t xml:space="preserve"> місцезнаходження </w:t>
      </w:r>
      <w:r w:rsidRPr="00FB2597">
        <w:rPr>
          <w:rFonts w:ascii="Times New Roman" w:eastAsia="Times New Roman" w:hAnsi="Times New Roman" w:cs="Times New Roman"/>
          <w:color w:val="000000"/>
          <w:sz w:val="24"/>
          <w:szCs w:val="24"/>
          <w:lang w:eastAsia="uk-UA"/>
        </w:rPr>
        <w:t>–</w:t>
      </w:r>
      <w:r w:rsidRPr="005444D1">
        <w:rPr>
          <w:rFonts w:ascii="Times New Roman" w:eastAsia="Times New Roman" w:hAnsi="Times New Roman" w:cs="Times New Roman"/>
          <w:color w:val="000000"/>
          <w:sz w:val="24"/>
          <w:szCs w:val="24"/>
          <w:lang w:eastAsia="uk-UA"/>
        </w:rPr>
        <w:t xml:space="preserve"> </w:t>
      </w:r>
      <w:r w:rsidRPr="00FB2597">
        <w:rPr>
          <w:rFonts w:ascii="Times New Roman" w:eastAsia="Times New Roman" w:hAnsi="Times New Roman" w:cs="Times New Roman"/>
          <w:color w:val="000000"/>
          <w:sz w:val="24"/>
          <w:szCs w:val="24"/>
          <w:lang w:eastAsia="uk-UA"/>
        </w:rPr>
        <w:t xml:space="preserve">64003, Україна , Харківська область, </w:t>
      </w:r>
      <w:proofErr w:type="spellStart"/>
      <w:r w:rsidRPr="00FB2597">
        <w:rPr>
          <w:rFonts w:ascii="Times New Roman" w:eastAsia="Times New Roman" w:hAnsi="Times New Roman" w:cs="Times New Roman"/>
          <w:color w:val="000000"/>
          <w:sz w:val="24"/>
          <w:szCs w:val="24"/>
          <w:lang w:eastAsia="uk-UA"/>
        </w:rPr>
        <w:t>Красноградський</w:t>
      </w:r>
      <w:proofErr w:type="spellEnd"/>
      <w:r w:rsidRPr="00FB2597">
        <w:rPr>
          <w:rFonts w:ascii="Times New Roman" w:eastAsia="Times New Roman" w:hAnsi="Times New Roman" w:cs="Times New Roman"/>
          <w:color w:val="000000"/>
          <w:sz w:val="24"/>
          <w:szCs w:val="24"/>
          <w:lang w:eastAsia="uk-UA"/>
        </w:rPr>
        <w:t xml:space="preserve"> район, </w:t>
      </w:r>
      <w:proofErr w:type="spellStart"/>
      <w:r w:rsidRPr="00FB2597">
        <w:rPr>
          <w:rFonts w:ascii="Times New Roman" w:eastAsia="Times New Roman" w:hAnsi="Times New Roman" w:cs="Times New Roman"/>
          <w:color w:val="000000"/>
          <w:sz w:val="24"/>
          <w:szCs w:val="24"/>
          <w:lang w:eastAsia="uk-UA"/>
        </w:rPr>
        <w:t>смт</w:t>
      </w:r>
      <w:proofErr w:type="spellEnd"/>
      <w:r w:rsidRPr="00FB2597">
        <w:rPr>
          <w:rFonts w:ascii="Times New Roman" w:eastAsia="Times New Roman" w:hAnsi="Times New Roman" w:cs="Times New Roman"/>
          <w:color w:val="000000"/>
          <w:sz w:val="24"/>
          <w:szCs w:val="24"/>
          <w:lang w:eastAsia="uk-UA"/>
        </w:rPr>
        <w:t xml:space="preserve">. </w:t>
      </w:r>
      <w:proofErr w:type="spellStart"/>
      <w:r w:rsidRPr="00FB2597">
        <w:rPr>
          <w:rFonts w:ascii="Times New Roman" w:eastAsia="Times New Roman" w:hAnsi="Times New Roman" w:cs="Times New Roman"/>
          <w:color w:val="000000"/>
          <w:sz w:val="24"/>
          <w:szCs w:val="24"/>
          <w:lang w:eastAsia="uk-UA"/>
        </w:rPr>
        <w:t>Кегичівка</w:t>
      </w:r>
      <w:proofErr w:type="spellEnd"/>
      <w:r w:rsidRPr="00FB2597">
        <w:rPr>
          <w:rFonts w:ascii="Times New Roman" w:eastAsia="Times New Roman" w:hAnsi="Times New Roman" w:cs="Times New Roman"/>
          <w:color w:val="000000"/>
          <w:sz w:val="24"/>
          <w:szCs w:val="24"/>
          <w:lang w:eastAsia="uk-UA"/>
        </w:rPr>
        <w:t>, вул. Волошина 76</w:t>
      </w:r>
      <w:r w:rsidRPr="005444D1">
        <w:rPr>
          <w:rFonts w:ascii="Times New Roman" w:eastAsia="Times New Roman" w:hAnsi="Times New Roman" w:cs="Times New Roman"/>
          <w:color w:val="000000"/>
          <w:sz w:val="24"/>
          <w:szCs w:val="24"/>
          <w:lang w:eastAsia="uk-UA"/>
        </w:rPr>
        <w:t xml:space="preserve">; ідентифікаційний код замовника в Єдиному державному реєстрі юридичних осіб – </w:t>
      </w:r>
      <w:r w:rsidRPr="00FB2597">
        <w:rPr>
          <w:rFonts w:ascii="Times New Roman" w:eastAsia="Times New Roman" w:hAnsi="Times New Roman" w:cs="Times New Roman"/>
          <w:color w:val="000000"/>
          <w:sz w:val="24"/>
          <w:szCs w:val="24"/>
          <w:lang w:eastAsia="uk-UA"/>
        </w:rPr>
        <w:t>44013925</w:t>
      </w:r>
      <w:r w:rsidRPr="005444D1">
        <w:rPr>
          <w:rFonts w:ascii="Times New Roman" w:eastAsia="Times New Roman" w:hAnsi="Times New Roman" w:cs="Times New Roman"/>
          <w:color w:val="000000"/>
          <w:sz w:val="24"/>
          <w:szCs w:val="24"/>
          <w:lang w:eastAsia="uk-UA"/>
        </w:rPr>
        <w:t>.</w:t>
      </w:r>
    </w:p>
    <w:p w:rsidR="005444D1" w:rsidRPr="00FB2597" w:rsidRDefault="005444D1" w:rsidP="00FB2597">
      <w:pPr>
        <w:shd w:val="clear" w:color="auto" w:fill="FFFFFF"/>
        <w:spacing w:after="0" w:line="240" w:lineRule="auto"/>
        <w:jc w:val="both"/>
        <w:textAlignment w:val="baseline"/>
        <w:rPr>
          <w:rFonts w:ascii="Times New Roman" w:eastAsia="Times New Roman" w:hAnsi="Times New Roman" w:cs="Times New Roman"/>
          <w:i/>
          <w:iCs/>
          <w:color w:val="000000"/>
          <w:sz w:val="24"/>
          <w:szCs w:val="24"/>
          <w:bdr w:val="none" w:sz="0" w:space="0" w:color="auto" w:frame="1"/>
          <w:lang w:eastAsia="uk-UA"/>
        </w:rPr>
      </w:pPr>
      <w:r w:rsidRPr="00FB2597">
        <w:rPr>
          <w:rFonts w:ascii="Times New Roman" w:eastAsia="Times New Roman" w:hAnsi="Times New Roman" w:cs="Times New Roman"/>
          <w:b/>
          <w:bCs/>
          <w:color w:val="000000"/>
          <w:sz w:val="24"/>
          <w:szCs w:val="24"/>
          <w:bdr w:val="none" w:sz="0" w:space="0" w:color="auto" w:frame="1"/>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Pr="00D43C49">
        <w:rPr>
          <w:rFonts w:ascii="Times New Roman" w:hAnsi="Times New Roman" w:cs="Times New Roman"/>
          <w:b/>
          <w:color w:val="000000"/>
          <w:sz w:val="24"/>
          <w:szCs w:val="24"/>
          <w:bdr w:val="none" w:sz="0" w:space="0" w:color="auto" w:frame="1"/>
          <w:shd w:val="clear" w:color="auto" w:fill="FFFFFF"/>
        </w:rPr>
        <w:t xml:space="preserve">Фургон вантажно-пасажирський на базі </w:t>
      </w:r>
      <w:r w:rsidRPr="00D43C49">
        <w:rPr>
          <w:rFonts w:ascii="Times New Roman" w:hAnsi="Times New Roman" w:cs="Times New Roman"/>
          <w:b/>
          <w:color w:val="000000"/>
          <w:sz w:val="24"/>
          <w:szCs w:val="24"/>
          <w:bdr w:val="none" w:sz="0" w:space="0" w:color="auto" w:frame="1"/>
          <w:shd w:val="clear" w:color="auto" w:fill="FFFFFF"/>
          <w:lang w:val="en-US"/>
        </w:rPr>
        <w:t>R</w:t>
      </w:r>
      <w:r w:rsidRPr="00D43C49">
        <w:rPr>
          <w:rFonts w:ascii="Times New Roman" w:hAnsi="Times New Roman" w:cs="Times New Roman"/>
          <w:b/>
          <w:color w:val="000000"/>
          <w:sz w:val="24"/>
          <w:szCs w:val="24"/>
          <w:bdr w:val="none" w:sz="0" w:space="0" w:color="auto" w:frame="1"/>
          <w:shd w:val="clear" w:color="auto" w:fill="FFFFFF"/>
        </w:rPr>
        <w:t>е</w:t>
      </w:r>
      <w:proofErr w:type="spellStart"/>
      <w:r w:rsidRPr="00D43C49">
        <w:rPr>
          <w:rFonts w:ascii="Times New Roman" w:hAnsi="Times New Roman" w:cs="Times New Roman"/>
          <w:b/>
          <w:color w:val="000000"/>
          <w:sz w:val="24"/>
          <w:szCs w:val="24"/>
          <w:bdr w:val="none" w:sz="0" w:space="0" w:color="auto" w:frame="1"/>
          <w:shd w:val="clear" w:color="auto" w:fill="FFFFFF"/>
          <w:lang w:val="en-US"/>
        </w:rPr>
        <w:t>nault</w:t>
      </w:r>
      <w:proofErr w:type="spellEnd"/>
      <w:r w:rsidRPr="00D43C49">
        <w:rPr>
          <w:rFonts w:ascii="Times New Roman" w:hAnsi="Times New Roman" w:cs="Times New Roman"/>
          <w:b/>
          <w:color w:val="000000"/>
          <w:sz w:val="24"/>
          <w:szCs w:val="24"/>
          <w:bdr w:val="none" w:sz="0" w:space="0" w:color="auto" w:frame="1"/>
          <w:shd w:val="clear" w:color="auto" w:fill="FFFFFF"/>
        </w:rPr>
        <w:t xml:space="preserve"> </w:t>
      </w:r>
      <w:r w:rsidRPr="00D43C49">
        <w:rPr>
          <w:rFonts w:ascii="Times New Roman" w:hAnsi="Times New Roman" w:cs="Times New Roman"/>
          <w:b/>
          <w:color w:val="000000"/>
          <w:sz w:val="24"/>
          <w:szCs w:val="24"/>
          <w:bdr w:val="none" w:sz="0" w:space="0" w:color="auto" w:frame="1"/>
          <w:shd w:val="clear" w:color="auto" w:fill="FFFFFF"/>
          <w:lang w:val="en-US"/>
        </w:rPr>
        <w:t>Master</w:t>
      </w:r>
      <w:r w:rsidRPr="00D43C49">
        <w:rPr>
          <w:rFonts w:ascii="Times New Roman" w:hAnsi="Times New Roman" w:cs="Times New Roman"/>
          <w:b/>
          <w:color w:val="000000"/>
          <w:sz w:val="24"/>
          <w:szCs w:val="24"/>
          <w:bdr w:val="none" w:sz="0" w:space="0" w:color="auto" w:frame="1"/>
          <w:shd w:val="clear" w:color="auto" w:fill="FFFFFF"/>
        </w:rPr>
        <w:t xml:space="preserve"> (або еквівалент)</w:t>
      </w:r>
      <w:r w:rsidRPr="00D43C49">
        <w:rPr>
          <w:rFonts w:ascii="Times New Roman" w:hAnsi="Times New Roman" w:cs="Times New Roman"/>
          <w:b/>
          <w:sz w:val="24"/>
          <w:szCs w:val="24"/>
        </w:rPr>
        <w:t xml:space="preserve"> </w:t>
      </w:r>
      <w:r w:rsidRPr="00D43C49">
        <w:rPr>
          <w:rFonts w:ascii="Times New Roman" w:hAnsi="Times New Roman" w:cs="Times New Roman"/>
          <w:b/>
          <w:color w:val="000000"/>
          <w:sz w:val="24"/>
          <w:szCs w:val="24"/>
          <w:bdr w:val="none" w:sz="0" w:space="0" w:color="auto" w:frame="1"/>
          <w:shd w:val="clear" w:color="auto" w:fill="FFFFFF"/>
        </w:rPr>
        <w:t>(</w:t>
      </w:r>
      <w:r w:rsidRPr="00D43C49">
        <w:rPr>
          <w:rFonts w:ascii="Times New Roman" w:hAnsi="Times New Roman" w:cs="Times New Roman"/>
          <w:b/>
          <w:bCs/>
          <w:color w:val="000000"/>
          <w:sz w:val="24"/>
          <w:szCs w:val="24"/>
        </w:rPr>
        <w:t xml:space="preserve">код згідно ДК 021:2015 - </w:t>
      </w:r>
      <w:r w:rsidRPr="00D43C49">
        <w:rPr>
          <w:rStyle w:val="apple-converted-space"/>
          <w:rFonts w:ascii="Times New Roman" w:hAnsi="Times New Roman" w:cs="Times New Roman"/>
          <w:b/>
          <w:color w:val="000000"/>
          <w:sz w:val="24"/>
          <w:szCs w:val="24"/>
          <w:shd w:val="clear" w:color="auto" w:fill="FFFFFF"/>
        </w:rPr>
        <w:t xml:space="preserve"> 34130000-7 </w:t>
      </w:r>
      <w:proofErr w:type="spellStart"/>
      <w:r w:rsidRPr="00D43C49">
        <w:rPr>
          <w:rStyle w:val="apple-converted-space"/>
          <w:rFonts w:ascii="Times New Roman" w:hAnsi="Times New Roman" w:cs="Times New Roman"/>
          <w:b/>
          <w:color w:val="000000"/>
          <w:sz w:val="24"/>
          <w:szCs w:val="24"/>
          <w:shd w:val="clear" w:color="auto" w:fill="FFFFFF"/>
        </w:rPr>
        <w:t>Мототранспортні</w:t>
      </w:r>
      <w:proofErr w:type="spellEnd"/>
      <w:r w:rsidRPr="00D43C49">
        <w:rPr>
          <w:rStyle w:val="apple-converted-space"/>
          <w:rFonts w:ascii="Times New Roman" w:hAnsi="Times New Roman" w:cs="Times New Roman"/>
          <w:b/>
          <w:color w:val="000000"/>
          <w:sz w:val="24"/>
          <w:szCs w:val="24"/>
          <w:shd w:val="clear" w:color="auto" w:fill="FFFFFF"/>
        </w:rPr>
        <w:t xml:space="preserve"> вантажні засоби</w:t>
      </w:r>
      <w:r w:rsidRPr="00FB2597">
        <w:rPr>
          <w:rFonts w:ascii="Times New Roman" w:eastAsia="Times New Roman" w:hAnsi="Times New Roman" w:cs="Times New Roman"/>
          <w:i/>
          <w:iCs/>
          <w:color w:val="000000"/>
          <w:sz w:val="24"/>
          <w:szCs w:val="24"/>
          <w:bdr w:val="none" w:sz="0" w:space="0" w:color="auto" w:frame="1"/>
          <w:lang w:eastAsia="uk-UA"/>
        </w:rPr>
        <w:t xml:space="preserve"> </w:t>
      </w:r>
    </w:p>
    <w:p w:rsidR="00D43C49" w:rsidRDefault="005444D1" w:rsidP="00FB2597">
      <w:pPr>
        <w:shd w:val="clear" w:color="auto" w:fill="FFFFFF"/>
        <w:spacing w:after="0" w:line="240" w:lineRule="auto"/>
        <w:jc w:val="both"/>
        <w:textAlignment w:val="baseline"/>
        <w:rPr>
          <w:rFonts w:ascii="Arial" w:hAnsi="Arial" w:cs="Arial"/>
          <w:color w:val="333333"/>
          <w:sz w:val="20"/>
          <w:szCs w:val="20"/>
          <w:shd w:val="clear" w:color="auto" w:fill="FFFFFF"/>
        </w:rPr>
      </w:pPr>
      <w:r w:rsidRPr="00FB2597">
        <w:rPr>
          <w:rFonts w:ascii="Times New Roman" w:eastAsia="Times New Roman" w:hAnsi="Times New Roman" w:cs="Times New Roman"/>
          <w:b/>
          <w:bCs/>
          <w:color w:val="000000"/>
          <w:sz w:val="24"/>
          <w:szCs w:val="24"/>
          <w:bdr w:val="none" w:sz="0" w:space="0" w:color="auto" w:frame="1"/>
          <w:lang w:eastAsia="uk-UA"/>
        </w:rPr>
        <w:t>Вид та ідентифікатор процедури закупівлі:</w:t>
      </w:r>
      <w:r w:rsidRPr="00FB2597">
        <w:rPr>
          <w:rFonts w:ascii="Times New Roman" w:eastAsia="Times New Roman" w:hAnsi="Times New Roman" w:cs="Times New Roman"/>
          <w:i/>
          <w:iCs/>
          <w:color w:val="000000"/>
          <w:sz w:val="24"/>
          <w:szCs w:val="24"/>
          <w:bdr w:val="none" w:sz="0" w:space="0" w:color="auto" w:frame="1"/>
          <w:lang w:eastAsia="uk-UA"/>
        </w:rPr>
        <w:t> </w:t>
      </w:r>
      <w:r w:rsidRPr="005444D1">
        <w:rPr>
          <w:rFonts w:ascii="Times New Roman" w:eastAsia="Times New Roman" w:hAnsi="Times New Roman" w:cs="Times New Roman"/>
          <w:color w:val="000000"/>
          <w:sz w:val="24"/>
          <w:szCs w:val="24"/>
          <w:lang w:eastAsia="uk-UA"/>
        </w:rPr>
        <w:t xml:space="preserve">Відкриті торги з особливостями </w:t>
      </w:r>
      <w:hyperlink r:id="rId5" w:history="1">
        <w:r w:rsidR="00D43C49" w:rsidRPr="000310C0">
          <w:rPr>
            <w:rStyle w:val="a6"/>
            <w:rFonts w:ascii="Times New Roman" w:eastAsia="Times New Roman" w:hAnsi="Times New Roman" w:cs="Times New Roman"/>
            <w:sz w:val="24"/>
            <w:szCs w:val="24"/>
            <w:lang w:eastAsia="uk-UA"/>
          </w:rPr>
          <w:t>https:/</w:t>
        </w:r>
        <w:bookmarkStart w:id="0" w:name="_GoBack"/>
        <w:bookmarkEnd w:id="0"/>
        <w:r w:rsidR="00D43C49" w:rsidRPr="000310C0">
          <w:rPr>
            <w:rStyle w:val="a6"/>
            <w:rFonts w:ascii="Times New Roman" w:eastAsia="Times New Roman" w:hAnsi="Times New Roman" w:cs="Times New Roman"/>
            <w:sz w:val="24"/>
            <w:szCs w:val="24"/>
            <w:lang w:eastAsia="uk-UA"/>
          </w:rPr>
          <w:t>/</w:t>
        </w:r>
        <w:r w:rsidR="00D43C49" w:rsidRPr="000310C0">
          <w:rPr>
            <w:rStyle w:val="a6"/>
            <w:rFonts w:ascii="Times New Roman" w:eastAsia="Times New Roman" w:hAnsi="Times New Roman" w:cs="Times New Roman"/>
            <w:sz w:val="24"/>
            <w:szCs w:val="24"/>
            <w:lang w:eastAsia="uk-UA"/>
          </w:rPr>
          <w:t>zakupki.p</w:t>
        </w:r>
        <w:r w:rsidR="00D43C49" w:rsidRPr="000310C0">
          <w:rPr>
            <w:rStyle w:val="a6"/>
            <w:rFonts w:ascii="Times New Roman" w:eastAsia="Times New Roman" w:hAnsi="Times New Roman" w:cs="Times New Roman"/>
            <w:sz w:val="24"/>
            <w:szCs w:val="24"/>
            <w:lang w:eastAsia="uk-UA"/>
          </w:rPr>
          <w:t>r</w:t>
        </w:r>
        <w:r w:rsidR="00D43C49" w:rsidRPr="000310C0">
          <w:rPr>
            <w:rStyle w:val="a6"/>
            <w:rFonts w:ascii="Times New Roman" w:eastAsia="Times New Roman" w:hAnsi="Times New Roman" w:cs="Times New Roman"/>
            <w:sz w:val="24"/>
            <w:szCs w:val="24"/>
            <w:lang w:eastAsia="uk-UA"/>
          </w:rPr>
          <w:t>o</w:t>
        </w:r>
        <w:r w:rsidR="00D43C49" w:rsidRPr="000310C0">
          <w:rPr>
            <w:rStyle w:val="a6"/>
            <w:rFonts w:ascii="Times New Roman" w:eastAsia="Times New Roman" w:hAnsi="Times New Roman" w:cs="Times New Roman"/>
            <w:sz w:val="24"/>
            <w:szCs w:val="24"/>
            <w:lang w:eastAsia="uk-UA"/>
          </w:rPr>
          <w:t>m.ua/gov/tenders/UA-2023-09-05-001293-a/lot-8fe4bc021542412eaf5be29887f57e77</w:t>
        </w:r>
      </w:hyperlink>
      <w:r w:rsidR="00D43C49">
        <w:rPr>
          <w:rFonts w:ascii="Times New Roman" w:eastAsia="Times New Roman" w:hAnsi="Times New Roman" w:cs="Times New Roman"/>
          <w:color w:val="000000"/>
          <w:sz w:val="24"/>
          <w:szCs w:val="24"/>
          <w:lang w:eastAsia="uk-UA"/>
        </w:rPr>
        <w:t xml:space="preserve"> </w:t>
      </w:r>
    </w:p>
    <w:p w:rsidR="005444D1" w:rsidRPr="005444D1" w:rsidRDefault="005444D1" w:rsidP="00FB259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FB2597">
        <w:rPr>
          <w:rFonts w:ascii="Times New Roman" w:eastAsia="Times New Roman" w:hAnsi="Times New Roman" w:cs="Times New Roman"/>
          <w:b/>
          <w:bCs/>
          <w:color w:val="000000"/>
          <w:sz w:val="24"/>
          <w:szCs w:val="24"/>
          <w:bdr w:val="none" w:sz="0" w:space="0" w:color="auto" w:frame="1"/>
          <w:lang w:eastAsia="uk-UA"/>
        </w:rPr>
        <w:t>Розмір бюджетного призначення:</w:t>
      </w:r>
      <w:r w:rsidRPr="005444D1">
        <w:rPr>
          <w:rFonts w:ascii="Times New Roman" w:eastAsia="Times New Roman" w:hAnsi="Times New Roman" w:cs="Times New Roman"/>
          <w:color w:val="000000"/>
          <w:sz w:val="24"/>
          <w:szCs w:val="24"/>
          <w:lang w:eastAsia="uk-UA"/>
        </w:rPr>
        <w:t> сформований з урахуванням обсягів наявної потреби у товарах за рахунок місцевого бюджету на 2023 рік.</w:t>
      </w:r>
    </w:p>
    <w:p w:rsidR="005444D1" w:rsidRPr="005444D1" w:rsidRDefault="005444D1" w:rsidP="00FB259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FB2597">
        <w:rPr>
          <w:rFonts w:ascii="Times New Roman" w:eastAsia="Times New Roman" w:hAnsi="Times New Roman" w:cs="Times New Roman"/>
          <w:b/>
          <w:bCs/>
          <w:color w:val="000000"/>
          <w:sz w:val="24"/>
          <w:szCs w:val="24"/>
          <w:bdr w:val="none" w:sz="0" w:space="0" w:color="auto" w:frame="1"/>
          <w:lang w:eastAsia="uk-UA"/>
        </w:rPr>
        <w:t>Очікувана вартість та обґрунтування очікуваної </w:t>
      </w:r>
    </w:p>
    <w:p w:rsidR="005444D1" w:rsidRPr="005444D1" w:rsidRDefault="005444D1" w:rsidP="00FB259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FB2597">
        <w:rPr>
          <w:rFonts w:ascii="Times New Roman" w:eastAsia="Times New Roman" w:hAnsi="Times New Roman" w:cs="Times New Roman"/>
          <w:b/>
          <w:bCs/>
          <w:color w:val="000000"/>
          <w:sz w:val="24"/>
          <w:szCs w:val="24"/>
          <w:bdr w:val="none" w:sz="0" w:space="0" w:color="auto" w:frame="1"/>
          <w:lang w:eastAsia="uk-UA"/>
        </w:rPr>
        <w:t>вартості предмета закупівлі:</w:t>
      </w:r>
      <w:r w:rsidRPr="005444D1">
        <w:rPr>
          <w:rFonts w:ascii="Times New Roman" w:eastAsia="Times New Roman" w:hAnsi="Times New Roman" w:cs="Times New Roman"/>
          <w:color w:val="000000"/>
          <w:sz w:val="24"/>
          <w:szCs w:val="24"/>
          <w:lang w:eastAsia="uk-UA"/>
        </w:rPr>
        <w:t> </w:t>
      </w:r>
      <w:r w:rsidRPr="00FB2597">
        <w:rPr>
          <w:rFonts w:ascii="Times New Roman" w:eastAsia="Times New Roman" w:hAnsi="Times New Roman" w:cs="Times New Roman"/>
          <w:color w:val="000000"/>
          <w:sz w:val="24"/>
          <w:szCs w:val="24"/>
          <w:u w:val="single"/>
          <w:bdr w:val="none" w:sz="0" w:space="0" w:color="auto" w:frame="1"/>
          <w:lang w:eastAsia="uk-UA"/>
        </w:rPr>
        <w:t>1597000</w:t>
      </w:r>
      <w:r w:rsidRPr="005444D1">
        <w:rPr>
          <w:rFonts w:ascii="Times New Roman" w:eastAsia="Times New Roman" w:hAnsi="Times New Roman" w:cs="Times New Roman"/>
          <w:color w:val="000000"/>
          <w:sz w:val="24"/>
          <w:szCs w:val="24"/>
          <w:u w:val="single"/>
          <w:bdr w:val="none" w:sz="0" w:space="0" w:color="auto" w:frame="1"/>
          <w:lang w:eastAsia="uk-UA"/>
        </w:rPr>
        <w:t>,00 </w:t>
      </w:r>
      <w:r w:rsidRPr="005444D1">
        <w:rPr>
          <w:rFonts w:ascii="Times New Roman" w:eastAsia="Times New Roman" w:hAnsi="Times New Roman" w:cs="Times New Roman"/>
          <w:color w:val="000000"/>
          <w:sz w:val="24"/>
          <w:szCs w:val="24"/>
          <w:lang w:eastAsia="uk-UA"/>
        </w:rPr>
        <w:t>грн.</w:t>
      </w:r>
    </w:p>
    <w:p w:rsidR="005444D1" w:rsidRPr="005444D1" w:rsidRDefault="005444D1" w:rsidP="00FB2597">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uk-UA"/>
        </w:rPr>
      </w:pPr>
      <w:r w:rsidRPr="005444D1">
        <w:rPr>
          <w:rFonts w:ascii="Times New Roman" w:eastAsia="Times New Roman" w:hAnsi="Times New Roman" w:cs="Times New Roman"/>
          <w:color w:val="000000"/>
          <w:sz w:val="24"/>
          <w:szCs w:val="24"/>
          <w:lang w:eastAsia="uk-UA"/>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5444D1" w:rsidRPr="005444D1" w:rsidRDefault="005444D1" w:rsidP="00FB2597">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uk-UA"/>
        </w:rPr>
      </w:pPr>
      <w:r w:rsidRPr="005444D1">
        <w:rPr>
          <w:rFonts w:ascii="Times New Roman" w:eastAsia="Times New Roman" w:hAnsi="Times New Roman" w:cs="Times New Roman"/>
          <w:color w:val="000000"/>
          <w:sz w:val="24"/>
          <w:szCs w:val="24"/>
          <w:lang w:eastAsia="uk-UA"/>
        </w:rPr>
        <w:t>З метою дотримання законодавства про захист економічної конкуренції, передбачається еквівалент або аналог за умов повної відповідності технічних характеристикам предмету закупівлі. Товар має відповідати вимогам діючих стандартів та відповідних нормативних документів в частині безпеки дорожнього руху, безпеки експлуатації, санітарно-гігієнічних норм та екологічної безпеки. Товар повинен мати експлуатаційну документацію. Товар повинен бути вироблений в країні(ах) до якої(</w:t>
      </w:r>
      <w:proofErr w:type="spellStart"/>
      <w:r w:rsidRPr="005444D1">
        <w:rPr>
          <w:rFonts w:ascii="Times New Roman" w:eastAsia="Times New Roman" w:hAnsi="Times New Roman" w:cs="Times New Roman"/>
          <w:color w:val="000000"/>
          <w:sz w:val="24"/>
          <w:szCs w:val="24"/>
          <w:lang w:eastAsia="uk-UA"/>
        </w:rPr>
        <w:t>их</w:t>
      </w:r>
      <w:proofErr w:type="spellEnd"/>
      <w:r w:rsidRPr="005444D1">
        <w:rPr>
          <w:rFonts w:ascii="Times New Roman" w:eastAsia="Times New Roman" w:hAnsi="Times New Roman" w:cs="Times New Roman"/>
          <w:color w:val="000000"/>
          <w:sz w:val="24"/>
          <w:szCs w:val="24"/>
          <w:lang w:eastAsia="uk-UA"/>
        </w:rPr>
        <w:t>) не застосовуються санкції (персональні спеціальні економічні та інші обмежувальні заходи) відповідно до чинного законодавства України.</w:t>
      </w:r>
    </w:p>
    <w:p w:rsidR="005444D1" w:rsidRPr="005444D1" w:rsidRDefault="005444D1" w:rsidP="00FB2597">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uk-UA"/>
        </w:rPr>
      </w:pPr>
      <w:r w:rsidRPr="005444D1">
        <w:rPr>
          <w:rFonts w:ascii="Times New Roman" w:eastAsia="Times New Roman" w:hAnsi="Times New Roman" w:cs="Times New Roman"/>
          <w:color w:val="000000"/>
          <w:sz w:val="24"/>
          <w:szCs w:val="24"/>
          <w:lang w:eastAsia="uk-UA"/>
        </w:rPr>
        <w:t xml:space="preserve">У вартість товару включена доставка товару замовнику. Розрахунок очікуваної вартості предмета закупівлі та розміру бюджетного призначення обрахований відповідно до </w:t>
      </w:r>
      <w:proofErr w:type="spellStart"/>
      <w:r w:rsidRPr="005444D1">
        <w:rPr>
          <w:rFonts w:ascii="Times New Roman" w:eastAsia="Times New Roman" w:hAnsi="Times New Roman" w:cs="Times New Roman"/>
          <w:color w:val="000000"/>
          <w:sz w:val="24"/>
          <w:szCs w:val="24"/>
          <w:lang w:eastAsia="uk-UA"/>
        </w:rPr>
        <w:t>середньоринкового</w:t>
      </w:r>
      <w:proofErr w:type="spellEnd"/>
      <w:r w:rsidRPr="005444D1">
        <w:rPr>
          <w:rFonts w:ascii="Times New Roman" w:eastAsia="Times New Roman" w:hAnsi="Times New Roman" w:cs="Times New Roman"/>
          <w:color w:val="000000"/>
          <w:sz w:val="24"/>
          <w:szCs w:val="24"/>
          <w:lang w:eastAsia="uk-UA"/>
        </w:rPr>
        <w:t xml:space="preserve"> рівня цін на даний вид товару, з врахуванням загальнодоступної інформації, яка знаходиться в мережі Інтернет у відкритому доступі на сайтах виробників та постачальників та комерційної пропозицій.</w:t>
      </w:r>
    </w:p>
    <w:p w:rsidR="005444D1" w:rsidRPr="005444D1" w:rsidRDefault="005444D1" w:rsidP="00FB2597">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r w:rsidRPr="00FB2597">
        <w:rPr>
          <w:rFonts w:ascii="Times New Roman" w:eastAsia="Times New Roman" w:hAnsi="Times New Roman" w:cs="Times New Roman"/>
          <w:b/>
          <w:bCs/>
          <w:color w:val="000000"/>
          <w:sz w:val="24"/>
          <w:szCs w:val="24"/>
          <w:bdr w:val="none" w:sz="0" w:space="0" w:color="auto" w:frame="1"/>
          <w:lang w:eastAsia="uk-UA"/>
        </w:rPr>
        <w:t>Обґрунтування технічних, якісних характеристик. </w:t>
      </w:r>
    </w:p>
    <w:p w:rsidR="005444D1" w:rsidRPr="00FB2597" w:rsidRDefault="005444D1" w:rsidP="00FB2597">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uk-UA"/>
        </w:rPr>
      </w:pPr>
      <w:r w:rsidRPr="005444D1">
        <w:rPr>
          <w:rFonts w:ascii="Times New Roman" w:eastAsia="Times New Roman" w:hAnsi="Times New Roman" w:cs="Times New Roman"/>
          <w:color w:val="000000"/>
          <w:sz w:val="24"/>
          <w:szCs w:val="24"/>
          <w:lang w:eastAsia="uk-UA"/>
        </w:rPr>
        <w:t xml:space="preserve">Відповідно до технічних та якісних характеристик </w:t>
      </w:r>
      <w:r w:rsidR="00E21E9D">
        <w:rPr>
          <w:rFonts w:ascii="Times New Roman" w:eastAsia="Times New Roman" w:hAnsi="Times New Roman" w:cs="Times New Roman"/>
          <w:color w:val="000000"/>
          <w:sz w:val="24"/>
          <w:szCs w:val="24"/>
          <w:lang w:eastAsia="uk-UA"/>
        </w:rPr>
        <w:t>до предмета закупівлі автомобіль</w:t>
      </w:r>
      <w:r w:rsidRPr="005444D1">
        <w:rPr>
          <w:rFonts w:ascii="Times New Roman" w:eastAsia="Times New Roman" w:hAnsi="Times New Roman" w:cs="Times New Roman"/>
          <w:color w:val="000000"/>
          <w:sz w:val="24"/>
          <w:szCs w:val="24"/>
          <w:lang w:eastAsia="uk-UA"/>
        </w:rPr>
        <w:t xml:space="preserve"> </w:t>
      </w:r>
      <w:r w:rsidR="00E21E9D">
        <w:rPr>
          <w:rFonts w:ascii="Times New Roman" w:eastAsia="Times New Roman" w:hAnsi="Times New Roman" w:cs="Times New Roman"/>
          <w:color w:val="000000"/>
          <w:sz w:val="24"/>
          <w:szCs w:val="24"/>
          <w:lang w:eastAsia="uk-UA"/>
        </w:rPr>
        <w:t>повинен бути новим і таким</w:t>
      </w:r>
      <w:r w:rsidRPr="005444D1">
        <w:rPr>
          <w:rFonts w:ascii="Times New Roman" w:eastAsia="Times New Roman" w:hAnsi="Times New Roman" w:cs="Times New Roman"/>
          <w:color w:val="000000"/>
          <w:sz w:val="24"/>
          <w:szCs w:val="24"/>
          <w:lang w:eastAsia="uk-UA"/>
        </w:rPr>
        <w:t>, що не були в експлуатації, технічно справним.</w:t>
      </w:r>
      <w:r w:rsidR="00E21E9D">
        <w:rPr>
          <w:rFonts w:ascii="Times New Roman" w:eastAsia="Times New Roman" w:hAnsi="Times New Roman" w:cs="Times New Roman"/>
          <w:color w:val="000000"/>
          <w:sz w:val="24"/>
          <w:szCs w:val="24"/>
          <w:lang w:eastAsia="uk-UA"/>
        </w:rPr>
        <w:t xml:space="preserve"> Термін виготовлення автомобіля від </w:t>
      </w:r>
      <w:r w:rsidRPr="005444D1">
        <w:rPr>
          <w:rFonts w:ascii="Times New Roman" w:eastAsia="Times New Roman" w:hAnsi="Times New Roman" w:cs="Times New Roman"/>
          <w:color w:val="000000"/>
          <w:sz w:val="24"/>
          <w:szCs w:val="24"/>
          <w:lang w:eastAsia="uk-UA"/>
        </w:rPr>
        <w:t xml:space="preserve"> 2023 року.</w:t>
      </w:r>
    </w:p>
    <w:p w:rsidR="005444D1" w:rsidRDefault="005444D1" w:rsidP="005444D1">
      <w:pPr>
        <w:spacing w:before="120"/>
        <w:jc w:val="center"/>
        <w:rPr>
          <w:rFonts w:ascii="Times New Roman" w:hAnsi="Times New Roman" w:cs="Times New Roman"/>
          <w:sz w:val="24"/>
          <w:szCs w:val="24"/>
        </w:rPr>
      </w:pPr>
      <w:r>
        <w:rPr>
          <w:rFonts w:ascii="Times New Roman" w:hAnsi="Times New Roman" w:cs="Times New Roman"/>
          <w:b/>
          <w:sz w:val="24"/>
          <w:szCs w:val="24"/>
        </w:rPr>
        <w:t>Технічні вимоги замовника</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1"/>
        <w:gridCol w:w="3969"/>
      </w:tblGrid>
      <w:tr w:rsidR="005444D1" w:rsidTr="005444D1">
        <w:trPr>
          <w:cantSplit/>
          <w:trHeight w:val="70"/>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444D1" w:rsidRDefault="005444D1">
            <w:pPr>
              <w:tabs>
                <w:tab w:val="left" w:pos="4006"/>
              </w:tabs>
              <w:spacing w:after="120" w:line="256" w:lineRule="auto"/>
              <w:jc w:val="center"/>
              <w:rPr>
                <w:rFonts w:ascii="Times New Roman" w:hAnsi="Times New Roman"/>
                <w:sz w:val="24"/>
                <w:szCs w:val="24"/>
                <w:highlight w:val="yellow"/>
                <w:lang w:eastAsia="ru-RU"/>
              </w:rPr>
            </w:pPr>
            <w:r>
              <w:rPr>
                <w:rFonts w:ascii="Times New Roman" w:eastAsia="DejaVu Sans" w:hAnsi="Times New Roman"/>
                <w:sz w:val="24"/>
                <w:szCs w:val="24"/>
              </w:rPr>
              <w:t>ЗАГАЛЬНОВІДОМОСТІ</w:t>
            </w:r>
          </w:p>
        </w:tc>
      </w:tr>
      <w:tr w:rsidR="005444D1" w:rsidTr="005444D1">
        <w:trPr>
          <w:cantSplit/>
          <w:trHeight w:val="70"/>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2" w:lineRule="atLeast"/>
              <w:rPr>
                <w:rFonts w:ascii="Times New Roman" w:hAnsi="Times New Roman"/>
                <w:sz w:val="24"/>
                <w:szCs w:val="24"/>
                <w:lang w:eastAsia="ru-RU"/>
              </w:rPr>
            </w:pPr>
            <w:r>
              <w:rPr>
                <w:rFonts w:ascii="Times New Roman" w:eastAsia="DejaVu Sans" w:hAnsi="Times New Roman"/>
                <w:bCs/>
                <w:sz w:val="24"/>
                <w:szCs w:val="24"/>
              </w:rPr>
              <w:lastRenderedPageBreak/>
              <w:t>Загальновідомості</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6" w:lineRule="auto"/>
              <w:rPr>
                <w:rFonts w:ascii="Times New Roman" w:hAnsi="Times New Roman"/>
                <w:sz w:val="24"/>
                <w:szCs w:val="24"/>
                <w:lang w:eastAsia="ru-RU"/>
              </w:rPr>
            </w:pPr>
            <w:r>
              <w:rPr>
                <w:rFonts w:ascii="Times New Roman" w:hAnsi="Times New Roman"/>
                <w:sz w:val="24"/>
                <w:szCs w:val="24"/>
              </w:rPr>
              <w:t>Автомобіль повинен бути новим, без попереднього використання. Наявність технічного та гарантійного обслуговування з можливістю надання повного комплексу послуг – технічне обслуговування, поточний ремонт, відновлювальні роботи</w:t>
            </w:r>
          </w:p>
        </w:tc>
      </w:tr>
      <w:tr w:rsidR="005444D1" w:rsidTr="005444D1">
        <w:trPr>
          <w:cantSplit/>
          <w:trHeight w:val="70"/>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Максимально допустима маса, кг</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Не більше 3500</w:t>
            </w:r>
          </w:p>
        </w:tc>
      </w:tr>
      <w:tr w:rsidR="005444D1" w:rsidTr="005444D1">
        <w:trPr>
          <w:cantSplit/>
          <w:trHeight w:val="70"/>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Рік випуску</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Від 2023р.</w:t>
            </w:r>
          </w:p>
        </w:tc>
      </w:tr>
      <w:tr w:rsidR="005444D1" w:rsidTr="005444D1">
        <w:trPr>
          <w:cantSplit/>
          <w:trHeight w:val="70"/>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pacing w:before="57" w:after="57" w:line="240" w:lineRule="atLeast"/>
              <w:rPr>
                <w:rFonts w:ascii="Times New Roman" w:hAnsi="Times New Roman"/>
                <w:sz w:val="24"/>
                <w:szCs w:val="24"/>
                <w:lang w:eastAsia="ru-RU"/>
              </w:rPr>
            </w:pPr>
            <w:r>
              <w:rPr>
                <w:rFonts w:ascii="Times New Roman" w:hAnsi="Times New Roman"/>
                <w:sz w:val="24"/>
                <w:szCs w:val="24"/>
              </w:rPr>
              <w:t>Гарантія на автомобіль</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before="57" w:after="57" w:line="276" w:lineRule="atLeast"/>
              <w:rPr>
                <w:rFonts w:ascii="Times New Roman" w:hAnsi="Times New Roman"/>
                <w:sz w:val="24"/>
                <w:szCs w:val="24"/>
                <w:lang w:eastAsia="ru-RU"/>
              </w:rPr>
            </w:pPr>
            <w:r>
              <w:rPr>
                <w:rFonts w:ascii="Times New Roman" w:hAnsi="Times New Roman"/>
                <w:sz w:val="24"/>
                <w:szCs w:val="24"/>
              </w:rPr>
              <w:t>3 роки або 100 000 км пробігу</w:t>
            </w:r>
          </w:p>
        </w:tc>
      </w:tr>
      <w:tr w:rsidR="005444D1" w:rsidTr="005444D1">
        <w:trPr>
          <w:cantSplit/>
          <w:trHeight w:val="335"/>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444D1" w:rsidRDefault="005444D1">
            <w:pPr>
              <w:spacing w:after="120" w:line="256" w:lineRule="auto"/>
              <w:jc w:val="center"/>
              <w:rPr>
                <w:rFonts w:ascii="Times New Roman" w:hAnsi="Times New Roman" w:cs="Times New Roman"/>
                <w:sz w:val="24"/>
                <w:szCs w:val="24"/>
                <w:lang w:eastAsia="ru-RU"/>
              </w:rPr>
            </w:pPr>
            <w:r>
              <w:rPr>
                <w:rFonts w:ascii="Times New Roman" w:hAnsi="Times New Roman" w:cs="Times New Roman"/>
                <w:sz w:val="24"/>
                <w:szCs w:val="24"/>
              </w:rPr>
              <w:t>КУЗОВ</w:t>
            </w:r>
          </w:p>
        </w:tc>
      </w:tr>
      <w:tr w:rsidR="005444D1" w:rsidTr="005444D1">
        <w:trPr>
          <w:cantSplit/>
          <w:trHeight w:val="70"/>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Кількість місць для сидіння (з водієм)</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7</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Вид вантажного відсіку</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Суцільнометалевий</w:t>
            </w:r>
          </w:p>
        </w:tc>
      </w:tr>
      <w:tr w:rsidR="005444D1" w:rsidTr="005444D1">
        <w:trPr>
          <w:cantSplit/>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444D1" w:rsidRDefault="005444D1">
            <w:pPr>
              <w:spacing w:after="120" w:line="256" w:lineRule="auto"/>
              <w:jc w:val="center"/>
              <w:rPr>
                <w:rFonts w:ascii="Times New Roman" w:hAnsi="Times New Roman" w:cs="Times New Roman"/>
                <w:sz w:val="24"/>
                <w:szCs w:val="24"/>
                <w:lang w:eastAsia="ru-RU"/>
              </w:rPr>
            </w:pPr>
            <w:r>
              <w:rPr>
                <w:rFonts w:ascii="Times New Roman" w:hAnsi="Times New Roman" w:cs="Times New Roman"/>
                <w:sz w:val="24"/>
                <w:szCs w:val="24"/>
              </w:rPr>
              <w:t>ГАБАРИТИ</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Довжина, мм</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rPr>
            </w:pPr>
            <w:r>
              <w:rPr>
                <w:rFonts w:cs="Times New Roman"/>
                <w:color w:val="auto"/>
                <w:lang w:val="uk-UA"/>
              </w:rPr>
              <w:t>Не менше 6</w:t>
            </w:r>
            <w:r>
              <w:rPr>
                <w:rFonts w:cs="Times New Roman"/>
                <w:color w:val="auto"/>
              </w:rPr>
              <w:t>150</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Висота, мм</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Не менше 2</w:t>
            </w:r>
            <w:r>
              <w:rPr>
                <w:rFonts w:cs="Times New Roman"/>
                <w:color w:val="auto"/>
              </w:rPr>
              <w:t>4</w:t>
            </w:r>
            <w:r>
              <w:rPr>
                <w:rFonts w:cs="Times New Roman"/>
                <w:color w:val="auto"/>
                <w:lang w:val="uk-UA"/>
              </w:rPr>
              <w:t>00</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 xml:space="preserve">Передній </w:t>
            </w:r>
            <w:proofErr w:type="spellStart"/>
            <w:r>
              <w:rPr>
                <w:rFonts w:cs="Times New Roman"/>
                <w:color w:val="auto"/>
                <w:lang w:val="uk-UA"/>
              </w:rPr>
              <w:t>звіс</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Не більше 880</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Колісна база, мм</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Не менше 4300</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Кліренс</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Не менше 170</w:t>
            </w:r>
          </w:p>
        </w:tc>
      </w:tr>
      <w:tr w:rsidR="005444D1" w:rsidTr="005444D1">
        <w:trPr>
          <w:cantSplit/>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444D1" w:rsidRDefault="005444D1">
            <w:pPr>
              <w:spacing w:after="120" w:line="256" w:lineRule="auto"/>
              <w:jc w:val="center"/>
              <w:rPr>
                <w:rFonts w:ascii="Times New Roman" w:hAnsi="Times New Roman" w:cs="Times New Roman"/>
                <w:sz w:val="24"/>
                <w:szCs w:val="24"/>
                <w:highlight w:val="yellow"/>
                <w:lang w:eastAsia="ru-RU"/>
              </w:rPr>
            </w:pPr>
            <w:r>
              <w:rPr>
                <w:rFonts w:ascii="Times New Roman" w:hAnsi="Times New Roman" w:cs="Times New Roman"/>
                <w:sz w:val="24"/>
                <w:szCs w:val="24"/>
              </w:rPr>
              <w:t xml:space="preserve">ДВИГУН </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Паливо</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Дизель</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Коробка передач</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Механічна, 6-ти ступінчата</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Норми токсичності</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 xml:space="preserve">Не менше </w:t>
            </w:r>
            <w:proofErr w:type="spellStart"/>
            <w:r>
              <w:rPr>
                <w:rFonts w:cs="Times New Roman"/>
                <w:color w:val="auto"/>
                <w:lang w:val="uk-UA"/>
              </w:rPr>
              <w:t>Euro</w:t>
            </w:r>
            <w:proofErr w:type="spellEnd"/>
            <w:r>
              <w:rPr>
                <w:rFonts w:cs="Times New Roman"/>
                <w:color w:val="auto"/>
                <w:lang w:val="uk-UA"/>
              </w:rPr>
              <w:t xml:space="preserve"> 5</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Кількість циліндрів/клапанів</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4/16</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 xml:space="preserve">Об’єм двигуна, </w:t>
            </w:r>
            <w:proofErr w:type="spellStart"/>
            <w:r>
              <w:rPr>
                <w:rFonts w:ascii="Times New Roman" w:hAnsi="Times New Roman"/>
                <w:bCs/>
                <w:sz w:val="24"/>
                <w:szCs w:val="24"/>
              </w:rPr>
              <w:t>куб.см</w:t>
            </w:r>
            <w:proofErr w:type="spellEnd"/>
            <w:r>
              <w:rPr>
                <w:rFonts w:ascii="Times New Roman" w:hAnsi="Times New Roman"/>
                <w:bCs/>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88" w:lineRule="exact"/>
              <w:rPr>
                <w:rFonts w:cs="Times New Roman"/>
                <w:color w:val="auto"/>
                <w:lang w:val="uk-UA"/>
              </w:rPr>
            </w:pPr>
            <w:r>
              <w:rPr>
                <w:rFonts w:cs="Times New Roman"/>
                <w:color w:val="auto"/>
                <w:lang w:val="uk-UA"/>
              </w:rPr>
              <w:t>Не менше 2298</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 xml:space="preserve">Потужність, </w:t>
            </w:r>
            <w:proofErr w:type="spellStart"/>
            <w:r>
              <w:rPr>
                <w:rFonts w:ascii="Times New Roman" w:hAnsi="Times New Roman"/>
                <w:bCs/>
                <w:sz w:val="24"/>
                <w:szCs w:val="24"/>
              </w:rPr>
              <w:t>к.с</w:t>
            </w:r>
            <w:proofErr w:type="spellEnd"/>
            <w:r>
              <w:rPr>
                <w:rFonts w:ascii="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88" w:lineRule="exact"/>
              <w:rPr>
                <w:rFonts w:cs="Times New Roman"/>
                <w:color w:val="auto"/>
                <w:lang w:val="uk-UA"/>
              </w:rPr>
            </w:pPr>
            <w:r>
              <w:rPr>
                <w:rFonts w:cs="Times New Roman"/>
                <w:color w:val="auto"/>
                <w:lang w:val="uk-UA"/>
              </w:rPr>
              <w:t>Не менше 125</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 xml:space="preserve">Макс. обертальний момент </w:t>
            </w:r>
            <w:proofErr w:type="spellStart"/>
            <w:r>
              <w:rPr>
                <w:rFonts w:ascii="Times New Roman" w:hAnsi="Times New Roman"/>
                <w:bCs/>
                <w:sz w:val="24"/>
                <w:szCs w:val="24"/>
              </w:rPr>
              <w:t>Нм</w:t>
            </w:r>
            <w:proofErr w:type="spellEnd"/>
            <w:r>
              <w:rPr>
                <w:rFonts w:ascii="Times New Roman" w:hAnsi="Times New Roman"/>
                <w:bCs/>
                <w:sz w:val="24"/>
                <w:szCs w:val="24"/>
              </w:rPr>
              <w:t>/</w:t>
            </w:r>
            <w:proofErr w:type="spellStart"/>
            <w:r>
              <w:rPr>
                <w:rFonts w:ascii="Times New Roman" w:hAnsi="Times New Roman"/>
                <w:bCs/>
                <w:sz w:val="24"/>
                <w:szCs w:val="24"/>
              </w:rPr>
              <w:t>об.хв</w:t>
            </w:r>
            <w:proofErr w:type="spellEnd"/>
            <w:r>
              <w:rPr>
                <w:rFonts w:ascii="Times New Roman" w:hAnsi="Times New Roman"/>
                <w:bCs/>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r>
              <w:rPr>
                <w:rFonts w:cs="Times New Roman"/>
                <w:color w:val="auto"/>
                <w:lang w:val="uk-UA"/>
              </w:rPr>
              <w:t>Не менше 310</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Тип упорскування</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line="210" w:lineRule="exact"/>
              <w:rPr>
                <w:rFonts w:cs="Times New Roman"/>
                <w:color w:val="auto"/>
                <w:lang w:val="uk-UA"/>
              </w:rPr>
            </w:pPr>
            <w:proofErr w:type="spellStart"/>
            <w:r>
              <w:rPr>
                <w:rFonts w:cs="Times New Roman"/>
                <w:color w:val="auto"/>
                <w:lang w:val="uk-UA"/>
              </w:rPr>
              <w:t>Common</w:t>
            </w:r>
            <w:proofErr w:type="spellEnd"/>
            <w:r>
              <w:rPr>
                <w:rFonts w:cs="Times New Roman"/>
                <w:color w:val="auto"/>
                <w:lang w:val="uk-UA"/>
              </w:rPr>
              <w:t xml:space="preserve"> </w:t>
            </w:r>
            <w:proofErr w:type="spellStart"/>
            <w:r>
              <w:rPr>
                <w:rFonts w:cs="Times New Roman"/>
                <w:color w:val="auto"/>
                <w:lang w:val="uk-UA"/>
              </w:rPr>
              <w:t>rail</w:t>
            </w:r>
            <w:proofErr w:type="spellEnd"/>
            <w:r>
              <w:rPr>
                <w:rFonts w:cs="Times New Roman"/>
                <w:color w:val="auto"/>
                <w:lang w:val="uk-UA"/>
              </w:rPr>
              <w:t xml:space="preserve">, </w:t>
            </w:r>
            <w:proofErr w:type="spellStart"/>
            <w:r>
              <w:rPr>
                <w:rFonts w:cs="Times New Roman"/>
                <w:color w:val="auto"/>
                <w:lang w:val="uk-UA"/>
              </w:rPr>
              <w:t>турбо</w:t>
            </w:r>
            <w:proofErr w:type="spellEnd"/>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Об’єм паливного баку, л</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rPr>
                <w:rFonts w:cs="Times New Roman"/>
                <w:b/>
                <w:color w:val="auto"/>
                <w:lang w:val="uk-UA"/>
              </w:rPr>
            </w:pPr>
            <w:r>
              <w:rPr>
                <w:rFonts w:cs="Times New Roman"/>
                <w:color w:val="auto"/>
                <w:lang w:val="uk-UA"/>
              </w:rPr>
              <w:t>Не менше 80</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Тип приводу</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pStyle w:val="1"/>
              <w:shd w:val="clear" w:color="auto" w:fill="FFFFFF"/>
              <w:spacing w:before="57" w:after="57"/>
              <w:rPr>
                <w:rFonts w:cs="Times New Roman"/>
                <w:color w:val="auto"/>
                <w:lang w:val="uk-UA"/>
              </w:rPr>
            </w:pPr>
            <w:r>
              <w:rPr>
                <w:rFonts w:cs="Times New Roman"/>
                <w:color w:val="auto"/>
                <w:lang w:val="uk-UA"/>
              </w:rPr>
              <w:t>Передній</w:t>
            </w:r>
          </w:p>
        </w:tc>
      </w:tr>
      <w:tr w:rsidR="005444D1" w:rsidTr="005444D1">
        <w:trPr>
          <w:cantSplit/>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444D1" w:rsidRDefault="005444D1">
            <w:pPr>
              <w:spacing w:after="160" w:line="256" w:lineRule="auto"/>
              <w:jc w:val="center"/>
              <w:rPr>
                <w:rFonts w:ascii="Times New Roman" w:hAnsi="Times New Roman" w:cs="Times New Roman"/>
                <w:sz w:val="24"/>
                <w:szCs w:val="24"/>
                <w:highlight w:val="yellow"/>
                <w:lang w:eastAsia="ru-RU"/>
              </w:rPr>
            </w:pPr>
            <w:r>
              <w:rPr>
                <w:rFonts w:ascii="Times New Roman" w:hAnsi="Times New Roman" w:cs="Times New Roman"/>
                <w:sz w:val="24"/>
                <w:szCs w:val="24"/>
              </w:rPr>
              <w:t>БЕЗПЕКА ТА ЗАХИСТ</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Гальмівна система ABS</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 xml:space="preserve">Система допомоги при </w:t>
            </w:r>
            <w:proofErr w:type="spellStart"/>
            <w:r>
              <w:rPr>
                <w:rFonts w:ascii="Times New Roman" w:hAnsi="Times New Roman"/>
                <w:bCs/>
                <w:sz w:val="24"/>
                <w:szCs w:val="24"/>
              </w:rPr>
              <w:t>екстренному</w:t>
            </w:r>
            <w:proofErr w:type="spellEnd"/>
            <w:r>
              <w:rPr>
                <w:rFonts w:ascii="Times New Roman" w:hAnsi="Times New Roman"/>
                <w:bCs/>
                <w:sz w:val="24"/>
                <w:szCs w:val="24"/>
              </w:rPr>
              <w:t xml:space="preserve"> гальмуванні BAS</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Система курсової стійкості ESP</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proofErr w:type="spellStart"/>
            <w:r>
              <w:rPr>
                <w:rFonts w:ascii="Times New Roman" w:hAnsi="Times New Roman"/>
                <w:bCs/>
                <w:sz w:val="24"/>
                <w:szCs w:val="24"/>
              </w:rPr>
              <w:t>Антибуксувальна</w:t>
            </w:r>
            <w:proofErr w:type="spellEnd"/>
            <w:r>
              <w:rPr>
                <w:rFonts w:ascii="Times New Roman" w:hAnsi="Times New Roman"/>
                <w:bCs/>
                <w:sz w:val="24"/>
                <w:szCs w:val="24"/>
              </w:rPr>
              <w:t xml:space="preserve"> система ASR</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Система стабілізації руху при боковому вітрі SWA</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Система стабілізації руху при розгойдуванні причепа TSA</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Система допомоги водію при старті на підйомі HSA</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 xml:space="preserve">Система оптимізації зчеплення коліс </w:t>
            </w:r>
            <w:proofErr w:type="spellStart"/>
            <w:r>
              <w:rPr>
                <w:rFonts w:ascii="Times New Roman" w:hAnsi="Times New Roman"/>
                <w:bCs/>
                <w:sz w:val="24"/>
                <w:szCs w:val="24"/>
              </w:rPr>
              <w:t>ExtendedGrip</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lastRenderedPageBreak/>
              <w:t>Фронтальна подушка безпеки водія</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Автоматичне замикання дверей під час руху автомобіля</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Центральний замок з дистанційним керуванням</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proofErr w:type="spellStart"/>
            <w:r>
              <w:rPr>
                <w:rFonts w:ascii="Times New Roman" w:hAnsi="Times New Roman"/>
                <w:bCs/>
                <w:sz w:val="24"/>
                <w:szCs w:val="24"/>
              </w:rPr>
              <w:t>Триточкові</w:t>
            </w:r>
            <w:proofErr w:type="spellEnd"/>
            <w:r>
              <w:rPr>
                <w:rFonts w:ascii="Times New Roman" w:hAnsi="Times New Roman"/>
                <w:bCs/>
                <w:sz w:val="24"/>
                <w:szCs w:val="24"/>
              </w:rPr>
              <w:t xml:space="preserve"> ремені безпеки з регулюванням по висоті</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proofErr w:type="spellStart"/>
            <w:r>
              <w:rPr>
                <w:rFonts w:ascii="Times New Roman" w:hAnsi="Times New Roman"/>
                <w:bCs/>
                <w:sz w:val="24"/>
                <w:szCs w:val="24"/>
              </w:rPr>
              <w:t>Світлодіодні</w:t>
            </w:r>
            <w:proofErr w:type="spellEnd"/>
            <w:r>
              <w:rPr>
                <w:rFonts w:ascii="Times New Roman" w:hAnsi="Times New Roman"/>
                <w:bCs/>
                <w:sz w:val="24"/>
                <w:szCs w:val="24"/>
              </w:rPr>
              <w:t xml:space="preserve"> денні ходові вогні C-</w:t>
            </w:r>
            <w:proofErr w:type="spellStart"/>
            <w:r>
              <w:rPr>
                <w:rFonts w:ascii="Times New Roman" w:hAnsi="Times New Roman"/>
                <w:bCs/>
                <w:sz w:val="24"/>
                <w:szCs w:val="24"/>
              </w:rPr>
              <w:t>shape</w:t>
            </w:r>
            <w:proofErr w:type="spellEnd"/>
            <w:r>
              <w:rPr>
                <w:rFonts w:ascii="Times New Roman" w:hAnsi="Times New Roman"/>
                <w:bCs/>
                <w:sz w:val="24"/>
                <w:szCs w:val="24"/>
              </w:rPr>
              <w:t xml:space="preserve"> в передніх фарах</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proofErr w:type="spellStart"/>
            <w:r>
              <w:rPr>
                <w:rFonts w:ascii="Times New Roman" w:hAnsi="Times New Roman"/>
                <w:bCs/>
                <w:sz w:val="24"/>
                <w:szCs w:val="24"/>
              </w:rPr>
              <w:t>Повнорозмірне</w:t>
            </w:r>
            <w:proofErr w:type="spellEnd"/>
            <w:r>
              <w:rPr>
                <w:rFonts w:ascii="Times New Roman" w:hAnsi="Times New Roman"/>
                <w:bCs/>
                <w:sz w:val="24"/>
                <w:szCs w:val="24"/>
              </w:rPr>
              <w:t xml:space="preserve"> запасне колесо</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Адаптація до умов "поганих доріг": сталевий захист піддону картера двигуна, захист гальмівних дисків, спеціальні ущільнювачі для герметизації салону від пилу та води</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Дорожній набір засобів безпеки (</w:t>
            </w:r>
            <w:proofErr w:type="spellStart"/>
            <w:r>
              <w:rPr>
                <w:rFonts w:ascii="Times New Roman" w:hAnsi="Times New Roman"/>
                <w:bCs/>
                <w:sz w:val="24"/>
                <w:szCs w:val="24"/>
              </w:rPr>
              <w:t>сумка-органайзер</w:t>
            </w:r>
            <w:proofErr w:type="spellEnd"/>
            <w:r>
              <w:rPr>
                <w:rFonts w:ascii="Times New Roman" w:hAnsi="Times New Roman"/>
                <w:bCs/>
                <w:sz w:val="24"/>
                <w:szCs w:val="24"/>
              </w:rPr>
              <w:t xml:space="preserve">, аптечка, вогнегасник, знак аварійної зупинки, трос </w:t>
            </w:r>
            <w:proofErr w:type="spellStart"/>
            <w:r>
              <w:rPr>
                <w:rFonts w:ascii="Times New Roman" w:hAnsi="Times New Roman"/>
                <w:bCs/>
                <w:sz w:val="24"/>
                <w:szCs w:val="24"/>
              </w:rPr>
              <w:t>буксирувальний</w:t>
            </w:r>
            <w:proofErr w:type="spellEnd"/>
            <w:r>
              <w:rPr>
                <w:rFonts w:ascii="Times New Roman" w:hAnsi="Times New Roman"/>
                <w:bCs/>
                <w:sz w:val="24"/>
                <w:szCs w:val="24"/>
              </w:rPr>
              <w:t xml:space="preserve">, </w:t>
            </w:r>
            <w:proofErr w:type="spellStart"/>
            <w:r>
              <w:rPr>
                <w:rFonts w:ascii="Times New Roman" w:hAnsi="Times New Roman"/>
                <w:bCs/>
                <w:sz w:val="24"/>
                <w:szCs w:val="24"/>
              </w:rPr>
              <w:t>світловідбиваючі</w:t>
            </w:r>
            <w:proofErr w:type="spellEnd"/>
            <w:r>
              <w:rPr>
                <w:rFonts w:ascii="Times New Roman" w:hAnsi="Times New Roman"/>
                <w:bCs/>
                <w:sz w:val="24"/>
                <w:szCs w:val="24"/>
              </w:rPr>
              <w:t xml:space="preserve"> жилети, робочі рукавиці)</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 xml:space="preserve">Передні та задні </w:t>
            </w:r>
            <w:proofErr w:type="spellStart"/>
            <w:r>
              <w:rPr>
                <w:rFonts w:ascii="Times New Roman" w:hAnsi="Times New Roman"/>
                <w:bCs/>
                <w:sz w:val="24"/>
                <w:szCs w:val="24"/>
              </w:rPr>
              <w:t>бризковики</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6" w:lineRule="auto"/>
              <w:rPr>
                <w:rFonts w:ascii="Times New Roman" w:hAnsi="Times New Roman"/>
                <w:sz w:val="24"/>
                <w:szCs w:val="24"/>
                <w:lang w:eastAsia="ru-RU"/>
              </w:rPr>
            </w:pPr>
            <w:r>
              <w:rPr>
                <w:rFonts w:ascii="Times New Roman" w:hAnsi="Times New Roman"/>
                <w:sz w:val="24"/>
                <w:szCs w:val="24"/>
              </w:rPr>
              <w:t>В комплектації</w:t>
            </w:r>
          </w:p>
        </w:tc>
      </w:tr>
      <w:tr w:rsidR="005444D1" w:rsidTr="005444D1">
        <w:trPr>
          <w:cantSplit/>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444D1" w:rsidRDefault="005444D1">
            <w:pPr>
              <w:suppressAutoHyphens/>
              <w:spacing w:after="120" w:line="240" w:lineRule="auto"/>
              <w:jc w:val="center"/>
              <w:rPr>
                <w:rFonts w:ascii="Times New Roman" w:hAnsi="Times New Roman"/>
                <w:bCs/>
                <w:sz w:val="24"/>
                <w:szCs w:val="24"/>
                <w:lang w:eastAsia="ru-RU"/>
              </w:rPr>
            </w:pPr>
            <w:r>
              <w:rPr>
                <w:rFonts w:ascii="Times New Roman" w:hAnsi="Times New Roman"/>
                <w:bCs/>
                <w:sz w:val="24"/>
                <w:szCs w:val="24"/>
              </w:rPr>
              <w:t>ОБЛАДНАННЯ ТА КОМФОРТ</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Кондиціонер салону</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2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proofErr w:type="spellStart"/>
            <w:r>
              <w:rPr>
                <w:rFonts w:ascii="Times New Roman" w:hAnsi="Times New Roman"/>
                <w:bCs/>
                <w:sz w:val="24"/>
                <w:szCs w:val="24"/>
              </w:rPr>
              <w:t>Гідропідсилювач</w:t>
            </w:r>
            <w:proofErr w:type="spellEnd"/>
            <w:r>
              <w:rPr>
                <w:rFonts w:ascii="Times New Roman" w:hAnsi="Times New Roman"/>
                <w:bCs/>
                <w:sz w:val="24"/>
                <w:szCs w:val="24"/>
              </w:rPr>
              <w:t xml:space="preserve"> керма</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2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proofErr w:type="spellStart"/>
            <w:r>
              <w:rPr>
                <w:rFonts w:ascii="Times New Roman" w:hAnsi="Times New Roman"/>
                <w:bCs/>
                <w:sz w:val="24"/>
                <w:szCs w:val="24"/>
              </w:rPr>
              <w:t>Електросклопідіймачі</w:t>
            </w:r>
            <w:proofErr w:type="spellEnd"/>
            <w:r>
              <w:rPr>
                <w:rFonts w:ascii="Times New Roman" w:hAnsi="Times New Roman"/>
                <w:bCs/>
                <w:sz w:val="24"/>
                <w:szCs w:val="24"/>
              </w:rPr>
              <w:t xml:space="preserve"> передніх дверей</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2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proofErr w:type="spellStart"/>
            <w:r>
              <w:rPr>
                <w:rFonts w:ascii="Times New Roman" w:hAnsi="Times New Roman"/>
                <w:bCs/>
                <w:sz w:val="24"/>
                <w:szCs w:val="24"/>
              </w:rPr>
              <w:t>Електродзеркала</w:t>
            </w:r>
            <w:proofErr w:type="spellEnd"/>
            <w:r>
              <w:rPr>
                <w:rFonts w:ascii="Times New Roman" w:hAnsi="Times New Roman"/>
                <w:bCs/>
                <w:sz w:val="24"/>
                <w:szCs w:val="24"/>
              </w:rPr>
              <w:t xml:space="preserve"> заднього огляду з обігрівом</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2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Обігрів та вентиляція з рециркуляцією повітря</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2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 xml:space="preserve">Задні </w:t>
            </w:r>
            <w:proofErr w:type="spellStart"/>
            <w:r>
              <w:rPr>
                <w:rFonts w:ascii="Times New Roman" w:hAnsi="Times New Roman"/>
                <w:bCs/>
                <w:sz w:val="24"/>
                <w:szCs w:val="24"/>
              </w:rPr>
              <w:t>розпашні</w:t>
            </w:r>
            <w:proofErr w:type="spellEnd"/>
            <w:r>
              <w:rPr>
                <w:rFonts w:ascii="Times New Roman" w:hAnsi="Times New Roman"/>
                <w:bCs/>
                <w:sz w:val="24"/>
                <w:szCs w:val="24"/>
              </w:rPr>
              <w:t xml:space="preserve"> незасклені двері, що відкриваються на 180°</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2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proofErr w:type="spellStart"/>
            <w:r>
              <w:rPr>
                <w:rFonts w:ascii="Times New Roman" w:hAnsi="Times New Roman"/>
                <w:bCs/>
                <w:sz w:val="24"/>
                <w:szCs w:val="24"/>
              </w:rPr>
              <w:t>Cидіння</w:t>
            </w:r>
            <w:proofErr w:type="spellEnd"/>
            <w:r>
              <w:rPr>
                <w:rFonts w:ascii="Times New Roman" w:hAnsi="Times New Roman"/>
                <w:bCs/>
                <w:sz w:val="24"/>
                <w:szCs w:val="24"/>
              </w:rPr>
              <w:t xml:space="preserve"> водія з регул-м по </w:t>
            </w:r>
            <w:proofErr w:type="spellStart"/>
            <w:r>
              <w:rPr>
                <w:rFonts w:ascii="Times New Roman" w:hAnsi="Times New Roman"/>
                <w:bCs/>
                <w:sz w:val="24"/>
                <w:szCs w:val="24"/>
              </w:rPr>
              <w:t>довжині\висоті</w:t>
            </w:r>
            <w:proofErr w:type="spellEnd"/>
            <w:r>
              <w:rPr>
                <w:rFonts w:ascii="Times New Roman" w:hAnsi="Times New Roman"/>
                <w:bCs/>
                <w:sz w:val="24"/>
                <w:szCs w:val="24"/>
              </w:rPr>
              <w:t xml:space="preserve"> + Спинка регулюється по нахилу </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2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Подвійне переднє пасажирське сидіння</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2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proofErr w:type="spellStart"/>
            <w:r>
              <w:rPr>
                <w:rFonts w:ascii="Times New Roman" w:hAnsi="Times New Roman"/>
                <w:bCs/>
                <w:sz w:val="24"/>
                <w:szCs w:val="24"/>
              </w:rPr>
              <w:t>Тканева</w:t>
            </w:r>
            <w:proofErr w:type="spellEnd"/>
            <w:r>
              <w:rPr>
                <w:rFonts w:ascii="Times New Roman" w:hAnsi="Times New Roman"/>
                <w:bCs/>
                <w:sz w:val="24"/>
                <w:szCs w:val="24"/>
              </w:rPr>
              <w:t xml:space="preserve"> оббивка сидінь</w:t>
            </w:r>
          </w:p>
        </w:tc>
        <w:tc>
          <w:tcPr>
            <w:tcW w:w="3969" w:type="dxa"/>
            <w:tcBorders>
              <w:top w:val="single" w:sz="4" w:space="0" w:color="auto"/>
              <w:left w:val="single" w:sz="4" w:space="0" w:color="auto"/>
              <w:bottom w:val="single" w:sz="4" w:space="0" w:color="auto"/>
              <w:right w:val="single" w:sz="4" w:space="0" w:color="auto"/>
            </w:tcBorders>
            <w:hideMark/>
          </w:tcPr>
          <w:p w:rsidR="005444D1" w:rsidRDefault="005444D1">
            <w:pPr>
              <w:spacing w:after="120" w:line="256" w:lineRule="auto"/>
              <w:rPr>
                <w:lang w:eastAsia="ru-RU"/>
              </w:rPr>
            </w:pPr>
            <w:r>
              <w:rPr>
                <w:rFonts w:ascii="Times New Roman" w:hAnsi="Times New Roman"/>
                <w:sz w:val="24"/>
                <w:szCs w:val="24"/>
              </w:rPr>
              <w:t>В комплектації</w:t>
            </w:r>
          </w:p>
        </w:tc>
      </w:tr>
      <w:tr w:rsidR="005444D1" w:rsidTr="005444D1">
        <w:trPr>
          <w:cantSplit/>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444D1" w:rsidRDefault="005444D1">
            <w:pPr>
              <w:spacing w:after="120" w:line="256" w:lineRule="auto"/>
              <w:jc w:val="center"/>
              <w:rPr>
                <w:rFonts w:ascii="Times New Roman" w:hAnsi="Times New Roman" w:cs="Times New Roman"/>
                <w:sz w:val="24"/>
                <w:szCs w:val="24"/>
                <w:highlight w:val="yellow"/>
                <w:lang w:val="ru-RU" w:eastAsia="ru-RU"/>
              </w:rPr>
            </w:pPr>
            <w:r>
              <w:rPr>
                <w:rFonts w:ascii="Times New Roman" w:hAnsi="Times New Roman"/>
                <w:sz w:val="24"/>
                <w:szCs w:val="24"/>
                <w:lang w:val="ru-RU"/>
              </w:rPr>
              <w:t>ДООБЛАДНАННЯ ФУРГОНУ</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rPr>
            </w:pPr>
            <w:proofErr w:type="spellStart"/>
            <w:r>
              <w:rPr>
                <w:rFonts w:ascii="Times New Roman" w:hAnsi="Times New Roman"/>
                <w:bCs/>
                <w:sz w:val="24"/>
                <w:szCs w:val="24"/>
              </w:rPr>
              <w:t>Врізка</w:t>
            </w:r>
            <w:proofErr w:type="spellEnd"/>
            <w:r>
              <w:rPr>
                <w:rFonts w:ascii="Times New Roman" w:hAnsi="Times New Roman"/>
                <w:bCs/>
                <w:sz w:val="24"/>
                <w:szCs w:val="24"/>
              </w:rPr>
              <w:t xml:space="preserve"> та встановлення глухих стекол та гумових ущільнювачів в пасажирському відсіку</w:t>
            </w:r>
          </w:p>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(в зсувних дверях та навпроти в корпусі фургону)</w:t>
            </w:r>
          </w:p>
        </w:tc>
        <w:tc>
          <w:tcPr>
            <w:tcW w:w="3969" w:type="dxa"/>
            <w:tcBorders>
              <w:top w:val="single" w:sz="4" w:space="0" w:color="auto"/>
              <w:left w:val="single" w:sz="4" w:space="0" w:color="auto"/>
              <w:bottom w:val="single" w:sz="4" w:space="0" w:color="auto"/>
              <w:right w:val="single" w:sz="4" w:space="0" w:color="auto"/>
            </w:tcBorders>
            <w:vAlign w:val="center"/>
            <w:hideMark/>
          </w:tcPr>
          <w:p w:rsidR="005444D1" w:rsidRDefault="005444D1">
            <w:pPr>
              <w:spacing w:after="12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Встановлення бічних панелей у вантажному салоні</w:t>
            </w:r>
            <w:r>
              <w:rPr>
                <w:rFonts w:ascii="Times New Roman" w:hAnsi="Times New Roman"/>
                <w:bCs/>
                <w:sz w:val="24"/>
                <w:szCs w:val="24"/>
                <w:lang w:val="ru-RU"/>
              </w:rPr>
              <w:t xml:space="preserve"> </w:t>
            </w:r>
            <w:r>
              <w:rPr>
                <w:rFonts w:ascii="Times New Roman" w:hAnsi="Times New Roman"/>
                <w:bCs/>
                <w:sz w:val="24"/>
                <w:szCs w:val="24"/>
              </w:rPr>
              <w:t>(фанера 4 мм)</w:t>
            </w:r>
          </w:p>
        </w:tc>
        <w:tc>
          <w:tcPr>
            <w:tcW w:w="3969" w:type="dxa"/>
            <w:tcBorders>
              <w:top w:val="single" w:sz="4" w:space="0" w:color="auto"/>
              <w:left w:val="single" w:sz="4" w:space="0" w:color="auto"/>
              <w:bottom w:val="single" w:sz="4" w:space="0" w:color="auto"/>
              <w:right w:val="single" w:sz="4" w:space="0" w:color="auto"/>
            </w:tcBorders>
            <w:vAlign w:val="center"/>
            <w:hideMark/>
          </w:tcPr>
          <w:p w:rsidR="005444D1" w:rsidRDefault="005444D1">
            <w:pPr>
              <w:spacing w:after="12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Виготовлення бічних панелей пасажирського відсіку та обтяжка їх автомобільною тканиною</w:t>
            </w:r>
          </w:p>
        </w:tc>
        <w:tc>
          <w:tcPr>
            <w:tcW w:w="3969" w:type="dxa"/>
            <w:tcBorders>
              <w:top w:val="single" w:sz="4" w:space="0" w:color="auto"/>
              <w:left w:val="single" w:sz="4" w:space="0" w:color="auto"/>
              <w:bottom w:val="single" w:sz="4" w:space="0" w:color="auto"/>
              <w:right w:val="single" w:sz="4" w:space="0" w:color="auto"/>
            </w:tcBorders>
            <w:vAlign w:val="center"/>
            <w:hideMark/>
          </w:tcPr>
          <w:p w:rsidR="005444D1" w:rsidRDefault="005444D1">
            <w:pPr>
              <w:spacing w:after="120" w:line="256" w:lineRule="auto"/>
              <w:rPr>
                <w:rFonts w:ascii="Times New Roman" w:hAnsi="Times New Roman"/>
                <w:sz w:val="24"/>
                <w:szCs w:val="24"/>
                <w:lang w:eastAsia="ru-RU"/>
              </w:rPr>
            </w:pPr>
            <w:r>
              <w:rPr>
                <w:rFonts w:ascii="Times New Roman" w:hAnsi="Times New Roman"/>
                <w:sz w:val="24"/>
                <w:szCs w:val="24"/>
              </w:rPr>
              <w:t>В комплектації</w:t>
            </w:r>
          </w:p>
        </w:tc>
      </w:tr>
      <w:tr w:rsidR="005444D1" w:rsidTr="005444D1">
        <w:trPr>
          <w:cantSplit/>
          <w:trHeight w:val="184"/>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Шумоізоляція та утеплення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5444D1" w:rsidRDefault="005444D1">
            <w:pPr>
              <w:spacing w:after="120" w:line="256" w:lineRule="auto"/>
              <w:rPr>
                <w:rFonts w:ascii="Times New Roman" w:hAnsi="Times New Roman"/>
                <w:sz w:val="24"/>
                <w:szCs w:val="24"/>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Виготовлення та встановлення підлоги</w:t>
            </w:r>
            <w:r>
              <w:rPr>
                <w:rFonts w:ascii="Times New Roman" w:hAnsi="Times New Roman"/>
                <w:bCs/>
                <w:sz w:val="24"/>
                <w:szCs w:val="24"/>
                <w:lang w:val="ru-RU"/>
              </w:rPr>
              <w:t xml:space="preserve"> </w:t>
            </w:r>
            <w:r>
              <w:rPr>
                <w:rFonts w:ascii="Times New Roman" w:hAnsi="Times New Roman"/>
                <w:bCs/>
                <w:sz w:val="24"/>
                <w:szCs w:val="24"/>
              </w:rPr>
              <w:t>(фанера 10мм), покриття лінолеумом</w:t>
            </w:r>
          </w:p>
        </w:tc>
        <w:tc>
          <w:tcPr>
            <w:tcW w:w="3969" w:type="dxa"/>
            <w:tcBorders>
              <w:top w:val="single" w:sz="4" w:space="0" w:color="auto"/>
              <w:left w:val="single" w:sz="4" w:space="0" w:color="auto"/>
              <w:bottom w:val="single" w:sz="4" w:space="0" w:color="auto"/>
              <w:right w:val="single" w:sz="4" w:space="0" w:color="auto"/>
            </w:tcBorders>
            <w:vAlign w:val="center"/>
            <w:hideMark/>
          </w:tcPr>
          <w:p w:rsidR="005444D1" w:rsidRDefault="005444D1">
            <w:pPr>
              <w:spacing w:after="120" w:line="256" w:lineRule="auto"/>
              <w:rPr>
                <w:rFonts w:ascii="Times New Roman" w:hAnsi="Times New Roman"/>
                <w:sz w:val="24"/>
                <w:szCs w:val="24"/>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Встановлення елементів стелі в пасажирському салоні</w:t>
            </w:r>
          </w:p>
        </w:tc>
        <w:tc>
          <w:tcPr>
            <w:tcW w:w="3969" w:type="dxa"/>
            <w:tcBorders>
              <w:top w:val="single" w:sz="4" w:space="0" w:color="auto"/>
              <w:left w:val="single" w:sz="4" w:space="0" w:color="auto"/>
              <w:bottom w:val="single" w:sz="4" w:space="0" w:color="auto"/>
              <w:right w:val="single" w:sz="4" w:space="0" w:color="auto"/>
            </w:tcBorders>
            <w:vAlign w:val="center"/>
            <w:hideMark/>
          </w:tcPr>
          <w:p w:rsidR="005444D1" w:rsidRDefault="005444D1">
            <w:pPr>
              <w:spacing w:after="120" w:line="256" w:lineRule="auto"/>
              <w:rPr>
                <w:rFonts w:ascii="Times New Roman" w:hAnsi="Times New Roman"/>
                <w:sz w:val="24"/>
                <w:szCs w:val="24"/>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Встановлення освітлення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5444D1" w:rsidRDefault="005444D1">
            <w:pPr>
              <w:spacing w:after="12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t>Встановлення пасажирських крісел з три-точковими ременями безпеки</w:t>
            </w:r>
          </w:p>
        </w:tc>
        <w:tc>
          <w:tcPr>
            <w:tcW w:w="3969" w:type="dxa"/>
            <w:tcBorders>
              <w:top w:val="single" w:sz="4" w:space="0" w:color="auto"/>
              <w:left w:val="single" w:sz="4" w:space="0" w:color="auto"/>
              <w:bottom w:val="single" w:sz="4" w:space="0" w:color="auto"/>
              <w:right w:val="single" w:sz="4" w:space="0" w:color="auto"/>
            </w:tcBorders>
            <w:vAlign w:val="center"/>
            <w:hideMark/>
          </w:tcPr>
          <w:p w:rsidR="005444D1" w:rsidRDefault="005444D1">
            <w:pPr>
              <w:spacing w:after="120" w:line="256" w:lineRule="auto"/>
              <w:rPr>
                <w:lang w:eastAsia="ru-RU"/>
              </w:rPr>
            </w:pPr>
            <w:r>
              <w:rPr>
                <w:rFonts w:ascii="Times New Roman" w:hAnsi="Times New Roman"/>
                <w:sz w:val="24"/>
                <w:szCs w:val="24"/>
              </w:rPr>
              <w:t>В комплектації</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uppressAutoHyphens/>
              <w:spacing w:after="0" w:line="240" w:lineRule="auto"/>
              <w:rPr>
                <w:rFonts w:ascii="Times New Roman" w:hAnsi="Times New Roman"/>
                <w:bCs/>
                <w:sz w:val="24"/>
                <w:szCs w:val="24"/>
                <w:lang w:eastAsia="ru-RU"/>
              </w:rPr>
            </w:pPr>
            <w:r>
              <w:rPr>
                <w:rFonts w:ascii="Times New Roman" w:hAnsi="Times New Roman"/>
                <w:bCs/>
                <w:sz w:val="24"/>
                <w:szCs w:val="24"/>
              </w:rPr>
              <w:lastRenderedPageBreak/>
              <w:t>Виготовлення та встановлення перегородки між вантажним та пасажирським салонами</w:t>
            </w:r>
          </w:p>
        </w:tc>
        <w:tc>
          <w:tcPr>
            <w:tcW w:w="3969" w:type="dxa"/>
            <w:tcBorders>
              <w:top w:val="single" w:sz="4" w:space="0" w:color="auto"/>
              <w:left w:val="single" w:sz="4" w:space="0" w:color="auto"/>
              <w:bottom w:val="single" w:sz="4" w:space="0" w:color="auto"/>
              <w:right w:val="single" w:sz="4" w:space="0" w:color="auto"/>
            </w:tcBorders>
            <w:vAlign w:val="center"/>
            <w:hideMark/>
          </w:tcPr>
          <w:p w:rsidR="005444D1" w:rsidRDefault="005444D1">
            <w:pPr>
              <w:spacing w:after="120" w:line="256" w:lineRule="auto"/>
              <w:rPr>
                <w:lang w:eastAsia="ru-RU"/>
              </w:rPr>
            </w:pPr>
            <w:r>
              <w:rPr>
                <w:rFonts w:ascii="Times New Roman" w:hAnsi="Times New Roman"/>
                <w:sz w:val="24"/>
                <w:szCs w:val="24"/>
              </w:rPr>
              <w:t>В комплектації</w:t>
            </w:r>
          </w:p>
        </w:tc>
      </w:tr>
      <w:tr w:rsidR="005444D1" w:rsidTr="005444D1">
        <w:trPr>
          <w:cantSplit/>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444D1" w:rsidRDefault="005444D1">
            <w:pPr>
              <w:spacing w:after="160" w:line="256" w:lineRule="auto"/>
              <w:jc w:val="center"/>
              <w:rPr>
                <w:rFonts w:ascii="Times New Roman" w:hAnsi="Times New Roman" w:cs="Times New Roman"/>
                <w:sz w:val="24"/>
                <w:szCs w:val="24"/>
                <w:lang w:eastAsia="ru-RU"/>
              </w:rPr>
            </w:pPr>
            <w:r>
              <w:rPr>
                <w:rFonts w:ascii="Times New Roman" w:hAnsi="Times New Roman" w:cs="Times New Roman"/>
                <w:sz w:val="24"/>
                <w:szCs w:val="24"/>
              </w:rPr>
              <w:t>ГАРАНТІЯ</w:t>
            </w:r>
          </w:p>
        </w:tc>
      </w:tr>
      <w:tr w:rsidR="005444D1" w:rsidTr="005444D1">
        <w:trPr>
          <w:cantSplit/>
        </w:trPr>
        <w:tc>
          <w:tcPr>
            <w:tcW w:w="5812" w:type="dxa"/>
            <w:tcBorders>
              <w:top w:val="single" w:sz="4" w:space="0" w:color="auto"/>
              <w:left w:val="single" w:sz="4" w:space="0" w:color="auto"/>
              <w:bottom w:val="single" w:sz="4" w:space="0" w:color="auto"/>
              <w:right w:val="single" w:sz="4" w:space="0" w:color="auto"/>
            </w:tcBorders>
            <w:hideMark/>
          </w:tcPr>
          <w:p w:rsidR="005444D1" w:rsidRDefault="005444D1">
            <w:pPr>
              <w:spacing w:after="160" w:line="256" w:lineRule="auto"/>
              <w:ind w:left="-108" w:firstLine="141"/>
              <w:jc w:val="both"/>
              <w:rPr>
                <w:rFonts w:ascii="Times New Roman" w:hAnsi="Times New Roman" w:cs="Times New Roman"/>
                <w:sz w:val="24"/>
                <w:szCs w:val="24"/>
                <w:lang w:eastAsia="ru-RU"/>
              </w:rPr>
            </w:pPr>
            <w:r>
              <w:rPr>
                <w:rFonts w:ascii="Times New Roman" w:hAnsi="Times New Roman" w:cs="Times New Roman"/>
                <w:sz w:val="24"/>
                <w:szCs w:val="24"/>
              </w:rPr>
              <w:t>Гарантія (не менше)</w:t>
            </w:r>
          </w:p>
        </w:tc>
        <w:tc>
          <w:tcPr>
            <w:tcW w:w="3969" w:type="dxa"/>
            <w:tcBorders>
              <w:top w:val="single" w:sz="4" w:space="0" w:color="auto"/>
              <w:left w:val="single" w:sz="4" w:space="0" w:color="auto"/>
              <w:bottom w:val="single" w:sz="4" w:space="0" w:color="auto"/>
              <w:right w:val="single" w:sz="4" w:space="0" w:color="auto"/>
            </w:tcBorders>
            <w:vAlign w:val="center"/>
            <w:hideMark/>
          </w:tcPr>
          <w:p w:rsidR="005444D1" w:rsidRDefault="005444D1">
            <w:pPr>
              <w:spacing w:after="160" w:line="256" w:lineRule="auto"/>
              <w:rPr>
                <w:rFonts w:ascii="Times New Roman" w:hAnsi="Times New Roman"/>
                <w:sz w:val="24"/>
                <w:szCs w:val="24"/>
                <w:lang w:eastAsia="ru-RU"/>
              </w:rPr>
            </w:pPr>
            <w:r>
              <w:rPr>
                <w:rFonts w:ascii="Times New Roman" w:hAnsi="Times New Roman"/>
                <w:sz w:val="24"/>
                <w:szCs w:val="24"/>
                <w:lang w:val="ru-RU"/>
              </w:rPr>
              <w:t xml:space="preserve">3 </w:t>
            </w:r>
            <w:r>
              <w:rPr>
                <w:rFonts w:ascii="Times New Roman" w:hAnsi="Times New Roman"/>
                <w:sz w:val="24"/>
                <w:szCs w:val="24"/>
              </w:rPr>
              <w:t xml:space="preserve">роки або 100 </w:t>
            </w:r>
            <w:proofErr w:type="spellStart"/>
            <w:r>
              <w:rPr>
                <w:rFonts w:ascii="Times New Roman" w:hAnsi="Times New Roman"/>
                <w:sz w:val="24"/>
                <w:szCs w:val="24"/>
              </w:rPr>
              <w:t>тис</w:t>
            </w:r>
            <w:proofErr w:type="gramStart"/>
            <w:r>
              <w:rPr>
                <w:rFonts w:ascii="Times New Roman" w:hAnsi="Times New Roman"/>
                <w:sz w:val="24"/>
                <w:szCs w:val="24"/>
              </w:rPr>
              <w:t>.к</w:t>
            </w:r>
            <w:proofErr w:type="gramEnd"/>
            <w:r>
              <w:rPr>
                <w:rFonts w:ascii="Times New Roman" w:hAnsi="Times New Roman"/>
                <w:sz w:val="24"/>
                <w:szCs w:val="24"/>
              </w:rPr>
              <w:t>м</w:t>
            </w:r>
            <w:proofErr w:type="spellEnd"/>
            <w:r>
              <w:rPr>
                <w:rFonts w:ascii="Times New Roman" w:hAnsi="Times New Roman"/>
                <w:sz w:val="24"/>
                <w:szCs w:val="24"/>
              </w:rPr>
              <w:t>.</w:t>
            </w:r>
          </w:p>
        </w:tc>
      </w:tr>
    </w:tbl>
    <w:p w:rsidR="005444D1" w:rsidRDefault="005444D1" w:rsidP="005444D1">
      <w:pPr>
        <w:tabs>
          <w:tab w:val="left" w:pos="1134"/>
        </w:tabs>
        <w:overflowPunct w:val="0"/>
        <w:adjustRightInd w:val="0"/>
        <w:jc w:val="both"/>
        <w:textAlignment w:val="baseline"/>
        <w:rPr>
          <w:rFonts w:ascii="Times New Roman" w:hAnsi="Times New Roman" w:cs="Times New Roman"/>
          <w:caps/>
          <w:color w:val="FF0000"/>
          <w:sz w:val="15"/>
          <w:szCs w:val="15"/>
          <w:u w:val="single"/>
          <w:lang w:eastAsia="ru-RU"/>
        </w:rPr>
      </w:pPr>
    </w:p>
    <w:p w:rsidR="005444D1" w:rsidRPr="005444D1" w:rsidRDefault="005444D1" w:rsidP="005444D1">
      <w:pPr>
        <w:shd w:val="clear" w:color="auto" w:fill="FFFFFF"/>
        <w:spacing w:after="225" w:line="240" w:lineRule="auto"/>
        <w:textAlignment w:val="baseline"/>
        <w:rPr>
          <w:rFonts w:ascii="Times New Roman" w:eastAsia="Times New Roman" w:hAnsi="Times New Roman" w:cs="Times New Roman"/>
          <w:color w:val="000000"/>
          <w:sz w:val="24"/>
          <w:szCs w:val="24"/>
          <w:lang w:eastAsia="uk-UA"/>
        </w:rPr>
      </w:pPr>
      <w:r w:rsidRPr="005444D1">
        <w:rPr>
          <w:rFonts w:ascii="Times New Roman" w:eastAsia="Times New Roman" w:hAnsi="Times New Roman" w:cs="Times New Roman"/>
          <w:color w:val="000000"/>
          <w:sz w:val="24"/>
          <w:szCs w:val="24"/>
          <w:lang w:eastAsia="uk-UA"/>
        </w:rPr>
        <w:t>Технічні та якісні характеристики предмета закупівлі визначені відповідно до потреб замовника та з метою організації транспортного забезпечення діяльності замовника з урахуванням вимог нормативних документів у сфері стандартизації, якість товару повинна відповідати державним стандартам, технічним умовам, іншій технічній документації, яка пред’являється до даного виду товару згідно із технічних умов.</w:t>
      </w:r>
    </w:p>
    <w:p w:rsidR="003170AC" w:rsidRDefault="003170AC"/>
    <w:sectPr w:rsidR="003170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4D1"/>
    <w:rsid w:val="003170AC"/>
    <w:rsid w:val="005444D1"/>
    <w:rsid w:val="00D43C49"/>
    <w:rsid w:val="00E21E9D"/>
    <w:rsid w:val="00F279BD"/>
    <w:rsid w:val="00FB25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44D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5444D1"/>
    <w:rPr>
      <w:b/>
      <w:bCs/>
    </w:rPr>
  </w:style>
  <w:style w:type="character" w:styleId="a5">
    <w:name w:val="Emphasis"/>
    <w:basedOn w:val="a0"/>
    <w:uiPriority w:val="20"/>
    <w:qFormat/>
    <w:rsid w:val="005444D1"/>
    <w:rPr>
      <w:i/>
      <w:iCs/>
    </w:rPr>
  </w:style>
  <w:style w:type="character" w:customStyle="1" w:styleId="apple-converted-space">
    <w:name w:val="apple-converted-space"/>
    <w:basedOn w:val="a0"/>
    <w:rsid w:val="005444D1"/>
  </w:style>
  <w:style w:type="paragraph" w:customStyle="1" w:styleId="1">
    <w:name w:val="Основной текст1"/>
    <w:basedOn w:val="a"/>
    <w:rsid w:val="005444D1"/>
    <w:pPr>
      <w:tabs>
        <w:tab w:val="left" w:pos="709"/>
      </w:tabs>
      <w:suppressAutoHyphens/>
      <w:spacing w:after="0" w:line="100" w:lineRule="atLeast"/>
    </w:pPr>
    <w:rPr>
      <w:rFonts w:ascii="Times New Roman" w:eastAsia="Arial Unicode MS" w:hAnsi="Times New Roman" w:cs="Tahoma"/>
      <w:color w:val="000000"/>
      <w:kern w:val="2"/>
      <w:sz w:val="24"/>
      <w:szCs w:val="24"/>
      <w:lang w:val="en-US" w:bidi="en-US"/>
    </w:rPr>
  </w:style>
  <w:style w:type="character" w:styleId="a6">
    <w:name w:val="Hyperlink"/>
    <w:basedOn w:val="a0"/>
    <w:uiPriority w:val="99"/>
    <w:unhideWhenUsed/>
    <w:rsid w:val="00D43C49"/>
    <w:rPr>
      <w:color w:val="0000FF" w:themeColor="hyperlink"/>
      <w:u w:val="single"/>
    </w:rPr>
  </w:style>
  <w:style w:type="character" w:styleId="a7">
    <w:name w:val="FollowedHyperlink"/>
    <w:basedOn w:val="a0"/>
    <w:uiPriority w:val="99"/>
    <w:semiHidden/>
    <w:unhideWhenUsed/>
    <w:rsid w:val="00D43C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44D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5444D1"/>
    <w:rPr>
      <w:b/>
      <w:bCs/>
    </w:rPr>
  </w:style>
  <w:style w:type="character" w:styleId="a5">
    <w:name w:val="Emphasis"/>
    <w:basedOn w:val="a0"/>
    <w:uiPriority w:val="20"/>
    <w:qFormat/>
    <w:rsid w:val="005444D1"/>
    <w:rPr>
      <w:i/>
      <w:iCs/>
    </w:rPr>
  </w:style>
  <w:style w:type="character" w:customStyle="1" w:styleId="apple-converted-space">
    <w:name w:val="apple-converted-space"/>
    <w:basedOn w:val="a0"/>
    <w:rsid w:val="005444D1"/>
  </w:style>
  <w:style w:type="paragraph" w:customStyle="1" w:styleId="1">
    <w:name w:val="Основной текст1"/>
    <w:basedOn w:val="a"/>
    <w:rsid w:val="005444D1"/>
    <w:pPr>
      <w:tabs>
        <w:tab w:val="left" w:pos="709"/>
      </w:tabs>
      <w:suppressAutoHyphens/>
      <w:spacing w:after="0" w:line="100" w:lineRule="atLeast"/>
    </w:pPr>
    <w:rPr>
      <w:rFonts w:ascii="Times New Roman" w:eastAsia="Arial Unicode MS" w:hAnsi="Times New Roman" w:cs="Tahoma"/>
      <w:color w:val="000000"/>
      <w:kern w:val="2"/>
      <w:sz w:val="24"/>
      <w:szCs w:val="24"/>
      <w:lang w:val="en-US" w:bidi="en-US"/>
    </w:rPr>
  </w:style>
  <w:style w:type="character" w:styleId="a6">
    <w:name w:val="Hyperlink"/>
    <w:basedOn w:val="a0"/>
    <w:uiPriority w:val="99"/>
    <w:unhideWhenUsed/>
    <w:rsid w:val="00D43C49"/>
    <w:rPr>
      <w:color w:val="0000FF" w:themeColor="hyperlink"/>
      <w:u w:val="single"/>
    </w:rPr>
  </w:style>
  <w:style w:type="character" w:styleId="a7">
    <w:name w:val="FollowedHyperlink"/>
    <w:basedOn w:val="a0"/>
    <w:uiPriority w:val="99"/>
    <w:semiHidden/>
    <w:unhideWhenUsed/>
    <w:rsid w:val="00D43C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959936">
      <w:bodyDiv w:val="1"/>
      <w:marLeft w:val="0"/>
      <w:marRight w:val="0"/>
      <w:marTop w:val="0"/>
      <w:marBottom w:val="0"/>
      <w:divBdr>
        <w:top w:val="none" w:sz="0" w:space="0" w:color="auto"/>
        <w:left w:val="none" w:sz="0" w:space="0" w:color="auto"/>
        <w:bottom w:val="none" w:sz="0" w:space="0" w:color="auto"/>
        <w:right w:val="none" w:sz="0" w:space="0" w:color="auto"/>
      </w:divBdr>
    </w:div>
    <w:div w:id="1204247514">
      <w:bodyDiv w:val="1"/>
      <w:marLeft w:val="0"/>
      <w:marRight w:val="0"/>
      <w:marTop w:val="0"/>
      <w:marBottom w:val="0"/>
      <w:divBdr>
        <w:top w:val="none" w:sz="0" w:space="0" w:color="auto"/>
        <w:left w:val="none" w:sz="0" w:space="0" w:color="auto"/>
        <w:bottom w:val="none" w:sz="0" w:space="0" w:color="auto"/>
        <w:right w:val="none" w:sz="0" w:space="0" w:color="auto"/>
      </w:divBdr>
    </w:div>
    <w:div w:id="204258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upki.prom.ua/gov/tenders/UA-2023-09-05-001293-a/lot-8fe4bc021542412eaf5be29887f57e7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4610</Words>
  <Characters>2629</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БУХГАЛТЕРІЯ</dc:creator>
  <cp:lastModifiedBy>БУХГАЛТЕРІЯ</cp:lastModifiedBy>
  <cp:revision>4</cp:revision>
  <dcterms:created xsi:type="dcterms:W3CDTF">2023-09-04T07:50:00Z</dcterms:created>
  <dcterms:modified xsi:type="dcterms:W3CDTF">2023-09-05T07:10:00Z</dcterms:modified>
</cp:coreProperties>
</file>