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58" w:rsidRPr="00E86018" w:rsidRDefault="003011DD" w:rsidP="00A74C8E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E8601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:rsidR="00EF4D20" w:rsidRPr="00EF4D20" w:rsidRDefault="00EF4D20" w:rsidP="00EF4D20">
      <w:pPr>
        <w:pStyle w:val="a7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D20" w:rsidRPr="00EF4D20" w:rsidRDefault="00EF4D20" w:rsidP="00EF4D20">
      <w:pPr>
        <w:pStyle w:val="a7"/>
        <w:rPr>
          <w:sz w:val="16"/>
          <w:szCs w:val="16"/>
        </w:rPr>
      </w:pPr>
    </w:p>
    <w:p w:rsidR="00EF4D20" w:rsidRPr="00EF4D20" w:rsidRDefault="00EF4D20" w:rsidP="00EF4D20">
      <w:pPr>
        <w:pStyle w:val="a7"/>
        <w:rPr>
          <w:sz w:val="20"/>
        </w:rPr>
      </w:pPr>
    </w:p>
    <w:p w:rsidR="009645D0" w:rsidRPr="009645D0" w:rsidRDefault="009645D0" w:rsidP="009645D0">
      <w:pPr>
        <w:tabs>
          <w:tab w:val="left" w:pos="1134"/>
          <w:tab w:val="left" w:pos="368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5D0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9645D0" w:rsidRPr="009645D0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5D0">
        <w:rPr>
          <w:rFonts w:ascii="Times New Roman" w:hAnsi="Times New Roman" w:cs="Times New Roman"/>
          <w:b/>
          <w:bCs/>
          <w:sz w:val="28"/>
          <w:szCs w:val="28"/>
        </w:rPr>
        <w:t>КЕГИЧІВСЬКА СЕЛИЩНА РАДА</w:t>
      </w:r>
    </w:p>
    <w:p w:rsidR="009645D0" w:rsidRPr="009645D0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D0">
        <w:rPr>
          <w:rStyle w:val="af"/>
          <w:rFonts w:ascii="Times New Roman" w:hAnsi="Times New Roman" w:cs="Times New Roman"/>
          <w:sz w:val="28"/>
          <w:szCs w:val="28"/>
        </w:rPr>
        <w:t>L</w:t>
      </w:r>
      <w:r w:rsidRPr="009645D0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E86018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9645D0">
        <w:rPr>
          <w:rStyle w:val="af"/>
          <w:rFonts w:ascii="Times New Roman" w:hAnsi="Times New Roman" w:cs="Times New Roman"/>
          <w:sz w:val="28"/>
          <w:szCs w:val="28"/>
        </w:rPr>
        <w:t xml:space="preserve">ПОЗАЧЕРГОВА </w:t>
      </w:r>
      <w:r w:rsidRPr="009645D0">
        <w:rPr>
          <w:rFonts w:ascii="Times New Roman" w:hAnsi="Times New Roman" w:cs="Times New Roman"/>
          <w:b/>
          <w:bCs/>
          <w:sz w:val="28"/>
          <w:szCs w:val="28"/>
        </w:rPr>
        <w:t>СЕСІЯ VIIІ СКЛИКАННЯ</w:t>
      </w:r>
    </w:p>
    <w:p w:rsidR="009645D0" w:rsidRPr="009645D0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645D0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9645D0">
        <w:rPr>
          <w:rFonts w:ascii="Times New Roman" w:hAnsi="Times New Roman" w:cs="Times New Roman"/>
          <w:b/>
          <w:bCs/>
          <w:sz w:val="28"/>
          <w:szCs w:val="28"/>
        </w:rPr>
        <w:t>ІШЕННЯ</w:t>
      </w:r>
    </w:p>
    <w:p w:rsidR="00EF4D20" w:rsidRPr="00E139A9" w:rsidRDefault="00EF4D20" w:rsidP="00EF4D20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4D20" w:rsidRPr="00E139A9" w:rsidRDefault="00E86018" w:rsidP="00EF4D20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14 червня 2023 року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смт Кегичівк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                                №</w:t>
      </w:r>
      <w:r w:rsidRPr="0033597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7149</w:t>
      </w:r>
      <w:r w:rsidR="00EF4D20" w:rsidRPr="00335976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</w:t>
      </w:r>
    </w:p>
    <w:p w:rsidR="008F5B58" w:rsidRPr="00EF4D20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B62A40" w:rsidP="00143ADD">
      <w:pPr>
        <w:spacing w:after="0" w:line="240" w:lineRule="auto"/>
        <w:ind w:right="62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>прийняття у комунальну власність Кегичівської</w:t>
      </w:r>
      <w:r w:rsidR="00794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</w:t>
      </w:r>
      <w:r w:rsidR="00794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територіальної </w:t>
      </w:r>
      <w:r w:rsidR="00CA4C72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1FEC">
        <w:rPr>
          <w:rFonts w:ascii="Times New Roman" w:hAnsi="Times New Roman" w:cs="Times New Roman"/>
          <w:b/>
          <w:sz w:val="24"/>
          <w:szCs w:val="24"/>
          <w:lang w:val="uk-UA"/>
        </w:rPr>
        <w:t>ноутбуків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7941C4" w:rsidP="00EF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рішення </w:t>
      </w:r>
      <w:r w:rsidR="0082416B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82416B" w:rsidRPr="0082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82416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2416B" w:rsidRPr="0082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ради від 12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 xml:space="preserve">3 року </w:t>
      </w:r>
      <w:r w:rsidR="00D503C2" w:rsidRPr="00D503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97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>565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660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Про спі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ьну власність територіальних громад сіл, селищ, міст Харкі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і»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5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>Закону України               «Про передачу об</w:t>
      </w:r>
      <w:r w:rsidR="0082416B" w:rsidRPr="00FB140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 xml:space="preserve">єктів права державної та комунальної власності», 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статтями 4, 10, 25-26, 42, 46, 59 Закону України «Про місцеве самоврядування 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Україні»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CB4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EF4D20" w:rsidRPr="00E139A9" w:rsidRDefault="00EF4D20" w:rsidP="00EF4D20">
      <w:pPr>
        <w:pStyle w:val="20"/>
        <w:shd w:val="clear" w:color="auto" w:fill="auto"/>
        <w:spacing w:before="0"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4D20" w:rsidRPr="00EF4D20" w:rsidRDefault="00EF4D20" w:rsidP="00EF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4D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EF4D20" w:rsidRPr="00EF4D20" w:rsidRDefault="00EF4D20" w:rsidP="00EF4D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1FEC" w:rsidRPr="00B51FEC" w:rsidRDefault="00EF4D20" w:rsidP="00A74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B2FC5" w:rsidRPr="00EF4D20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="00E4143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у комунальну власність</w:t>
      </w:r>
      <w:r w:rsidR="00897E82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E4143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3F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D503C2">
        <w:rPr>
          <w:rFonts w:ascii="Times New Roman" w:hAnsi="Times New Roman" w:cs="Times New Roman"/>
          <w:sz w:val="28"/>
          <w:szCs w:val="28"/>
          <w:lang w:val="uk-UA"/>
        </w:rPr>
        <w:t>ноутбуки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135 одиниць на загальну суму 2 311 173 грн.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C8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із спільної власності територіальних громад сіл, 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>селищ, міст Харківської області</w:t>
      </w:r>
      <w:r w:rsidR="00B444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B51FEC" w:rsidRPr="00B51FE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використання у освітньому процесі. </w:t>
      </w:r>
    </w:p>
    <w:p w:rsidR="00BB2FC5" w:rsidRPr="00E86018" w:rsidRDefault="00AF3B0C" w:rsidP="00E86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E86018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2416B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Надати згоду та уповноважити </w:t>
      </w:r>
      <w:r w:rsidR="00BB2FC5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Кегичівсько</w:t>
      </w:r>
      <w:r w:rsidR="0082416B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="00BB2FC5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</w:t>
      </w:r>
      <w:r w:rsidR="0082416B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</w:t>
      </w:r>
      <w:r w:rsidR="0082416B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C874C4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BB2FC5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Антон</w:t>
      </w:r>
      <w:r w:rsidR="0082416B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B2FC5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ДОЦЕНК</w:t>
      </w:r>
      <w:r w:rsidR="0082416B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на створення </w:t>
      </w:r>
      <w:r w:rsidR="00BB2FC5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комісії по прийманню-передачі </w:t>
      </w:r>
      <w:r w:rsidR="00B51FEC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ноутбуків</w:t>
      </w:r>
      <w:r w:rsidR="00D503C2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82416B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</w:t>
      </w:r>
      <w:r w:rsidR="00BB2FC5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урахуванням пропозицій Департаменту науки і освіти Харківської обласної державної</w:t>
      </w:r>
      <w:r w:rsidR="00231625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(військової)</w:t>
      </w:r>
      <w:r w:rsidR="00BB2FC5" w:rsidRPr="00E8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адміністрації щодо персонального складу комісії.</w:t>
      </w:r>
    </w:p>
    <w:p w:rsidR="00BB2FC5" w:rsidRDefault="00EF4D20" w:rsidP="00A74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Комісії здійснити приймання-передачу </w:t>
      </w:r>
      <w:r w:rsidR="00B51F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ноутбуків</w:t>
      </w:r>
      <w:r w:rsidR="0023162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вимог чинного законодавства України.</w:t>
      </w:r>
    </w:p>
    <w:p w:rsidR="00BB2FC5" w:rsidRPr="00EF4D20" w:rsidRDefault="00EF4D20" w:rsidP="00A74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Передати </w:t>
      </w:r>
      <w:r w:rsidR="00B51F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ноутбуки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баланс та в оперативне управління Відд</w:t>
      </w:r>
      <w:r w:rsidR="00ED1728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 освіти, молоді та спорту Кегичівської селищної ради.</w:t>
      </w:r>
    </w:p>
    <w:p w:rsidR="00E8687E" w:rsidRDefault="00ED1728" w:rsidP="00A74C8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2A40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7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87E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E8687E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941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61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941C4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</w:t>
      </w:r>
      <w:r w:rsidR="007941C4" w:rsidRPr="001E6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C4">
        <w:rPr>
          <w:rFonts w:ascii="Times New Roman" w:hAnsi="Times New Roman"/>
          <w:sz w:val="28"/>
          <w:szCs w:val="28"/>
          <w:lang w:val="uk-UA"/>
        </w:rPr>
        <w:t>здоров</w:t>
      </w:r>
      <w:r w:rsidR="007941C4" w:rsidRPr="001E612B">
        <w:rPr>
          <w:rFonts w:ascii="Times New Roman" w:hAnsi="Times New Roman"/>
          <w:sz w:val="28"/>
          <w:szCs w:val="28"/>
          <w:lang w:val="uk-UA"/>
        </w:rPr>
        <w:t>’</w:t>
      </w:r>
      <w:r w:rsidR="007941C4">
        <w:rPr>
          <w:rFonts w:ascii="Times New Roman" w:hAnsi="Times New Roman"/>
          <w:sz w:val="28"/>
          <w:szCs w:val="28"/>
          <w:lang w:val="uk-UA"/>
        </w:rPr>
        <w:t>я та соціального захисту населення Кегичівської селищної ради (голова комісії Валентин ЧЕРНІКОВ) та постійну комісію з</w:t>
      </w:r>
      <w:r w:rsidR="00E8687E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питань бюджету, фінансів, соціально-економічного розвитку та комунальної власності </w:t>
      </w:r>
      <w:r w:rsidR="000C57E7">
        <w:rPr>
          <w:rFonts w:ascii="Times New Roman" w:hAnsi="Times New Roman"/>
          <w:sz w:val="28"/>
          <w:szCs w:val="28"/>
          <w:lang w:val="uk-UA"/>
        </w:rPr>
        <w:t xml:space="preserve">Кегичівської селищної ради </w:t>
      </w:r>
      <w:bookmarkStart w:id="0" w:name="_GoBack"/>
      <w:bookmarkEnd w:id="0"/>
      <w:r w:rsidR="00E8687E">
        <w:rPr>
          <w:rFonts w:ascii="Times New Roman" w:hAnsi="Times New Roman"/>
          <w:sz w:val="28"/>
          <w:szCs w:val="28"/>
          <w:lang w:val="uk-UA"/>
        </w:rPr>
        <w:t>(голова комісії Вікторія ЛУЦЕНКО)</w:t>
      </w:r>
      <w:r w:rsidR="007941C4">
        <w:rPr>
          <w:rFonts w:ascii="Times New Roman" w:hAnsi="Times New Roman"/>
          <w:sz w:val="28"/>
          <w:szCs w:val="28"/>
          <w:lang w:val="uk-UA"/>
        </w:rPr>
        <w:t>.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A27" w:rsidRPr="00EF4D20" w:rsidRDefault="00086A27" w:rsidP="00E8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4D20" w:rsidRPr="00EF4D20" w:rsidRDefault="00EF4D20" w:rsidP="00E8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2A40" w:rsidRPr="00D52477" w:rsidRDefault="00EF4D20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Кегичівський селищний голова </w:t>
      </w:r>
      <w:r w:rsidR="0033597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35976" w:rsidRPr="00335976">
        <w:rPr>
          <w:rFonts w:ascii="Times New Roman" w:eastAsia="Calibri" w:hAnsi="Times New Roman" w:cs="Times New Roman"/>
          <w:b/>
          <w:lang w:val="uk-UA"/>
        </w:rPr>
        <w:t>оригінал підписано</w:t>
      </w: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33597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Антон ДОЦЕНКО</w:t>
      </w:r>
    </w:p>
    <w:sectPr w:rsidR="00B62A40" w:rsidRPr="00D52477" w:rsidSect="00EF4D20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E1B" w:rsidRDefault="00725E1B" w:rsidP="00946648">
      <w:pPr>
        <w:spacing w:after="0" w:line="240" w:lineRule="auto"/>
      </w:pPr>
      <w:r>
        <w:separator/>
      </w:r>
    </w:p>
  </w:endnote>
  <w:endnote w:type="continuationSeparator" w:id="0">
    <w:p w:rsidR="00725E1B" w:rsidRDefault="00725E1B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E1B" w:rsidRDefault="00725E1B" w:rsidP="00946648">
      <w:pPr>
        <w:spacing w:after="0" w:line="240" w:lineRule="auto"/>
      </w:pPr>
      <w:r>
        <w:separator/>
      </w:r>
    </w:p>
  </w:footnote>
  <w:footnote w:type="continuationSeparator" w:id="0">
    <w:p w:rsidR="00725E1B" w:rsidRDefault="00725E1B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6692"/>
      <w:docPartObj>
        <w:docPartGallery w:val="Page Numbers (Top of Page)"/>
        <w:docPartUnique/>
      </w:docPartObj>
    </w:sdtPr>
    <w:sdtContent>
      <w:p w:rsidR="00946648" w:rsidRDefault="00D072BA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794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27B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04639E"/>
    <w:multiLevelType w:val="hybridMultilevel"/>
    <w:tmpl w:val="659EB718"/>
    <w:lvl w:ilvl="0" w:tplc="CB34012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CB0039"/>
    <w:multiLevelType w:val="multilevel"/>
    <w:tmpl w:val="AC92F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0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15"/>
  </w:num>
  <w:num w:numId="14">
    <w:abstractNumId w:val="5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E82"/>
    <w:rsid w:val="000139C1"/>
    <w:rsid w:val="000379B0"/>
    <w:rsid w:val="00045FF5"/>
    <w:rsid w:val="000700DC"/>
    <w:rsid w:val="00086A27"/>
    <w:rsid w:val="00093C59"/>
    <w:rsid w:val="000C57E7"/>
    <w:rsid w:val="000E3957"/>
    <w:rsid w:val="00121A26"/>
    <w:rsid w:val="00143ADD"/>
    <w:rsid w:val="001652C1"/>
    <w:rsid w:val="00165463"/>
    <w:rsid w:val="001713FA"/>
    <w:rsid w:val="001862C4"/>
    <w:rsid w:val="001961E3"/>
    <w:rsid w:val="001A1F3B"/>
    <w:rsid w:val="001C06C4"/>
    <w:rsid w:val="001F05BC"/>
    <w:rsid w:val="001F330A"/>
    <w:rsid w:val="002004AF"/>
    <w:rsid w:val="0021295D"/>
    <w:rsid w:val="00220610"/>
    <w:rsid w:val="0023064F"/>
    <w:rsid w:val="00231625"/>
    <w:rsid w:val="00247BDF"/>
    <w:rsid w:val="00264EB0"/>
    <w:rsid w:val="002B1D4A"/>
    <w:rsid w:val="002D08A9"/>
    <w:rsid w:val="003011DD"/>
    <w:rsid w:val="0033037D"/>
    <w:rsid w:val="00331A20"/>
    <w:rsid w:val="00335976"/>
    <w:rsid w:val="00377D61"/>
    <w:rsid w:val="004327DB"/>
    <w:rsid w:val="00432F32"/>
    <w:rsid w:val="00444FBB"/>
    <w:rsid w:val="004534F2"/>
    <w:rsid w:val="00463879"/>
    <w:rsid w:val="004A5AEA"/>
    <w:rsid w:val="004B6FB1"/>
    <w:rsid w:val="004D14A1"/>
    <w:rsid w:val="004E58F3"/>
    <w:rsid w:val="004F1838"/>
    <w:rsid w:val="00506CB4"/>
    <w:rsid w:val="00532766"/>
    <w:rsid w:val="00551627"/>
    <w:rsid w:val="005A1850"/>
    <w:rsid w:val="005B32C0"/>
    <w:rsid w:val="005C1E9C"/>
    <w:rsid w:val="005D5F17"/>
    <w:rsid w:val="005F2EDE"/>
    <w:rsid w:val="006333CC"/>
    <w:rsid w:val="0065660C"/>
    <w:rsid w:val="00681A78"/>
    <w:rsid w:val="00691A97"/>
    <w:rsid w:val="006B5F62"/>
    <w:rsid w:val="006D7D60"/>
    <w:rsid w:val="006E0900"/>
    <w:rsid w:val="00725E1B"/>
    <w:rsid w:val="0072719B"/>
    <w:rsid w:val="007941C4"/>
    <w:rsid w:val="00797207"/>
    <w:rsid w:val="007E72A7"/>
    <w:rsid w:val="007E7E41"/>
    <w:rsid w:val="007F73FE"/>
    <w:rsid w:val="00821B7B"/>
    <w:rsid w:val="0082416B"/>
    <w:rsid w:val="008315F8"/>
    <w:rsid w:val="00837A21"/>
    <w:rsid w:val="00885C28"/>
    <w:rsid w:val="00897E82"/>
    <w:rsid w:val="008F5B58"/>
    <w:rsid w:val="00906C4A"/>
    <w:rsid w:val="00944BC0"/>
    <w:rsid w:val="00946648"/>
    <w:rsid w:val="009645D0"/>
    <w:rsid w:val="009B6D48"/>
    <w:rsid w:val="009C443D"/>
    <w:rsid w:val="009C67FC"/>
    <w:rsid w:val="00A14132"/>
    <w:rsid w:val="00A40D8A"/>
    <w:rsid w:val="00A722CA"/>
    <w:rsid w:val="00A74C8E"/>
    <w:rsid w:val="00A85833"/>
    <w:rsid w:val="00AA4FB3"/>
    <w:rsid w:val="00AB0245"/>
    <w:rsid w:val="00AB7182"/>
    <w:rsid w:val="00AC398B"/>
    <w:rsid w:val="00AD50D0"/>
    <w:rsid w:val="00AD7CD8"/>
    <w:rsid w:val="00AF3B0C"/>
    <w:rsid w:val="00B44480"/>
    <w:rsid w:val="00B51FEC"/>
    <w:rsid w:val="00B62A40"/>
    <w:rsid w:val="00B637F1"/>
    <w:rsid w:val="00B67595"/>
    <w:rsid w:val="00B80273"/>
    <w:rsid w:val="00B9042E"/>
    <w:rsid w:val="00B93F64"/>
    <w:rsid w:val="00B942ED"/>
    <w:rsid w:val="00B9536B"/>
    <w:rsid w:val="00BB02E6"/>
    <w:rsid w:val="00BB2FC5"/>
    <w:rsid w:val="00BF3E5F"/>
    <w:rsid w:val="00C13A3E"/>
    <w:rsid w:val="00C864E8"/>
    <w:rsid w:val="00C874C4"/>
    <w:rsid w:val="00C97EFD"/>
    <w:rsid w:val="00CA4C72"/>
    <w:rsid w:val="00CB11D8"/>
    <w:rsid w:val="00D04121"/>
    <w:rsid w:val="00D05428"/>
    <w:rsid w:val="00D072BA"/>
    <w:rsid w:val="00D2262E"/>
    <w:rsid w:val="00D3339D"/>
    <w:rsid w:val="00D42209"/>
    <w:rsid w:val="00D503C2"/>
    <w:rsid w:val="00D52477"/>
    <w:rsid w:val="00D6767D"/>
    <w:rsid w:val="00D97478"/>
    <w:rsid w:val="00DB2644"/>
    <w:rsid w:val="00DC3823"/>
    <w:rsid w:val="00DD04DB"/>
    <w:rsid w:val="00DD4885"/>
    <w:rsid w:val="00DE6F62"/>
    <w:rsid w:val="00DE761D"/>
    <w:rsid w:val="00E02926"/>
    <w:rsid w:val="00E237DE"/>
    <w:rsid w:val="00E259B0"/>
    <w:rsid w:val="00E4143A"/>
    <w:rsid w:val="00E440F9"/>
    <w:rsid w:val="00E86018"/>
    <w:rsid w:val="00E8687E"/>
    <w:rsid w:val="00E97184"/>
    <w:rsid w:val="00EA67A8"/>
    <w:rsid w:val="00ED1728"/>
    <w:rsid w:val="00EE105F"/>
    <w:rsid w:val="00EE38AD"/>
    <w:rsid w:val="00EF4D20"/>
    <w:rsid w:val="00F4442D"/>
    <w:rsid w:val="00F52138"/>
    <w:rsid w:val="00F61200"/>
    <w:rsid w:val="00FB1404"/>
    <w:rsid w:val="00FE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EF4D20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D20"/>
    <w:pPr>
      <w:widowControl w:val="0"/>
      <w:shd w:val="clear" w:color="auto" w:fill="FFFFFF"/>
      <w:spacing w:before="240" w:after="180" w:line="202" w:lineRule="exact"/>
    </w:pPr>
    <w:rPr>
      <w:sz w:val="17"/>
      <w:szCs w:val="17"/>
    </w:rPr>
  </w:style>
  <w:style w:type="character" w:styleId="af">
    <w:name w:val="Book Title"/>
    <w:uiPriority w:val="33"/>
    <w:qFormat/>
    <w:rsid w:val="009645D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A779-85E1-43A3-AFAE-1841B80B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37</cp:revision>
  <cp:lastPrinted>2023-06-14T08:51:00Z</cp:lastPrinted>
  <dcterms:created xsi:type="dcterms:W3CDTF">2021-01-11T06:53:00Z</dcterms:created>
  <dcterms:modified xsi:type="dcterms:W3CDTF">2023-06-15T06:26:00Z</dcterms:modified>
</cp:coreProperties>
</file>