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5" w:rsidRPr="004B6FB1" w:rsidRDefault="00162925" w:rsidP="00162925">
      <w:pPr>
        <w:tabs>
          <w:tab w:val="left" w:pos="851"/>
        </w:tabs>
        <w:jc w:val="right"/>
        <w:rPr>
          <w:b/>
          <w:szCs w:val="28"/>
        </w:rPr>
      </w:pP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 wp14:anchorId="10F23847" wp14:editId="3765BD9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EF4D20" w:rsidRDefault="00162925" w:rsidP="00162925">
      <w:pPr>
        <w:pStyle w:val="a5"/>
        <w:rPr>
          <w:sz w:val="16"/>
          <w:szCs w:val="16"/>
        </w:rPr>
      </w:pPr>
    </w:p>
    <w:p w:rsidR="00162925" w:rsidRPr="00EF4D20" w:rsidRDefault="00162925" w:rsidP="006566FF">
      <w:pPr>
        <w:pStyle w:val="a5"/>
        <w:spacing w:line="240" w:lineRule="auto"/>
        <w:rPr>
          <w:sz w:val="20"/>
        </w:rPr>
      </w:pPr>
    </w:p>
    <w:p w:rsidR="00162925" w:rsidRPr="006566FF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УКРАЇНА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КЕГИЧІВСЬКА СЕЛИЩНА РАДА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6566FF">
        <w:rPr>
          <w:rStyle w:val="a8"/>
          <w:spacing w:val="0"/>
          <w:szCs w:val="28"/>
        </w:rPr>
        <w:t>L</w:t>
      </w:r>
      <w:r w:rsidR="000F311D" w:rsidRPr="006566FF">
        <w:rPr>
          <w:rStyle w:val="a8"/>
          <w:spacing w:val="0"/>
          <w:szCs w:val="28"/>
        </w:rPr>
        <w:t>Х</w:t>
      </w:r>
      <w:r w:rsidRPr="006566FF">
        <w:rPr>
          <w:rStyle w:val="a8"/>
          <w:spacing w:val="0"/>
          <w:szCs w:val="28"/>
        </w:rPr>
        <w:t xml:space="preserve">  </w:t>
      </w:r>
      <w:r w:rsidRPr="006566FF">
        <w:rPr>
          <w:b/>
          <w:bCs/>
          <w:szCs w:val="28"/>
        </w:rPr>
        <w:t>СЕСІЯ VIIІ СКЛИКАННЯ</w:t>
      </w:r>
    </w:p>
    <w:p w:rsidR="00162925" w:rsidRPr="006566FF" w:rsidRDefault="00162925" w:rsidP="000F5F0F">
      <w:pPr>
        <w:keepNext/>
        <w:tabs>
          <w:tab w:val="left" w:pos="1134"/>
          <w:tab w:val="left" w:pos="7088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826037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06 жовтня 2023 року </w:t>
      </w:r>
      <w:r w:rsidR="00162925" w:rsidRPr="00E139A9">
        <w:rPr>
          <w:rFonts w:eastAsia="Calibri"/>
          <w:b/>
          <w:szCs w:val="28"/>
        </w:rPr>
        <w:t xml:space="preserve">                 смт Кегичівка                             </w:t>
      </w:r>
      <w:r>
        <w:rPr>
          <w:rFonts w:eastAsia="Calibri"/>
          <w:b/>
          <w:szCs w:val="28"/>
        </w:rPr>
        <w:t xml:space="preserve">     </w:t>
      </w:r>
      <w:r w:rsidR="00162925" w:rsidRPr="00E139A9">
        <w:rPr>
          <w:rFonts w:eastAsia="Calibri"/>
          <w:b/>
          <w:szCs w:val="28"/>
        </w:rPr>
        <w:t xml:space="preserve">№ </w:t>
      </w:r>
      <w:bookmarkStart w:id="0" w:name="_GoBack"/>
      <w:r w:rsidRPr="0041281B">
        <w:rPr>
          <w:rFonts w:eastAsia="Calibri"/>
          <w:b/>
          <w:color w:val="FFFFFF" w:themeColor="background1"/>
          <w:szCs w:val="28"/>
        </w:rPr>
        <w:t>7717</w:t>
      </w:r>
      <w:bookmarkEnd w:id="0"/>
      <w:r w:rsidR="00162925" w:rsidRPr="00E139A9">
        <w:rPr>
          <w:rFonts w:eastAsia="Calibri"/>
          <w:b/>
          <w:szCs w:val="28"/>
        </w:rPr>
        <w:t xml:space="preserve">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E96280">
      <w:pPr>
        <w:ind w:right="6944"/>
        <w:jc w:val="both"/>
        <w:rPr>
          <w:b/>
          <w:bCs/>
          <w:sz w:val="24"/>
        </w:rPr>
      </w:pPr>
      <w:r w:rsidRPr="00265EEA">
        <w:rPr>
          <w:b/>
          <w:bCs/>
          <w:sz w:val="24"/>
        </w:rPr>
        <w:t xml:space="preserve">Про </w:t>
      </w:r>
      <w:r w:rsidR="00F96D4E" w:rsidRPr="00ED0907">
        <w:rPr>
          <w:b/>
          <w:bCs/>
          <w:sz w:val="24"/>
        </w:rPr>
        <w:t>п</w:t>
      </w:r>
      <w:r w:rsidR="00882268">
        <w:rPr>
          <w:b/>
          <w:bCs/>
          <w:sz w:val="24"/>
        </w:rPr>
        <w:t xml:space="preserve">ередачу </w:t>
      </w:r>
      <w:r w:rsidRPr="00265EEA">
        <w:rPr>
          <w:b/>
          <w:bCs/>
          <w:sz w:val="24"/>
        </w:rPr>
        <w:t xml:space="preserve">права оперативного 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265EEA" w:rsidRPr="00E96280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E96280">
        <w:rPr>
          <w:szCs w:val="28"/>
        </w:rPr>
        <w:t xml:space="preserve"> </w:t>
      </w:r>
      <w:r w:rsidRPr="00E96280">
        <w:rPr>
          <w:szCs w:val="28"/>
        </w:rPr>
        <w:t xml:space="preserve">Кегичівської селищної ради, </w:t>
      </w:r>
      <w:r w:rsidR="00874395" w:rsidRPr="00E96280">
        <w:rPr>
          <w:szCs w:val="28"/>
        </w:rPr>
        <w:t xml:space="preserve">враховуючи </w:t>
      </w:r>
      <w:r w:rsidR="002E66AB" w:rsidRPr="00E96280">
        <w:rPr>
          <w:szCs w:val="28"/>
        </w:rPr>
        <w:t>р</w:t>
      </w:r>
      <w:r w:rsidR="00265EEA" w:rsidRPr="00E96280">
        <w:rPr>
          <w:szCs w:val="28"/>
        </w:rPr>
        <w:t xml:space="preserve">ішення </w:t>
      </w:r>
      <w:r w:rsidR="00061D69">
        <w:rPr>
          <w:szCs w:val="28"/>
          <w:lang w:val="en-US"/>
        </w:rPr>
        <w:t>I</w:t>
      </w:r>
      <w:r w:rsidR="00061D69">
        <w:rPr>
          <w:szCs w:val="28"/>
        </w:rPr>
        <w:t>ІІ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r w:rsidR="00265EEA" w:rsidRPr="00E96280">
        <w:rPr>
          <w:szCs w:val="28"/>
        </w:rPr>
        <w:t>Кегичівської селищної р</w:t>
      </w:r>
      <w:r w:rsidR="007F186D" w:rsidRPr="00E96280">
        <w:rPr>
          <w:szCs w:val="28"/>
        </w:rPr>
        <w:t xml:space="preserve">ади </w:t>
      </w:r>
      <w:r w:rsidR="0002698B">
        <w:rPr>
          <w:szCs w:val="28"/>
          <w:lang w:val="en-US"/>
        </w:rPr>
        <w:t>VIII</w:t>
      </w:r>
      <w:r w:rsidR="0002698B" w:rsidRPr="00061D69">
        <w:rPr>
          <w:szCs w:val="28"/>
        </w:rPr>
        <w:t xml:space="preserve"> </w:t>
      </w:r>
      <w:r w:rsidR="0002698B">
        <w:rPr>
          <w:szCs w:val="28"/>
        </w:rPr>
        <w:t xml:space="preserve">скликання </w:t>
      </w:r>
      <w:r w:rsidR="007F186D" w:rsidRPr="00E96280">
        <w:rPr>
          <w:szCs w:val="28"/>
        </w:rPr>
        <w:t>від 30 грудня 2020 року № 89</w:t>
      </w:r>
      <w:r w:rsidR="00061D69">
        <w:rPr>
          <w:szCs w:val="28"/>
        </w:rPr>
        <w:t xml:space="preserve">     </w:t>
      </w:r>
      <w:r w:rsidR="007F186D" w:rsidRPr="00E96280">
        <w:rPr>
          <w:szCs w:val="28"/>
        </w:rPr>
        <w:t xml:space="preserve"> «Про передачу прав засновника та</w:t>
      </w:r>
      <w:r w:rsidR="00265EEA" w:rsidRPr="00E96280">
        <w:rPr>
          <w:szCs w:val="28"/>
        </w:rPr>
        <w:t xml:space="preserve"> майна</w:t>
      </w:r>
      <w:r w:rsidR="007F186D" w:rsidRPr="00E96280">
        <w:rPr>
          <w:szCs w:val="28"/>
        </w:rPr>
        <w:t xml:space="preserve"> закладів освіти</w:t>
      </w:r>
      <w:r w:rsidR="007252FD" w:rsidRPr="00E96280">
        <w:rPr>
          <w:szCs w:val="28"/>
        </w:rPr>
        <w:t xml:space="preserve"> </w:t>
      </w:r>
      <w:r w:rsidR="00265EEA" w:rsidRPr="00E96280">
        <w:rPr>
          <w:szCs w:val="28"/>
        </w:rPr>
        <w:t>у комунальну власність»</w:t>
      </w:r>
      <w:r w:rsidR="00874395" w:rsidRPr="00E96280">
        <w:rPr>
          <w:szCs w:val="28"/>
        </w:rPr>
        <w:t>,</w:t>
      </w:r>
      <w:r w:rsidR="00480F43" w:rsidRPr="00E96280">
        <w:rPr>
          <w:szCs w:val="28"/>
        </w:rPr>
        <w:t xml:space="preserve"> </w:t>
      </w:r>
      <w:r w:rsidR="00061D69">
        <w:rPr>
          <w:szCs w:val="28"/>
        </w:rPr>
        <w:t xml:space="preserve">рішення </w:t>
      </w:r>
      <w:r w:rsidR="00061D69">
        <w:rPr>
          <w:szCs w:val="28"/>
          <w:lang w:val="en-US"/>
        </w:rPr>
        <w:t>IV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r w:rsidR="00061D69" w:rsidRPr="00E96280">
        <w:rPr>
          <w:szCs w:val="28"/>
        </w:rPr>
        <w:t>Кегичівської селищної ради</w:t>
      </w:r>
      <w:r w:rsidR="00061D69">
        <w:rPr>
          <w:szCs w:val="28"/>
        </w:rPr>
        <w:t xml:space="preserve"> </w:t>
      </w:r>
      <w:r w:rsidR="0002698B">
        <w:rPr>
          <w:szCs w:val="28"/>
        </w:rPr>
        <w:t xml:space="preserve">                     </w:t>
      </w:r>
      <w:r w:rsidR="0002698B">
        <w:rPr>
          <w:szCs w:val="28"/>
          <w:lang w:val="en-US"/>
        </w:rPr>
        <w:t>VIII</w:t>
      </w:r>
      <w:r w:rsidR="0002698B" w:rsidRPr="00061D69">
        <w:rPr>
          <w:szCs w:val="28"/>
        </w:rPr>
        <w:t xml:space="preserve"> </w:t>
      </w:r>
      <w:r w:rsidR="0002698B">
        <w:rPr>
          <w:szCs w:val="28"/>
        </w:rPr>
        <w:t xml:space="preserve">скликання </w:t>
      </w:r>
      <w:r w:rsidR="00061D69">
        <w:rPr>
          <w:szCs w:val="28"/>
        </w:rPr>
        <w:t xml:space="preserve">від  </w:t>
      </w:r>
      <w:r w:rsidR="00234C21">
        <w:rPr>
          <w:szCs w:val="28"/>
        </w:rPr>
        <w:t>1</w:t>
      </w:r>
      <w:r w:rsidR="00061D69">
        <w:rPr>
          <w:szCs w:val="28"/>
        </w:rPr>
        <w:t>3 січня 2021 року № 92</w:t>
      </w:r>
      <w:r w:rsidR="00234C21">
        <w:rPr>
          <w:szCs w:val="28"/>
        </w:rPr>
        <w:t xml:space="preserve"> «Про забезпечення діяльності закладів освіти»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="00265EEA" w:rsidRPr="00E96280">
        <w:rPr>
          <w:color w:val="000000"/>
          <w:szCs w:val="28"/>
        </w:rPr>
        <w:t>відповідно до статей 133,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136,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137 Господарського кодексу України</w:t>
      </w:r>
      <w:r w:rsidR="00265EEA" w:rsidRPr="00E96280">
        <w:rPr>
          <w:szCs w:val="28"/>
        </w:rPr>
        <w:t xml:space="preserve">,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</w:t>
      </w:r>
      <w:r w:rsidR="0002698B">
        <w:rPr>
          <w:szCs w:val="28"/>
        </w:rPr>
        <w:t xml:space="preserve">                   </w:t>
      </w:r>
      <w:r w:rsidRPr="00E96280">
        <w:rPr>
          <w:szCs w:val="28"/>
        </w:rPr>
        <w:t xml:space="preserve">«Про місцеве самоврядування в Україні», </w:t>
      </w:r>
      <w:r w:rsidR="005A4813" w:rsidRPr="00E96280">
        <w:rPr>
          <w:color w:val="000000"/>
          <w:szCs w:val="28"/>
        </w:rPr>
        <w:t>Кегичівська селищна рада</w:t>
      </w:r>
    </w:p>
    <w:p w:rsidR="005A4813" w:rsidRPr="00E96280" w:rsidRDefault="005A4813" w:rsidP="0002698B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02698B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Передати в оперативне управління </w:t>
      </w:r>
      <w:r w:rsidR="007F186D" w:rsidRPr="00E96280">
        <w:rPr>
          <w:color w:val="000000"/>
          <w:szCs w:val="28"/>
        </w:rPr>
        <w:t xml:space="preserve">Відділу освіти, молоді та спорту Кегичівської селищної ради </w:t>
      </w:r>
      <w:r w:rsidR="007F186D" w:rsidRPr="00E96280">
        <w:rPr>
          <w:szCs w:val="28"/>
        </w:rPr>
        <w:t>(код ЕДРПОУ</w:t>
      </w:r>
      <w:r w:rsidR="007F186D" w:rsidRPr="00E9628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7F186D" w:rsidRPr="00E96280">
        <w:rPr>
          <w:shd w:val="clear" w:color="auto" w:fill="FFFFFF"/>
        </w:rPr>
        <w:t>43983610</w:t>
      </w:r>
      <w:r w:rsidR="007F186D" w:rsidRPr="00E96280">
        <w:rPr>
          <w:szCs w:val="28"/>
        </w:rPr>
        <w:t>)</w:t>
      </w:r>
      <w:r w:rsidR="007F186D" w:rsidRPr="00E96280">
        <w:rPr>
          <w:color w:val="000000"/>
          <w:szCs w:val="28"/>
        </w:rPr>
        <w:t xml:space="preserve"> майно комунальної власності</w:t>
      </w:r>
      <w:r w:rsidR="007F186D" w:rsidRPr="00E96280">
        <w:rPr>
          <w:szCs w:val="28"/>
        </w:rPr>
        <w:t>, а саме:</w:t>
      </w:r>
    </w:p>
    <w:p w:rsidR="009773A8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6811A0">
        <w:rPr>
          <w:szCs w:val="28"/>
        </w:rPr>
        <w:t>1159,90</w:t>
      </w:r>
      <w:r w:rsidR="0030333E" w:rsidRPr="00E96280">
        <w:rPr>
          <w:szCs w:val="28"/>
        </w:rPr>
        <w:t xml:space="preserve"> </w:t>
      </w:r>
      <w:r w:rsidR="007F186D" w:rsidRPr="00E96280">
        <w:rPr>
          <w:szCs w:val="28"/>
        </w:rPr>
        <w:t>м</w:t>
      </w:r>
      <w:r w:rsidR="006566FF">
        <w:rPr>
          <w:szCs w:val="28"/>
          <w:vertAlign w:val="superscript"/>
        </w:rPr>
        <w:t>2</w:t>
      </w:r>
      <w:r w:rsidR="007F186D" w:rsidRPr="00E96280">
        <w:rPr>
          <w:szCs w:val="28"/>
        </w:rPr>
        <w:t xml:space="preserve"> за адресою: Харківська область, Красноградський район,</w:t>
      </w:r>
      <w:r w:rsidR="0030333E" w:rsidRPr="00E96280">
        <w:rPr>
          <w:szCs w:val="28"/>
        </w:rPr>
        <w:t xml:space="preserve"> </w:t>
      </w:r>
      <w:r w:rsidR="007E012D">
        <w:rPr>
          <w:szCs w:val="28"/>
        </w:rPr>
        <w:t>селище міського типу</w:t>
      </w:r>
      <w:r w:rsidR="000F311D">
        <w:rPr>
          <w:szCs w:val="28"/>
        </w:rPr>
        <w:t xml:space="preserve"> Слобожанське</w:t>
      </w:r>
      <w:r w:rsidR="007E012D">
        <w:rPr>
          <w:szCs w:val="28"/>
        </w:rPr>
        <w:t xml:space="preserve">, вулиця </w:t>
      </w:r>
      <w:r w:rsidR="000F311D">
        <w:rPr>
          <w:szCs w:val="28"/>
        </w:rPr>
        <w:t>Соборна, будинок 5б (Комунальний заклад</w:t>
      </w:r>
      <w:r w:rsidR="004C30A8" w:rsidRPr="00E96280">
        <w:rPr>
          <w:szCs w:val="28"/>
        </w:rPr>
        <w:t xml:space="preserve"> «</w:t>
      </w:r>
      <w:r w:rsidR="004C30A8">
        <w:rPr>
          <w:szCs w:val="28"/>
        </w:rPr>
        <w:t>Слобожанський</w:t>
      </w:r>
      <w:r w:rsidR="004C30A8" w:rsidRPr="00E96280">
        <w:rPr>
          <w:szCs w:val="28"/>
        </w:rPr>
        <w:t xml:space="preserve"> заклад дошкільної освіти</w:t>
      </w:r>
      <w:r w:rsidR="006566FF">
        <w:rPr>
          <w:szCs w:val="28"/>
        </w:rPr>
        <w:t xml:space="preserve"> </w:t>
      </w:r>
      <w:r w:rsidR="006566FF" w:rsidRPr="006566FF">
        <w:rPr>
          <w:szCs w:val="28"/>
        </w:rPr>
        <w:t>(ясла-садок)</w:t>
      </w:r>
      <w:r w:rsidR="006566FF" w:rsidRPr="00CA6519">
        <w:rPr>
          <w:sz w:val="22"/>
          <w:szCs w:val="22"/>
        </w:rPr>
        <w:t xml:space="preserve"> </w:t>
      </w:r>
      <w:r w:rsidR="004C30A8" w:rsidRPr="00E96280">
        <w:rPr>
          <w:szCs w:val="28"/>
        </w:rPr>
        <w:t>Кегичівської селищної ради»</w:t>
      </w:r>
      <w:r w:rsidR="000F311D">
        <w:rPr>
          <w:szCs w:val="28"/>
        </w:rPr>
        <w:t>).</w:t>
      </w:r>
    </w:p>
    <w:p w:rsidR="005A4813" w:rsidRPr="00E96280" w:rsidRDefault="006566FF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>
        <w:rPr>
          <w:szCs w:val="28"/>
        </w:rPr>
        <w:t xml:space="preserve"> </w:t>
      </w:r>
      <w:r w:rsidR="00CB5914" w:rsidRPr="00E96280">
        <w:rPr>
          <w:szCs w:val="28"/>
        </w:rPr>
        <w:t>Контроль за виконанням даного рішення покласти на постійні комісії</w:t>
      </w:r>
      <w:r w:rsidR="002E66AB" w:rsidRPr="00E96280">
        <w:rPr>
          <w:szCs w:val="28"/>
        </w:rPr>
        <w:t xml:space="preserve">                 </w:t>
      </w:r>
      <w:r w:rsidR="00CB5914" w:rsidRPr="00E96280">
        <w:rPr>
          <w:szCs w:val="28"/>
        </w:rPr>
        <w:t xml:space="preserve"> з питань </w:t>
      </w:r>
      <w:r w:rsidR="00CB5914" w:rsidRPr="00E9628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0F311D">
        <w:rPr>
          <w:rStyle w:val="apple-converted-space"/>
          <w:szCs w:val="28"/>
        </w:rPr>
        <w:t xml:space="preserve">голова комісії </w:t>
      </w:r>
      <w:r w:rsidR="00CB5914" w:rsidRPr="00E96280">
        <w:rPr>
          <w:rStyle w:val="apple-converted-space"/>
          <w:szCs w:val="28"/>
        </w:rPr>
        <w:t>Вікторія ЛУЦЕНКО)</w:t>
      </w:r>
      <w:r w:rsidR="000F311D">
        <w:rPr>
          <w:rStyle w:val="apple-converted-space"/>
          <w:szCs w:val="28"/>
        </w:rPr>
        <w:t xml:space="preserve">        та з гуманітарних питань, фізичної культури та спорту</w:t>
      </w:r>
      <w:r w:rsidR="00CB5914" w:rsidRPr="00E96280">
        <w:rPr>
          <w:rStyle w:val="apple-converted-space"/>
          <w:szCs w:val="28"/>
        </w:rPr>
        <w:t>,</w:t>
      </w:r>
      <w:r w:rsidR="000F311D">
        <w:rPr>
          <w:rStyle w:val="apple-converted-space"/>
          <w:szCs w:val="28"/>
        </w:rPr>
        <w:t xml:space="preserve"> молодіжної політики охорони здоров’я та соціального захисту населення </w:t>
      </w:r>
      <w:r w:rsidR="00CB5914" w:rsidRPr="00E96280">
        <w:rPr>
          <w:rStyle w:val="apple-converted-space"/>
          <w:szCs w:val="28"/>
        </w:rPr>
        <w:t>Кегичівської селищної ради (</w:t>
      </w:r>
      <w:r w:rsidR="000F311D">
        <w:rPr>
          <w:rStyle w:val="apple-converted-space"/>
          <w:szCs w:val="28"/>
        </w:rPr>
        <w:t>голова комісії Валентин ЧЕРНІКОВ</w:t>
      </w:r>
      <w:r w:rsidR="00CB5914" w:rsidRPr="00E96280">
        <w:rPr>
          <w:rStyle w:val="apple-converted-space"/>
          <w:szCs w:val="28"/>
        </w:rPr>
        <w:t>)</w:t>
      </w:r>
      <w:r w:rsidR="00BE495A" w:rsidRPr="00E96280">
        <w:rPr>
          <w:rStyle w:val="apple-converted-space"/>
          <w:szCs w:val="28"/>
        </w:rPr>
        <w:t>.</w:t>
      </w:r>
    </w:p>
    <w:p w:rsidR="005A4813" w:rsidRPr="006566FF" w:rsidRDefault="005A4813" w:rsidP="0002698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6566FF" w:rsidRDefault="00CB5914" w:rsidP="0002698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0F5F0F">
      <w:pPr>
        <w:tabs>
          <w:tab w:val="left" w:pos="7088"/>
        </w:tabs>
        <w:rPr>
          <w:b/>
          <w:bCs/>
          <w:szCs w:val="28"/>
        </w:rPr>
      </w:pPr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 селищний голова</w:t>
      </w:r>
      <w:r w:rsidR="003D342F">
        <w:rPr>
          <w:b/>
          <w:bCs/>
          <w:szCs w:val="28"/>
        </w:rPr>
        <w:t xml:space="preserve">   </w:t>
      </w:r>
      <w:r w:rsidR="00ED0907">
        <w:rPr>
          <w:b/>
          <w:bCs/>
          <w:szCs w:val="28"/>
        </w:rPr>
        <w:t xml:space="preserve">  </w:t>
      </w:r>
      <w:r w:rsidR="008163E8">
        <w:rPr>
          <w:b/>
          <w:bCs/>
          <w:szCs w:val="28"/>
        </w:rPr>
        <w:t xml:space="preserve">    </w:t>
      </w:r>
      <w:r w:rsidR="00ED0907" w:rsidRPr="00ED0907">
        <w:rPr>
          <w:b/>
          <w:sz w:val="24"/>
        </w:rPr>
        <w:t>оригінал підписано</w:t>
      </w:r>
      <w:r w:rsidR="008163E8">
        <w:rPr>
          <w:b/>
          <w:bCs/>
          <w:szCs w:val="28"/>
        </w:rPr>
        <w:t xml:space="preserve">     </w:t>
      </w:r>
      <w:r w:rsidRPr="0087701E">
        <w:rPr>
          <w:b/>
          <w:bCs/>
          <w:szCs w:val="28"/>
        </w:rPr>
        <w:t>Антон ДОЦЕНКО</w:t>
      </w:r>
    </w:p>
    <w:sectPr w:rsidR="00AF6CAE" w:rsidRPr="0087701E" w:rsidSect="0002698B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17C06"/>
    <w:rsid w:val="0002698B"/>
    <w:rsid w:val="00061D69"/>
    <w:rsid w:val="00072891"/>
    <w:rsid w:val="000E2EB1"/>
    <w:rsid w:val="000E6D90"/>
    <w:rsid w:val="000F311D"/>
    <w:rsid w:val="000F5F0F"/>
    <w:rsid w:val="00103FA8"/>
    <w:rsid w:val="00104413"/>
    <w:rsid w:val="00162925"/>
    <w:rsid w:val="0017319A"/>
    <w:rsid w:val="001913DA"/>
    <w:rsid w:val="001C161F"/>
    <w:rsid w:val="001D4274"/>
    <w:rsid w:val="00227B83"/>
    <w:rsid w:val="00234C21"/>
    <w:rsid w:val="00251DB9"/>
    <w:rsid w:val="00256E99"/>
    <w:rsid w:val="00265EEA"/>
    <w:rsid w:val="00270FFE"/>
    <w:rsid w:val="00292091"/>
    <w:rsid w:val="002A5E3F"/>
    <w:rsid w:val="002C0337"/>
    <w:rsid w:val="002D3C67"/>
    <w:rsid w:val="002E66AB"/>
    <w:rsid w:val="002F2D06"/>
    <w:rsid w:val="0030333E"/>
    <w:rsid w:val="00392B8E"/>
    <w:rsid w:val="003D342F"/>
    <w:rsid w:val="003F4C56"/>
    <w:rsid w:val="00410D6A"/>
    <w:rsid w:val="0041281B"/>
    <w:rsid w:val="004310B3"/>
    <w:rsid w:val="00443DDD"/>
    <w:rsid w:val="00480F43"/>
    <w:rsid w:val="00486CA1"/>
    <w:rsid w:val="004977DD"/>
    <w:rsid w:val="004A0E79"/>
    <w:rsid w:val="004B551A"/>
    <w:rsid w:val="004C30A8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566FF"/>
    <w:rsid w:val="006811A0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C482E"/>
    <w:rsid w:val="007D545E"/>
    <w:rsid w:val="007E012D"/>
    <w:rsid w:val="007F186D"/>
    <w:rsid w:val="0080067E"/>
    <w:rsid w:val="008104B9"/>
    <w:rsid w:val="008163E8"/>
    <w:rsid w:val="00824B27"/>
    <w:rsid w:val="00826037"/>
    <w:rsid w:val="00842FF3"/>
    <w:rsid w:val="00863FA7"/>
    <w:rsid w:val="00874395"/>
    <w:rsid w:val="0087701E"/>
    <w:rsid w:val="00882268"/>
    <w:rsid w:val="00896F6B"/>
    <w:rsid w:val="008D194B"/>
    <w:rsid w:val="00925F20"/>
    <w:rsid w:val="0093320C"/>
    <w:rsid w:val="009773A8"/>
    <w:rsid w:val="0098741E"/>
    <w:rsid w:val="009B7411"/>
    <w:rsid w:val="009C502D"/>
    <w:rsid w:val="00A30A3A"/>
    <w:rsid w:val="00A40C87"/>
    <w:rsid w:val="00A82DF4"/>
    <w:rsid w:val="00A8333D"/>
    <w:rsid w:val="00AC2F90"/>
    <w:rsid w:val="00AF6CAE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C0B95"/>
    <w:rsid w:val="00DE600C"/>
    <w:rsid w:val="00E96280"/>
    <w:rsid w:val="00EA04D6"/>
    <w:rsid w:val="00EB07AF"/>
    <w:rsid w:val="00EC1AD1"/>
    <w:rsid w:val="00ED0907"/>
    <w:rsid w:val="00ED3758"/>
    <w:rsid w:val="00ED390F"/>
    <w:rsid w:val="00EE587E"/>
    <w:rsid w:val="00EF45A8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40</cp:revision>
  <cp:lastPrinted>2023-10-09T05:36:00Z</cp:lastPrinted>
  <dcterms:created xsi:type="dcterms:W3CDTF">2021-06-24T13:52:00Z</dcterms:created>
  <dcterms:modified xsi:type="dcterms:W3CDTF">2023-10-09T12:28:00Z</dcterms:modified>
</cp:coreProperties>
</file>