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E729" w14:textId="726707C2" w:rsidR="0083798E" w:rsidRPr="00977B6E" w:rsidRDefault="000F6E6F" w:rsidP="005F1642">
      <w:pPr>
        <w:spacing w:before="220"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B7296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CEAAB53" wp14:editId="51BB7DE5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977B6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977B6E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977B6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977B6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33530B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3F99F35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A5D69E6" w14:textId="77777777" w:rsidR="000F6E6F" w:rsidRPr="006C2240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1CB49EDC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583F0C87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05D07023" w14:textId="0F71B7A9" w:rsidR="0083798E" w:rsidRPr="0030507F" w:rsidRDefault="00E87BE2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5F16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286AA112" w14:textId="77777777"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DB1E56A" w14:textId="77777777"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4CBADDFC" w14:textId="60CCEBC2" w:rsidR="0083798E" w:rsidRPr="0030507F" w:rsidRDefault="00992035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06 </w:t>
      </w:r>
      <w:r w:rsidR="006C224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жовтня</w:t>
      </w:r>
      <w:r w:rsidR="00E87BE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2023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37E2FB84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19D7D12B" w14:textId="77777777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14:paraId="07802CC6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426CB6" w14:textId="1D4C680F" w:rsidR="00C7613E" w:rsidRPr="00203BFA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203BFA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 33 Закону України «Про</w:t>
      </w:r>
      <w:r w:rsidR="0069182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r w:rsidR="008F685B">
        <w:rPr>
          <w:rFonts w:ascii="Times New Roman" w:eastAsia="Times New Roman" w:hAnsi="Times New Roman" w:cs="Times New Roman"/>
          <w:sz w:val="28"/>
          <w:szCs w:val="28"/>
          <w:lang w:val="uk-UA"/>
        </w:rPr>
        <w:t>Харовюк Світлани Павлівни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27AD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(вхідний №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 w:rsidR="008F685B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C3A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8F685B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6C22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вересня</w:t>
      </w:r>
      <w:r w:rsidR="00FD24CC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про внесення змін до 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CC3A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F685B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6D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CC3A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E87B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укладеного відносно земельної ділянки загальною площею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8F685B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203BFA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5D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DC69B6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14:paraId="1E517895" w14:textId="77777777" w:rsidR="00C7613E" w:rsidRPr="00203BFA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8BA646" w14:textId="77777777" w:rsidR="00C7613E" w:rsidRPr="00203BFA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676A379" w14:textId="77777777" w:rsidR="00C7613E" w:rsidRPr="00203BFA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6A1CD8" w14:textId="06F9B946" w:rsidR="00C7613E" w:rsidRPr="00203BFA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Внести зміни до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CC3A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F685B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CC3A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2017 року</w:t>
      </w:r>
      <w:r w:rsidR="00C7613E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1E153AC" w14:textId="4451B0B6" w:rsidR="00E91436" w:rsidRPr="00203BFA" w:rsidRDefault="00C7613E" w:rsidP="00CC3AE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Продовжити дію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право тимчасового користування земельною ділянкою для ведення городництва №</w:t>
      </w:r>
      <w:r w:rsidR="00CC3A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F685B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CC3A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січня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2017 року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укладеного відносно земельної ділянки загальною площею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8F685B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5F1642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6845D5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5F1642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B852A8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років.</w:t>
      </w:r>
    </w:p>
    <w:p w14:paraId="67BBCE2C" w14:textId="77777777" w:rsidR="00C7613E" w:rsidRPr="00203BFA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 Кегичівського селищного голову Антона ДОЦЕНКА підписати відповідну додаткову угоду на виконання даного рішення.</w:t>
      </w:r>
    </w:p>
    <w:p w14:paraId="229B1826" w14:textId="77777777" w:rsidR="00C7613E" w:rsidRPr="00203BFA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203B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14:paraId="32FA3ACE" w14:textId="77777777" w:rsidR="001A282C" w:rsidRPr="001A282C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4AEB1E0" w14:textId="0B50E2CE"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2238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</w:t>
      </w:r>
      <w:bookmarkStart w:id="0" w:name="_GoBack"/>
      <w:bookmarkEnd w:id="0"/>
      <w:r w:rsidR="0022388A">
        <w:rPr>
          <w:b/>
          <w:sz w:val="24"/>
          <w:szCs w:val="24"/>
          <w:lang w:val="uk-UA"/>
        </w:rPr>
        <w:t>оригінал підписано</w:t>
      </w:r>
      <w:r w:rsidR="001A282C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131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A1311D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82678" w14:textId="77777777" w:rsidR="00FC3658" w:rsidRDefault="00FC3658" w:rsidP="00606A93">
      <w:pPr>
        <w:spacing w:after="0" w:line="240" w:lineRule="auto"/>
      </w:pPr>
      <w:r>
        <w:separator/>
      </w:r>
    </w:p>
  </w:endnote>
  <w:endnote w:type="continuationSeparator" w:id="0">
    <w:p w14:paraId="6027F8C2" w14:textId="77777777" w:rsidR="00FC3658" w:rsidRDefault="00FC3658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5BE68" w14:textId="77777777" w:rsidR="00FC3658" w:rsidRDefault="00FC3658" w:rsidP="00606A93">
      <w:pPr>
        <w:spacing w:after="0" w:line="240" w:lineRule="auto"/>
      </w:pPr>
      <w:r>
        <w:separator/>
      </w:r>
    </w:p>
  </w:footnote>
  <w:footnote w:type="continuationSeparator" w:id="0">
    <w:p w14:paraId="52B7498E" w14:textId="77777777" w:rsidR="00FC3658" w:rsidRDefault="00FC3658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2793"/>
    <w:rsid w:val="00066BE4"/>
    <w:rsid w:val="000A058D"/>
    <w:rsid w:val="000B036F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2388A"/>
    <w:rsid w:val="00240175"/>
    <w:rsid w:val="002427ED"/>
    <w:rsid w:val="00256AFB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0A71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906"/>
    <w:rsid w:val="004D6D04"/>
    <w:rsid w:val="004E3C33"/>
    <w:rsid w:val="0051576D"/>
    <w:rsid w:val="005318F0"/>
    <w:rsid w:val="00532A51"/>
    <w:rsid w:val="00553A96"/>
    <w:rsid w:val="005726DC"/>
    <w:rsid w:val="00575691"/>
    <w:rsid w:val="0059567F"/>
    <w:rsid w:val="00597B29"/>
    <w:rsid w:val="005A0587"/>
    <w:rsid w:val="005D5CD7"/>
    <w:rsid w:val="005E3E59"/>
    <w:rsid w:val="005F1642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C2240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8F685B"/>
    <w:rsid w:val="009134AF"/>
    <w:rsid w:val="0094691D"/>
    <w:rsid w:val="009535D8"/>
    <w:rsid w:val="00965E13"/>
    <w:rsid w:val="0096659B"/>
    <w:rsid w:val="009740F2"/>
    <w:rsid w:val="00977B6E"/>
    <w:rsid w:val="00992035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20FA5"/>
    <w:rsid w:val="00A23C34"/>
    <w:rsid w:val="00A24025"/>
    <w:rsid w:val="00A6177C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B01819"/>
    <w:rsid w:val="00B06C68"/>
    <w:rsid w:val="00B07B6C"/>
    <w:rsid w:val="00B108F9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F39BB"/>
    <w:rsid w:val="00C17F97"/>
    <w:rsid w:val="00C51C1A"/>
    <w:rsid w:val="00C62328"/>
    <w:rsid w:val="00C62A68"/>
    <w:rsid w:val="00C74A86"/>
    <w:rsid w:val="00C7613E"/>
    <w:rsid w:val="00C76776"/>
    <w:rsid w:val="00C90444"/>
    <w:rsid w:val="00CA5FC6"/>
    <w:rsid w:val="00CC3AEA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87BE2"/>
    <w:rsid w:val="00E91436"/>
    <w:rsid w:val="00E933ED"/>
    <w:rsid w:val="00E95A9A"/>
    <w:rsid w:val="00E96764"/>
    <w:rsid w:val="00EA75B8"/>
    <w:rsid w:val="00EB779C"/>
    <w:rsid w:val="00EC7BB1"/>
    <w:rsid w:val="00ED6D5C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3658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2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8FDF9-0884-4933-8C64-3C32EC5E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41</cp:revision>
  <cp:lastPrinted>2023-10-06T12:21:00Z</cp:lastPrinted>
  <dcterms:created xsi:type="dcterms:W3CDTF">2021-06-11T05:47:00Z</dcterms:created>
  <dcterms:modified xsi:type="dcterms:W3CDTF">2023-10-10T06:29:00Z</dcterms:modified>
</cp:coreProperties>
</file>