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E" w:rsidRPr="00AC2C52" w:rsidRDefault="006F71A6" w:rsidP="006F71A6">
      <w:pPr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2D0441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2D0441">
        <w:rPr>
          <w:rFonts w:ascii="Times New Roman" w:hAnsi="Times New Roman" w:cs="Times New Roman"/>
          <w:lang w:val="uk-UA"/>
        </w:rPr>
        <w:t>Д</w:t>
      </w:r>
      <w:r w:rsidR="002D0441" w:rsidRPr="00AC2C52">
        <w:rPr>
          <w:rFonts w:ascii="Times New Roman" w:hAnsi="Times New Roman" w:cs="Times New Roman"/>
          <w:lang w:val="uk-UA"/>
        </w:rPr>
        <w:t xml:space="preserve">ля </w:t>
      </w:r>
      <w:r w:rsidR="00B37E3B">
        <w:rPr>
          <w:rFonts w:ascii="Times New Roman" w:hAnsi="Times New Roman" w:cs="Times New Roman"/>
          <w:lang w:val="uk-UA"/>
        </w:rPr>
        <w:t xml:space="preserve"> можливості </w:t>
      </w:r>
      <w:r w:rsidR="002D0441" w:rsidRPr="00AC2C52">
        <w:rPr>
          <w:rFonts w:ascii="Times New Roman" w:hAnsi="Times New Roman" w:cs="Times New Roman"/>
          <w:lang w:val="uk-UA"/>
        </w:rPr>
        <w:t xml:space="preserve">вивчення пропозицій громадськості </w:t>
      </w:r>
      <w:r w:rsidR="002D044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Кегичівська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селищна рада пропонує ознайомитися </w:t>
      </w:r>
      <w:r w:rsidR="002D0441">
        <w:rPr>
          <w:rFonts w:ascii="Times New Roman" w:hAnsi="Times New Roman" w:cs="Times New Roman"/>
          <w:lang w:val="uk-UA"/>
        </w:rPr>
        <w:t xml:space="preserve">    </w:t>
      </w:r>
      <w:r w:rsidRPr="00AC2C52">
        <w:rPr>
          <w:rFonts w:ascii="Times New Roman" w:hAnsi="Times New Roman" w:cs="Times New Roman"/>
          <w:lang w:val="uk-UA"/>
        </w:rPr>
        <w:t>з переліком об’єктів топоніміки (вулиці) населен</w:t>
      </w:r>
      <w:r w:rsidR="0077343B">
        <w:rPr>
          <w:rFonts w:ascii="Times New Roman" w:hAnsi="Times New Roman" w:cs="Times New Roman"/>
          <w:lang w:val="uk-UA"/>
        </w:rPr>
        <w:t xml:space="preserve">ого </w:t>
      </w:r>
      <w:r w:rsidRPr="00AC2C52">
        <w:rPr>
          <w:rFonts w:ascii="Times New Roman" w:hAnsi="Times New Roman" w:cs="Times New Roman"/>
          <w:lang w:val="uk-UA"/>
        </w:rPr>
        <w:t xml:space="preserve"> пункт</w:t>
      </w:r>
      <w:r w:rsidR="0077343B">
        <w:rPr>
          <w:rFonts w:ascii="Times New Roman" w:hAnsi="Times New Roman" w:cs="Times New Roman"/>
          <w:lang w:val="uk-UA"/>
        </w:rPr>
        <w:t>у</w:t>
      </w:r>
      <w:r w:rsidRPr="00AC2C5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77343B">
        <w:rPr>
          <w:rFonts w:ascii="Times New Roman" w:hAnsi="Times New Roman" w:cs="Times New Roman"/>
          <w:lang w:val="uk-UA"/>
        </w:rPr>
        <w:t>Лозівського</w:t>
      </w:r>
      <w:proofErr w:type="spellEnd"/>
      <w:r w:rsidR="002D044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округу</w:t>
      </w:r>
      <w:r w:rsidR="00B37E3B">
        <w:rPr>
          <w:rFonts w:ascii="Times New Roman" w:hAnsi="Times New Roman" w:cs="Times New Roman"/>
          <w:lang w:val="uk-UA"/>
        </w:rPr>
        <w:t xml:space="preserve"> для їх перейменування </w:t>
      </w:r>
      <w:r w:rsidRPr="00AC2C52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 xml:space="preserve"> з метою викорінення назв вулиць, зв’язаних </w:t>
      </w:r>
      <w:r w:rsidR="00B37E3B">
        <w:rPr>
          <w:rFonts w:ascii="Times New Roman" w:hAnsi="Times New Roman" w:cs="Times New Roman"/>
          <w:lang w:val="uk-UA"/>
        </w:rPr>
        <w:t xml:space="preserve">                             </w:t>
      </w:r>
      <w:r w:rsidR="002D0441">
        <w:rPr>
          <w:rFonts w:ascii="Times New Roman" w:hAnsi="Times New Roman" w:cs="Times New Roman"/>
          <w:lang w:val="uk-UA"/>
        </w:rPr>
        <w:t>з агресором</w:t>
      </w:r>
      <w:r w:rsidR="00B37E3B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>- російською федерацією</w:t>
      </w:r>
      <w:r w:rsidR="00B37E3B">
        <w:rPr>
          <w:rFonts w:ascii="Times New Roman" w:hAnsi="Times New Roman" w:cs="Times New Roman"/>
          <w:lang w:val="uk-UA"/>
        </w:rPr>
        <w:t>.</w:t>
      </w:r>
    </w:p>
    <w:p w:rsidR="006F71A6" w:rsidRPr="00AC2C52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.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по </w:t>
      </w:r>
      <w:proofErr w:type="spellStart"/>
      <w:r w:rsidRPr="006F71A6">
        <w:rPr>
          <w:rFonts w:ascii="Times New Roman" w:eastAsia="Times New Roman" w:hAnsi="Times New Roman" w:cs="Times New Roman"/>
          <w:lang w:val="uk-UA" w:eastAsia="uk-UA"/>
        </w:rPr>
        <w:t>Кегичівській</w:t>
      </w:r>
      <w:proofErr w:type="spellEnd"/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 селищній раді, рекомендованих до перейменування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1491"/>
        <w:gridCol w:w="1760"/>
        <w:gridCol w:w="2067"/>
        <w:gridCol w:w="1843"/>
        <w:gridCol w:w="2233"/>
      </w:tblGrid>
      <w:tr w:rsidR="00AC2C52" w:rsidRPr="00AC2C52" w:rsidTr="00FC24D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5A" w:rsidRPr="006F71A6" w:rsidRDefault="00FC24D2" w:rsidP="00FC24D2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ваш вибір назви</w:t>
            </w: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77343B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Лозівський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6F71A6" w:rsidRPr="006F71A6">
              <w:rPr>
                <w:sz w:val="22"/>
                <w:szCs w:val="22"/>
                <w:lang w:val="uk-UA" w:eastAsia="uk-UA"/>
              </w:rPr>
              <w:t>старостинський</w:t>
            </w:r>
            <w:proofErr w:type="spellEnd"/>
            <w:r w:rsidR="006F71A6" w:rsidRPr="006F71A6">
              <w:rPr>
                <w:sz w:val="22"/>
                <w:szCs w:val="22"/>
                <w:lang w:val="uk-UA" w:eastAsia="uk-UA"/>
              </w:rPr>
              <w:t xml:space="preserve"> округ</w:t>
            </w: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77343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 село </w:t>
            </w:r>
            <w:r w:rsidR="0077343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770C49">
              <w:rPr>
                <w:sz w:val="22"/>
                <w:szCs w:val="22"/>
                <w:lang w:val="uk-UA" w:eastAsia="uk-UA"/>
              </w:rPr>
              <w:t>Власівка</w:t>
            </w:r>
            <w:proofErr w:type="spellEnd"/>
          </w:p>
        </w:tc>
      </w:tr>
      <w:tr w:rsidR="00043DB8" w:rsidRPr="006F71A6" w:rsidTr="00FC24D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770C49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770C49">
              <w:rPr>
                <w:sz w:val="22"/>
                <w:szCs w:val="22"/>
                <w:lang w:val="uk-UA" w:eastAsia="uk-UA"/>
              </w:rPr>
              <w:t>Гагаріна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770C49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радянський російський льотчик </w:t>
            </w:r>
            <w:proofErr w:type="spellStart"/>
            <w:r w:rsidR="00F904CE">
              <w:rPr>
                <w:lang w:val="uk-UA" w:eastAsia="uk-UA"/>
              </w:rPr>
              <w:t>-космонавт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2" w:rsidRPr="00FC24D2" w:rsidRDefault="00FC24D2" w:rsidP="00770C4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 варіант</w:t>
            </w:r>
          </w:p>
          <w:p w:rsidR="00715732" w:rsidRPr="006F71A6" w:rsidRDefault="008C5CF5" w:rsidP="00715732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 </w:t>
            </w:r>
            <w:r w:rsidR="00770C49">
              <w:rPr>
                <w:sz w:val="22"/>
                <w:szCs w:val="22"/>
                <w:lang w:val="uk-UA" w:eastAsia="uk-UA"/>
              </w:rPr>
              <w:t>Леоніда Каденюка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770C49" w:rsidP="00770C4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перший  український космонавт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4D2" w:rsidRDefault="00FC24D2" w:rsidP="00FC24D2">
            <w:pPr>
              <w:rPr>
                <w:sz w:val="22"/>
                <w:szCs w:val="22"/>
                <w:lang w:val="uk-UA" w:eastAsia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614"/>
              <w:gridCol w:w="222"/>
            </w:tblGrid>
            <w:tr w:rsidR="00FC24D2" w:rsidTr="00FC24D2">
              <w:tc>
                <w:tcPr>
                  <w:tcW w:w="1614" w:type="dxa"/>
                  <w:tcBorders>
                    <w:top w:val="nil"/>
                    <w:left w:val="nil"/>
                    <w:bottom w:val="nil"/>
                  </w:tcBorders>
                </w:tcPr>
                <w:p w:rsidR="00FC24D2" w:rsidRDefault="00FC24D2" w:rsidP="00FC24D2">
                  <w:pPr>
                    <w:rPr>
                      <w:lang w:val="uk-UA" w:eastAsia="uk-UA"/>
                    </w:rPr>
                  </w:pPr>
                  <w:r>
                    <w:rPr>
                      <w:sz w:val="22"/>
                      <w:szCs w:val="22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</w:tcPr>
                <w:p w:rsidR="00FC24D2" w:rsidRDefault="00FC24D2" w:rsidP="00FC24D2">
                  <w:pPr>
                    <w:rPr>
                      <w:lang w:val="uk-UA" w:eastAsia="uk-UA"/>
                    </w:rPr>
                  </w:pPr>
                </w:p>
              </w:tc>
            </w:tr>
          </w:tbl>
          <w:p w:rsidR="00FC24D2" w:rsidRDefault="00FC24D2" w:rsidP="00FC24D2">
            <w:pPr>
              <w:rPr>
                <w:sz w:val="22"/>
                <w:szCs w:val="22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594"/>
              <w:gridCol w:w="222"/>
            </w:tblGrid>
            <w:tr w:rsidR="00FC24D2" w:rsidTr="00832185">
              <w:tc>
                <w:tcPr>
                  <w:tcW w:w="1756" w:type="dxa"/>
                  <w:tcBorders>
                    <w:top w:val="nil"/>
                    <w:left w:val="nil"/>
                    <w:bottom w:val="nil"/>
                  </w:tcBorders>
                </w:tcPr>
                <w:p w:rsidR="00FC24D2" w:rsidRDefault="00FC24D2" w:rsidP="00FC24D2">
                  <w:pPr>
                    <w:rPr>
                      <w:lang w:val="uk-UA" w:eastAsia="uk-UA"/>
                    </w:rPr>
                  </w:pPr>
                  <w:r>
                    <w:rPr>
                      <w:sz w:val="22"/>
                      <w:szCs w:val="22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</w:tcPr>
                <w:p w:rsidR="00FC24D2" w:rsidRDefault="00FC24D2" w:rsidP="00FC24D2">
                  <w:pPr>
                    <w:rPr>
                      <w:lang w:val="uk-UA" w:eastAsia="uk-UA"/>
                    </w:rPr>
                  </w:pPr>
                </w:p>
              </w:tc>
            </w:tr>
          </w:tbl>
          <w:p w:rsidR="00FC24D2" w:rsidRDefault="00FC24D2" w:rsidP="00FC24D2">
            <w:pPr>
              <w:rPr>
                <w:sz w:val="22"/>
                <w:szCs w:val="22"/>
                <w:lang w:val="uk-UA" w:eastAsia="uk-UA"/>
              </w:rPr>
            </w:pPr>
          </w:p>
          <w:p w:rsidR="00FC24D2" w:rsidRDefault="00FC24D2" w:rsidP="00FC24D2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інша назва _______</w:t>
            </w:r>
          </w:p>
          <w:p w:rsidR="00FC24D2" w:rsidRDefault="00FC24D2" w:rsidP="00FC24D2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__________________</w:t>
            </w:r>
          </w:p>
          <w:p w:rsidR="00715732" w:rsidRPr="006F71A6" w:rsidRDefault="00715732" w:rsidP="00FC24D2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043DB8" w:rsidRPr="003E3E3C" w:rsidTr="00FC24D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2" w:rsidRPr="00FC24D2" w:rsidRDefault="00FC24D2" w:rsidP="00770C4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 варіант</w:t>
            </w:r>
          </w:p>
          <w:p w:rsidR="00715732" w:rsidRPr="008C5CF5" w:rsidRDefault="008C5CF5" w:rsidP="003E3E3C">
            <w:pPr>
              <w:rPr>
                <w:sz w:val="22"/>
                <w:szCs w:val="22"/>
                <w:lang w:val="uk-UA" w:eastAsia="uk-UA"/>
              </w:rPr>
            </w:pPr>
            <w:r w:rsidRPr="008C5CF5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3E3E3C">
              <w:rPr>
                <w:sz w:val="22"/>
                <w:szCs w:val="22"/>
                <w:lang w:val="uk-UA" w:eastAsia="uk-UA"/>
              </w:rPr>
              <w:t>Івана Мазепи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3E3E3C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український військовий , політичний і державний діяч, гетьман війська Запорізького</w:t>
            </w:r>
            <w:bookmarkStart w:id="0" w:name="_GoBack"/>
            <w:bookmarkEnd w:id="0"/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(населений пункт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ім’я  мешканця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726F72" w:rsidRDefault="00726F72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26F72" w:rsidRDefault="00726F72" w:rsidP="00726F72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______________________________</w:t>
      </w:r>
    </w:p>
    <w:p w:rsidR="00726F72" w:rsidRPr="00491285" w:rsidRDefault="00726F72" w:rsidP="00726F72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491285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  <w:lang w:val="uk-UA"/>
        </w:rPr>
        <w:t xml:space="preserve">                                 </w:t>
      </w:r>
      <w:r w:rsidRPr="00491285">
        <w:rPr>
          <w:sz w:val="18"/>
          <w:szCs w:val="18"/>
          <w:lang w:val="uk-UA"/>
        </w:rPr>
        <w:t xml:space="preserve">     </w:t>
      </w:r>
      <w:r w:rsidRPr="00491285">
        <w:rPr>
          <w:rFonts w:ascii="Times New Roman" w:hAnsi="Times New Roman" w:cs="Times New Roman"/>
          <w:sz w:val="18"/>
          <w:szCs w:val="18"/>
          <w:lang w:val="uk-UA"/>
        </w:rPr>
        <w:t xml:space="preserve">(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особистий </w:t>
      </w:r>
      <w:r w:rsidRPr="00491285">
        <w:rPr>
          <w:rFonts w:ascii="Times New Roman" w:hAnsi="Times New Roman" w:cs="Times New Roman"/>
          <w:sz w:val="18"/>
          <w:szCs w:val="18"/>
          <w:lang w:val="uk-UA"/>
        </w:rPr>
        <w:t>підпис)</w:t>
      </w:r>
    </w:p>
    <w:p w:rsidR="00726F72" w:rsidRPr="006F71A6" w:rsidRDefault="00726F72" w:rsidP="00AC2C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26F72" w:rsidRPr="006F71A6" w:rsidSect="00AC2C52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6"/>
    <w:rsid w:val="00043DB8"/>
    <w:rsid w:val="002D0441"/>
    <w:rsid w:val="003E3E3C"/>
    <w:rsid w:val="006F71A6"/>
    <w:rsid w:val="00715732"/>
    <w:rsid w:val="00726F72"/>
    <w:rsid w:val="00770C49"/>
    <w:rsid w:val="0077343B"/>
    <w:rsid w:val="0080098D"/>
    <w:rsid w:val="00832185"/>
    <w:rsid w:val="00871863"/>
    <w:rsid w:val="008C5CF5"/>
    <w:rsid w:val="00AC2C52"/>
    <w:rsid w:val="00B06DCE"/>
    <w:rsid w:val="00B37E3B"/>
    <w:rsid w:val="00F36A5A"/>
    <w:rsid w:val="00F904CE"/>
    <w:rsid w:val="00F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CA26-2F86-409B-B41A-2205FCD9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2023-03-14T12:33:00Z</cp:lastPrinted>
  <dcterms:created xsi:type="dcterms:W3CDTF">2023-03-13T06:49:00Z</dcterms:created>
  <dcterms:modified xsi:type="dcterms:W3CDTF">2023-03-16T11:40:00Z</dcterms:modified>
</cp:coreProperties>
</file>