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4A" w:rsidRPr="0053094A" w:rsidRDefault="0053094A" w:rsidP="0053094A">
      <w:pPr>
        <w:jc w:val="right"/>
        <w:rPr>
          <w:rFonts w:ascii="Times New Roman" w:hAnsi="Times New Roman" w:cs="Times New Roman"/>
          <w:bCs/>
          <w:sz w:val="28"/>
          <w:szCs w:val="28"/>
        </w:rPr>
      </w:pPr>
      <w:r w:rsidRPr="0053094A">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simplePos x="0" y="0"/>
            <wp:positionH relativeFrom="column">
              <wp:posOffset>2796540</wp:posOffset>
            </wp:positionH>
            <wp:positionV relativeFrom="paragraph">
              <wp:posOffset>52705</wp:posOffset>
            </wp:positionV>
            <wp:extent cx="431800" cy="611505"/>
            <wp:effectExtent l="19050" t="0" r="635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1505"/>
                    </a:xfrm>
                    <a:prstGeom prst="rect">
                      <a:avLst/>
                    </a:prstGeom>
                    <a:noFill/>
                    <a:ln w="9525">
                      <a:noFill/>
                      <a:miter lim="800000"/>
                      <a:headEnd/>
                      <a:tailEnd/>
                    </a:ln>
                  </pic:spPr>
                </pic:pic>
              </a:graphicData>
            </a:graphic>
          </wp:anchor>
        </w:drawing>
      </w:r>
      <w:r w:rsidRPr="0053094A">
        <w:rPr>
          <w:rFonts w:ascii="Times New Roman" w:hAnsi="Times New Roman" w:cs="Times New Roman"/>
          <w:bCs/>
          <w:sz w:val="28"/>
          <w:szCs w:val="28"/>
        </w:rPr>
        <w:t>ПРОЄКТ</w:t>
      </w:r>
    </w:p>
    <w:p w:rsidR="0053094A" w:rsidRPr="00AC5765" w:rsidRDefault="0053094A" w:rsidP="0053094A">
      <w:pPr>
        <w:jc w:val="center"/>
        <w:rPr>
          <w:b/>
          <w:bCs/>
          <w:sz w:val="20"/>
          <w:szCs w:val="20"/>
        </w:rPr>
      </w:pPr>
    </w:p>
    <w:p w:rsidR="0053094A" w:rsidRPr="0053094A" w:rsidRDefault="0053094A" w:rsidP="0053094A">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УКРАЇНА</w:t>
      </w:r>
    </w:p>
    <w:p w:rsidR="00895C20" w:rsidRPr="0053094A" w:rsidRDefault="00895C20" w:rsidP="0053094A">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 xml:space="preserve">ВИКОНАВЧИЙ КОМІТЕТ </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КЕГИЧІВСЬКА СЕЛИЩНА РАДА</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РІШЕННЯ   </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     </w:t>
      </w:r>
    </w:p>
    <w:p w:rsidR="00895C20" w:rsidRPr="00895C20" w:rsidRDefault="00895C20" w:rsidP="00895C20">
      <w:pPr>
        <w:keepNext/>
        <w:spacing w:after="0" w:line="240" w:lineRule="auto"/>
        <w:jc w:val="center"/>
        <w:outlineLvl w:val="0"/>
        <w:rPr>
          <w:rFonts w:ascii="Times New Roman" w:hAnsi="Times New Roman" w:cs="Times New Roman"/>
          <w:b/>
          <w:bCs/>
        </w:rPr>
      </w:pPr>
      <w:r w:rsidRPr="00895C20">
        <w:rPr>
          <w:rFonts w:ascii="Times New Roman" w:hAnsi="Times New Roman" w:cs="Times New Roman"/>
          <w:b/>
          <w:bCs/>
        </w:rPr>
        <w:t xml:space="preserve">                                             </w:t>
      </w:r>
    </w:p>
    <w:p w:rsidR="00895C20" w:rsidRPr="00895C20" w:rsidRDefault="00EE7A24" w:rsidP="00895C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w:t>
      </w:r>
      <w:r w:rsidR="0053094A">
        <w:rPr>
          <w:rFonts w:ascii="Times New Roman" w:eastAsia="Times New Roman" w:hAnsi="Times New Roman" w:cs="Times New Roman"/>
          <w:b/>
          <w:sz w:val="28"/>
          <w:szCs w:val="28"/>
        </w:rPr>
        <w:t xml:space="preserve">______________        смт  </w:t>
      </w:r>
      <w:r w:rsidR="00895C20" w:rsidRPr="00895C20">
        <w:rPr>
          <w:rFonts w:ascii="Times New Roman" w:eastAsia="Times New Roman" w:hAnsi="Times New Roman" w:cs="Times New Roman"/>
          <w:b/>
          <w:sz w:val="28"/>
          <w:szCs w:val="28"/>
        </w:rPr>
        <w:t>Кегичівка</w:t>
      </w:r>
      <w:r w:rsidR="00895C20" w:rsidRPr="00895C20">
        <w:rPr>
          <w:rFonts w:ascii="Times New Roman" w:eastAsia="Times New Roman" w:hAnsi="Times New Roman" w:cs="Times New Roman"/>
          <w:sz w:val="28"/>
          <w:szCs w:val="28"/>
        </w:rPr>
        <w:t xml:space="preserve">        </w:t>
      </w:r>
      <w:r w:rsidR="00895C20" w:rsidRPr="00895C20">
        <w:rPr>
          <w:rFonts w:ascii="Times New Roman" w:eastAsia="Times New Roman" w:hAnsi="Times New Roman" w:cs="Times New Roman"/>
          <w:sz w:val="28"/>
          <w:szCs w:val="28"/>
        </w:rPr>
        <w:tab/>
      </w:r>
      <w:r w:rsidR="00895C20" w:rsidRPr="00895C20">
        <w:rPr>
          <w:rFonts w:ascii="Times New Roman" w:eastAsia="Times New Roman" w:hAnsi="Times New Roman" w:cs="Times New Roman"/>
          <w:sz w:val="28"/>
          <w:szCs w:val="28"/>
        </w:rPr>
        <w:tab/>
      </w:r>
      <w:r w:rsidR="00895C20" w:rsidRPr="00895C20">
        <w:rPr>
          <w:rFonts w:ascii="Times New Roman" w:eastAsia="Times New Roman" w:hAnsi="Times New Roman" w:cs="Times New Roman"/>
          <w:sz w:val="28"/>
          <w:szCs w:val="28"/>
        </w:rPr>
        <w:tab/>
        <w:t xml:space="preserve"> № </w:t>
      </w:r>
      <w:r w:rsidR="0053094A">
        <w:rPr>
          <w:rFonts w:ascii="Times New Roman" w:eastAsia="Times New Roman" w:hAnsi="Times New Roman" w:cs="Times New Roman"/>
          <w:sz w:val="28"/>
          <w:szCs w:val="28"/>
        </w:rPr>
        <w:t>_____</w:t>
      </w:r>
    </w:p>
    <w:p w:rsidR="008171F7" w:rsidRDefault="008171F7" w:rsidP="008171F7">
      <w:pPr>
        <w:spacing w:after="0"/>
        <w:rPr>
          <w:rFonts w:ascii="Times New Roman" w:eastAsia="Times New Roman" w:hAnsi="Times New Roman" w:cs="Times New Roman"/>
          <w:color w:val="FFFFFF"/>
          <w:sz w:val="24"/>
        </w:rPr>
      </w:pPr>
    </w:p>
    <w:p w:rsidR="00AC5765" w:rsidRDefault="00AC5765" w:rsidP="00AC5765">
      <w:pPr>
        <w:spacing w:after="0" w:line="360" w:lineRule="auto"/>
        <w:rPr>
          <w:rFonts w:ascii="Times New Roman" w:eastAsia="Times New Roman" w:hAnsi="Times New Roman" w:cs="Times New Roman"/>
          <w:color w:val="FFFFFF"/>
          <w:sz w:val="24"/>
        </w:rPr>
      </w:pPr>
    </w:p>
    <w:p w:rsidR="0088031A" w:rsidRPr="0005541B" w:rsidRDefault="0088031A" w:rsidP="00AC384B">
      <w:pPr>
        <w:numPr>
          <w:ilvl w:val="12"/>
          <w:numId w:val="0"/>
        </w:numPr>
        <w:tabs>
          <w:tab w:val="left" w:pos="4253"/>
        </w:tabs>
        <w:spacing w:after="0" w:line="240" w:lineRule="auto"/>
        <w:ind w:right="5527"/>
        <w:jc w:val="both"/>
        <w:rPr>
          <w:rFonts w:ascii="Times New Roman" w:hAnsi="Times New Roman" w:cs="Times New Roman"/>
          <w:b/>
          <w:sz w:val="24"/>
          <w:szCs w:val="24"/>
        </w:rPr>
      </w:pPr>
      <w:r w:rsidRPr="0005541B">
        <w:rPr>
          <w:rFonts w:ascii="Times New Roman" w:eastAsia="Times New Roman" w:hAnsi="Times New Roman" w:cs="Times New Roman"/>
          <w:b/>
          <w:noProof/>
          <w:sz w:val="24"/>
          <w:szCs w:val="24"/>
          <w:lang w:eastAsia="ru-RU"/>
        </w:rPr>
        <w:t xml:space="preserve">Про створення комісії </w:t>
      </w:r>
      <w:r w:rsidR="00AC384B">
        <w:rPr>
          <w:rFonts w:ascii="Times New Roman" w:eastAsia="Times New Roman" w:hAnsi="Times New Roman" w:cs="Times New Roman"/>
          <w:b/>
          <w:noProof/>
          <w:sz w:val="24"/>
          <w:szCs w:val="24"/>
          <w:lang w:eastAsia="ru-RU"/>
        </w:rPr>
        <w:br/>
      </w:r>
      <w:r>
        <w:rPr>
          <w:rFonts w:ascii="Times New Roman" w:eastAsia="Times New Roman" w:hAnsi="Times New Roman" w:cs="Times New Roman"/>
          <w:b/>
          <w:noProof/>
          <w:sz w:val="24"/>
          <w:szCs w:val="24"/>
          <w:lang w:eastAsia="ru-RU"/>
        </w:rPr>
        <w:t>з питань приймання – передачі об</w:t>
      </w:r>
      <w:r w:rsidR="00F450F8" w:rsidRPr="00AC384B">
        <w:rPr>
          <w:rFonts w:ascii="Times New Roman" w:eastAsia="Times New Roman" w:hAnsi="Times New Roman" w:cs="Times New Roman"/>
          <w:b/>
          <w:noProof/>
          <w:sz w:val="24"/>
          <w:szCs w:val="24"/>
          <w:lang w:eastAsia="ru-RU"/>
        </w:rPr>
        <w:t>’</w:t>
      </w:r>
      <w:r>
        <w:rPr>
          <w:rFonts w:ascii="Times New Roman" w:eastAsia="Times New Roman" w:hAnsi="Times New Roman" w:cs="Times New Roman"/>
          <w:b/>
          <w:noProof/>
          <w:sz w:val="24"/>
          <w:szCs w:val="24"/>
          <w:lang w:eastAsia="ru-RU"/>
        </w:rPr>
        <w:t xml:space="preserve">єктів водопостачання </w:t>
      </w:r>
      <w:r w:rsidR="00AC384B">
        <w:rPr>
          <w:rFonts w:ascii="Times New Roman" w:eastAsia="Times New Roman" w:hAnsi="Times New Roman" w:cs="Times New Roman"/>
          <w:b/>
          <w:noProof/>
          <w:sz w:val="24"/>
          <w:szCs w:val="24"/>
          <w:lang w:eastAsia="ru-RU"/>
        </w:rPr>
        <w:br/>
      </w:r>
      <w:r>
        <w:rPr>
          <w:rFonts w:ascii="Times New Roman" w:eastAsia="Times New Roman" w:hAnsi="Times New Roman" w:cs="Times New Roman"/>
          <w:b/>
          <w:noProof/>
          <w:sz w:val="24"/>
          <w:szCs w:val="24"/>
          <w:lang w:eastAsia="ru-RU"/>
        </w:rPr>
        <w:t xml:space="preserve">від </w:t>
      </w:r>
      <w:r w:rsidR="00AC384B">
        <w:rPr>
          <w:rFonts w:ascii="Times New Roman" w:eastAsia="Times New Roman" w:hAnsi="Times New Roman" w:cs="Times New Roman"/>
          <w:b/>
          <w:noProof/>
          <w:sz w:val="24"/>
          <w:szCs w:val="24"/>
          <w:lang w:eastAsia="ru-RU"/>
        </w:rPr>
        <w:t>ТОВ «СЛОБОЖАНСЬКЕ - АГРО»</w:t>
      </w:r>
      <w:r>
        <w:rPr>
          <w:rFonts w:ascii="Times New Roman" w:eastAsia="Times New Roman" w:hAnsi="Times New Roman" w:cs="Times New Roman"/>
          <w:b/>
          <w:noProof/>
          <w:sz w:val="24"/>
          <w:szCs w:val="24"/>
          <w:lang w:eastAsia="ru-RU"/>
        </w:rPr>
        <w:t xml:space="preserve"> </w:t>
      </w:r>
    </w:p>
    <w:p w:rsidR="00AC5765" w:rsidRPr="00E2044C" w:rsidRDefault="00AC5765" w:rsidP="00AC5765">
      <w:pPr>
        <w:spacing w:after="0" w:line="360" w:lineRule="auto"/>
        <w:rPr>
          <w:rFonts w:ascii="Times New Roman" w:hAnsi="Times New Roman" w:cs="Times New Roman"/>
          <w:b/>
          <w:color w:val="FF0000"/>
          <w:sz w:val="28"/>
          <w:szCs w:val="28"/>
        </w:rPr>
      </w:pPr>
    </w:p>
    <w:p w:rsidR="008171F7" w:rsidRPr="000053AB" w:rsidRDefault="00B3044D" w:rsidP="0053094A">
      <w:pPr>
        <w:spacing w:after="0" w:line="240" w:lineRule="auto"/>
        <w:ind w:firstLine="567"/>
        <w:jc w:val="both"/>
        <w:rPr>
          <w:rFonts w:ascii="Times New Roman" w:eastAsia="Times New Roman" w:hAnsi="Times New Roman" w:cs="Times New Roman"/>
          <w:sz w:val="24"/>
          <w:szCs w:val="24"/>
          <w:bdr w:val="none" w:sz="0" w:space="0" w:color="auto" w:frame="1"/>
        </w:rPr>
      </w:pPr>
      <w:r w:rsidRPr="00B3044D">
        <w:rPr>
          <w:rFonts w:ascii="Times New Roman" w:hAnsi="Times New Roman" w:cs="Times New Roman"/>
          <w:color w:val="FF0000"/>
          <w:sz w:val="28"/>
          <w:szCs w:val="28"/>
        </w:rPr>
        <w:t> </w:t>
      </w:r>
      <w:r w:rsidRPr="000053AB">
        <w:rPr>
          <w:rFonts w:ascii="Times New Roman" w:hAnsi="Times New Roman" w:cs="Times New Roman"/>
          <w:sz w:val="24"/>
          <w:szCs w:val="24"/>
        </w:rPr>
        <w:t xml:space="preserve">З метою </w:t>
      </w:r>
      <w:r w:rsidRPr="000053AB">
        <w:rPr>
          <w:rFonts w:ascii="Times New Roman" w:hAnsi="Times New Roman" w:cs="Times New Roman"/>
          <w:sz w:val="24"/>
          <w:szCs w:val="24"/>
          <w:shd w:val="clear" w:color="auto" w:fill="FFFFFF"/>
        </w:rPr>
        <w:t>належного використання за цільовим призначенням майна</w:t>
      </w:r>
      <w:r w:rsidR="008171F7" w:rsidRPr="000053AB">
        <w:rPr>
          <w:rFonts w:ascii="Times New Roman" w:eastAsia="Times New Roman" w:hAnsi="Times New Roman" w:cs="Times New Roman"/>
          <w:sz w:val="24"/>
          <w:szCs w:val="24"/>
          <w:bdr w:val="none" w:sz="0" w:space="0" w:color="auto" w:frame="1"/>
        </w:rPr>
        <w:t>,</w:t>
      </w:r>
      <w:r w:rsidR="008171F7" w:rsidRPr="000053AB">
        <w:rPr>
          <w:rFonts w:ascii="Times New Roman" w:eastAsia="Times New Roman" w:hAnsi="Times New Roman" w:cs="Times New Roman"/>
          <w:color w:val="FF0000"/>
          <w:sz w:val="24"/>
          <w:szCs w:val="24"/>
          <w:bdr w:val="none" w:sz="0" w:space="0" w:color="auto" w:frame="1"/>
        </w:rPr>
        <w:t xml:space="preserve"> </w:t>
      </w:r>
      <w:r w:rsidR="00C140B1" w:rsidRPr="00C140B1">
        <w:rPr>
          <w:rFonts w:ascii="Times New Roman" w:hAnsi="Times New Roman" w:cs="Times New Roman"/>
          <w:sz w:val="24"/>
          <w:szCs w:val="24"/>
        </w:rPr>
        <w:t>враховуючи лист</w:t>
      </w:r>
      <w:r w:rsidR="00C140B1" w:rsidRPr="00E80474">
        <w:rPr>
          <w:szCs w:val="28"/>
        </w:rPr>
        <w:t xml:space="preserve"> </w:t>
      </w:r>
      <w:r w:rsidR="00C140B1">
        <w:rPr>
          <w:rFonts w:ascii="Times New Roman" w:hAnsi="Times New Roman" w:cs="Times New Roman"/>
          <w:sz w:val="24"/>
          <w:szCs w:val="24"/>
        </w:rPr>
        <w:t xml:space="preserve"> ТОВ «СЛОБОЖАНСЬКЕ - АГРО» від 07 лютого 2023 року № 86 про делегування представників до складу комісії, </w:t>
      </w:r>
      <w:r w:rsidRPr="000053AB">
        <w:rPr>
          <w:rFonts w:ascii="Times New Roman" w:hAnsi="Times New Roman" w:cs="Times New Roman"/>
          <w:sz w:val="24"/>
          <w:szCs w:val="24"/>
        </w:rPr>
        <w:t xml:space="preserve">керуючись постановами Кабінету Міністрів України </w:t>
      </w:r>
      <w:r w:rsidR="00C140B1">
        <w:rPr>
          <w:rFonts w:ascii="Times New Roman" w:hAnsi="Times New Roman" w:cs="Times New Roman"/>
          <w:sz w:val="24"/>
          <w:szCs w:val="24"/>
        </w:rPr>
        <w:br/>
      </w:r>
      <w:r w:rsidRPr="000053AB">
        <w:rPr>
          <w:rFonts w:ascii="Times New Roman" w:hAnsi="Times New Roman" w:cs="Times New Roman"/>
          <w:sz w:val="24"/>
          <w:szCs w:val="24"/>
        </w:rPr>
        <w:t>від 21 вересня 1998 року № 1482 «Про передачу об'єктів права державної та комунальної власності»</w:t>
      </w:r>
      <w:r w:rsidR="00F450F8" w:rsidRPr="00F450F8">
        <w:rPr>
          <w:rFonts w:ascii="Times New Roman" w:hAnsi="Times New Roman" w:cs="Times New Roman"/>
          <w:sz w:val="24"/>
          <w:szCs w:val="24"/>
        </w:rPr>
        <w:t xml:space="preserve"> </w:t>
      </w:r>
      <w:r w:rsidRPr="000053AB">
        <w:rPr>
          <w:rFonts w:ascii="Times New Roman" w:hAnsi="Times New Roman" w:cs="Times New Roman"/>
          <w:sz w:val="24"/>
          <w:szCs w:val="24"/>
        </w:rPr>
        <w:t xml:space="preserve">(із змінами), від 13 серпня 2003 року №1253 «Про затвердження Порядку безоплатної передачі у комунальну власність об'єктів соціальної сфери, житлового фонду, </w:t>
      </w:r>
      <w:r w:rsidR="00C140B1">
        <w:rPr>
          <w:rFonts w:ascii="Times New Roman" w:hAnsi="Times New Roman" w:cs="Times New Roman"/>
          <w:sz w:val="24"/>
          <w:szCs w:val="24"/>
        </w:rPr>
        <w:br/>
      </w:r>
      <w:r w:rsidRPr="000053AB">
        <w:rPr>
          <w:rFonts w:ascii="Times New Roman" w:hAnsi="Times New Roman" w:cs="Times New Roman"/>
          <w:sz w:val="24"/>
          <w:szCs w:val="24"/>
        </w:rPr>
        <w:t>у тому числі незавершеного будівництва, а також внутрішньогосподарських меліоративних систем колективних</w:t>
      </w:r>
      <w:r w:rsidR="000053AB" w:rsidRPr="000053AB">
        <w:rPr>
          <w:rFonts w:ascii="Times New Roman" w:hAnsi="Times New Roman" w:cs="Times New Roman"/>
          <w:sz w:val="24"/>
          <w:szCs w:val="24"/>
        </w:rPr>
        <w:t xml:space="preserve"> </w:t>
      </w:r>
      <w:r w:rsidRPr="000053AB">
        <w:rPr>
          <w:rFonts w:ascii="Times New Roman" w:hAnsi="Times New Roman" w:cs="Times New Roman"/>
          <w:sz w:val="24"/>
          <w:szCs w:val="24"/>
        </w:rPr>
        <w:t>сільськогосподарських підприємств, що не підлягали паюванню</w:t>
      </w:r>
      <w:r w:rsidR="00F450F8" w:rsidRPr="00F450F8">
        <w:rPr>
          <w:rFonts w:ascii="Times New Roman" w:hAnsi="Times New Roman" w:cs="Times New Roman"/>
          <w:sz w:val="24"/>
          <w:szCs w:val="24"/>
        </w:rPr>
        <w:t xml:space="preserve"> </w:t>
      </w:r>
      <w:r w:rsidR="00C140B1">
        <w:rPr>
          <w:rFonts w:ascii="Times New Roman" w:hAnsi="Times New Roman" w:cs="Times New Roman"/>
          <w:sz w:val="24"/>
          <w:szCs w:val="24"/>
        </w:rPr>
        <w:br/>
      </w:r>
      <w:r w:rsidRPr="000053AB">
        <w:rPr>
          <w:rFonts w:ascii="Times New Roman" w:hAnsi="Times New Roman" w:cs="Times New Roman"/>
          <w:sz w:val="24"/>
          <w:szCs w:val="24"/>
        </w:rPr>
        <w:t>в процесі реорганізації цих підприємств та передані на баланс підприємств правонаступників», Рекомендаціями Міністерства аграрної політики України, Міністерства фінансів України, Міністерства економіки України, Державного комітету будівництва, архітектури та житлової політики України, Фонду державного майна України щодо здійснення безоплатної передачі недержавними сільськогосподарськими підприємствами об’єктів соціальної інфраструктури у комунальну власність від 07 квітня</w:t>
      </w:r>
      <w:r w:rsidR="000053AB">
        <w:rPr>
          <w:rFonts w:ascii="Times New Roman" w:hAnsi="Times New Roman" w:cs="Times New Roman"/>
          <w:sz w:val="24"/>
          <w:szCs w:val="24"/>
        </w:rPr>
        <w:t xml:space="preserve"> </w:t>
      </w:r>
      <w:r w:rsidRPr="000053AB">
        <w:rPr>
          <w:rFonts w:ascii="Times New Roman" w:hAnsi="Times New Roman" w:cs="Times New Roman"/>
          <w:sz w:val="24"/>
          <w:szCs w:val="24"/>
        </w:rPr>
        <w:t xml:space="preserve">2000 року </w:t>
      </w:r>
      <w:r w:rsidR="00C140B1">
        <w:rPr>
          <w:rFonts w:ascii="Times New Roman" w:hAnsi="Times New Roman" w:cs="Times New Roman"/>
          <w:sz w:val="24"/>
          <w:szCs w:val="24"/>
        </w:rPr>
        <w:br/>
      </w:r>
      <w:r w:rsidRPr="000053AB">
        <w:rPr>
          <w:rFonts w:ascii="Times New Roman" w:hAnsi="Times New Roman" w:cs="Times New Roman"/>
          <w:sz w:val="24"/>
          <w:szCs w:val="24"/>
        </w:rPr>
        <w:t xml:space="preserve">№ 37-20- 13/2846, Законом України </w:t>
      </w:r>
      <w:r w:rsidRPr="000053AB">
        <w:rPr>
          <w:rFonts w:ascii="Times New Roman" w:hAnsi="Times New Roman" w:cs="Times New Roman"/>
          <w:color w:val="353D42"/>
          <w:sz w:val="24"/>
          <w:szCs w:val="24"/>
          <w:shd w:val="clear" w:color="auto" w:fill="FFFFFF"/>
        </w:rPr>
        <w:t> «</w:t>
      </w:r>
      <w:r w:rsidRPr="000053AB">
        <w:rPr>
          <w:rFonts w:ascii="Times New Roman" w:hAnsi="Times New Roman" w:cs="Times New Roman"/>
          <w:color w:val="000000" w:themeColor="text1"/>
          <w:sz w:val="24"/>
          <w:szCs w:val="24"/>
          <w:shd w:val="clear" w:color="auto" w:fill="FFFFFF"/>
        </w:rPr>
        <w:t xml:space="preserve">Про передачу об'єктів права державної </w:t>
      </w:r>
      <w:r w:rsidR="000053AB">
        <w:rPr>
          <w:rFonts w:ascii="Times New Roman" w:hAnsi="Times New Roman" w:cs="Times New Roman"/>
          <w:color w:val="000000" w:themeColor="text1"/>
          <w:sz w:val="24"/>
          <w:szCs w:val="24"/>
          <w:shd w:val="clear" w:color="auto" w:fill="FFFFFF"/>
        </w:rPr>
        <w:t xml:space="preserve"> </w:t>
      </w:r>
      <w:r w:rsidRPr="000053AB">
        <w:rPr>
          <w:rFonts w:ascii="Times New Roman" w:hAnsi="Times New Roman" w:cs="Times New Roman"/>
          <w:color w:val="000000" w:themeColor="text1"/>
          <w:sz w:val="24"/>
          <w:szCs w:val="24"/>
          <w:shd w:val="clear" w:color="auto" w:fill="FFFFFF"/>
        </w:rPr>
        <w:t>та комунальної власності»</w:t>
      </w:r>
      <w:r w:rsidR="008171F7" w:rsidRPr="000053AB">
        <w:rPr>
          <w:rFonts w:ascii="Times New Roman" w:eastAsia="Times New Roman" w:hAnsi="Times New Roman" w:cs="Times New Roman"/>
          <w:color w:val="FF0000"/>
          <w:sz w:val="24"/>
          <w:szCs w:val="24"/>
          <w:bdr w:val="none" w:sz="0" w:space="0" w:color="auto" w:frame="1"/>
        </w:rPr>
        <w:t xml:space="preserve"> </w:t>
      </w:r>
      <w:r w:rsidR="009E7BC4" w:rsidRPr="000053AB">
        <w:rPr>
          <w:rFonts w:ascii="Times New Roman" w:eastAsia="Times New Roman" w:hAnsi="Times New Roman" w:cs="Times New Roman"/>
          <w:sz w:val="24"/>
          <w:szCs w:val="24"/>
          <w:bdr w:val="none" w:sz="0" w:space="0" w:color="auto" w:frame="1"/>
        </w:rPr>
        <w:t>та</w:t>
      </w:r>
      <w:r w:rsidR="008171F7" w:rsidRPr="000053AB">
        <w:rPr>
          <w:rFonts w:ascii="Times New Roman" w:eastAsia="Times New Roman" w:hAnsi="Times New Roman" w:cs="Times New Roman"/>
          <w:sz w:val="24"/>
          <w:szCs w:val="24"/>
          <w:bdr w:val="none" w:sz="0" w:space="0" w:color="auto" w:frame="1"/>
        </w:rPr>
        <w:t xml:space="preserve"> ст</w:t>
      </w:r>
      <w:r w:rsidR="005B46CA" w:rsidRPr="000053AB">
        <w:rPr>
          <w:rFonts w:ascii="Times New Roman" w:eastAsia="Times New Roman" w:hAnsi="Times New Roman" w:cs="Times New Roman"/>
          <w:sz w:val="24"/>
          <w:szCs w:val="24"/>
          <w:bdr w:val="none" w:sz="0" w:space="0" w:color="auto" w:frame="1"/>
        </w:rPr>
        <w:t xml:space="preserve">аттями </w:t>
      </w:r>
      <w:r w:rsidR="00A01A5A" w:rsidRPr="000053AB">
        <w:rPr>
          <w:rFonts w:ascii="Times New Roman" w:eastAsia="Times New Roman" w:hAnsi="Times New Roman" w:cs="Times New Roman"/>
          <w:sz w:val="24"/>
          <w:szCs w:val="24"/>
          <w:bdr w:val="none" w:sz="0" w:space="0" w:color="auto" w:frame="1"/>
        </w:rPr>
        <w:t xml:space="preserve">4, </w:t>
      </w:r>
      <w:r w:rsidR="005B46CA" w:rsidRPr="000053AB">
        <w:rPr>
          <w:rFonts w:ascii="Times New Roman" w:eastAsia="Times New Roman" w:hAnsi="Times New Roman" w:cs="Times New Roman"/>
          <w:sz w:val="24"/>
          <w:szCs w:val="24"/>
          <w:bdr w:val="none" w:sz="0" w:space="0" w:color="auto" w:frame="1"/>
        </w:rPr>
        <w:t xml:space="preserve">11, 42, 53, 59 </w:t>
      </w:r>
      <w:r w:rsidR="008171F7" w:rsidRPr="000053AB">
        <w:rPr>
          <w:rFonts w:ascii="Times New Roman" w:eastAsia="Times New Roman" w:hAnsi="Times New Roman" w:cs="Times New Roman"/>
          <w:sz w:val="24"/>
          <w:szCs w:val="24"/>
          <w:bdr w:val="none" w:sz="0" w:space="0" w:color="auto" w:frame="1"/>
        </w:rPr>
        <w:t xml:space="preserve"> Закону України</w:t>
      </w:r>
      <w:r w:rsidR="00C140B1">
        <w:rPr>
          <w:rFonts w:ascii="Times New Roman" w:eastAsia="Times New Roman" w:hAnsi="Times New Roman" w:cs="Times New Roman"/>
          <w:sz w:val="24"/>
          <w:szCs w:val="24"/>
          <w:bdr w:val="none" w:sz="0" w:space="0" w:color="auto" w:frame="1"/>
        </w:rPr>
        <w:t xml:space="preserve"> </w:t>
      </w:r>
      <w:r w:rsidR="008171F7" w:rsidRPr="000053AB">
        <w:rPr>
          <w:rFonts w:ascii="Times New Roman" w:eastAsia="Times New Roman" w:hAnsi="Times New Roman" w:cs="Times New Roman"/>
          <w:sz w:val="24"/>
          <w:szCs w:val="24"/>
          <w:bdr w:val="none" w:sz="0" w:space="0" w:color="auto" w:frame="1"/>
        </w:rPr>
        <w:t xml:space="preserve">«Про місцеве самоврядування </w:t>
      </w:r>
      <w:r w:rsidR="00C140B1">
        <w:rPr>
          <w:rFonts w:ascii="Times New Roman" w:eastAsia="Times New Roman" w:hAnsi="Times New Roman" w:cs="Times New Roman"/>
          <w:sz w:val="24"/>
          <w:szCs w:val="24"/>
          <w:bdr w:val="none" w:sz="0" w:space="0" w:color="auto" w:frame="1"/>
        </w:rPr>
        <w:br/>
      </w:r>
      <w:r w:rsidR="008171F7" w:rsidRPr="000053AB">
        <w:rPr>
          <w:rFonts w:ascii="Times New Roman" w:eastAsia="Times New Roman" w:hAnsi="Times New Roman" w:cs="Times New Roman"/>
          <w:sz w:val="24"/>
          <w:szCs w:val="24"/>
          <w:bdr w:val="none" w:sz="0" w:space="0" w:color="auto" w:frame="1"/>
        </w:rPr>
        <w:t xml:space="preserve">в Україні», </w:t>
      </w:r>
      <w:r w:rsidR="00657F90" w:rsidRPr="000053AB">
        <w:rPr>
          <w:rFonts w:ascii="Times New Roman" w:eastAsia="Times New Roman" w:hAnsi="Times New Roman" w:cs="Times New Roman"/>
          <w:sz w:val="24"/>
          <w:szCs w:val="24"/>
          <w:bdr w:val="none" w:sz="0" w:space="0" w:color="auto" w:frame="1"/>
        </w:rPr>
        <w:t>В</w:t>
      </w:r>
      <w:r w:rsidR="008171F7" w:rsidRPr="000053AB">
        <w:rPr>
          <w:rFonts w:ascii="Times New Roman" w:eastAsia="Times New Roman" w:hAnsi="Times New Roman" w:cs="Times New Roman"/>
          <w:sz w:val="24"/>
          <w:szCs w:val="24"/>
          <w:bdr w:val="none" w:sz="0" w:space="0" w:color="auto" w:frame="1"/>
        </w:rPr>
        <w:t xml:space="preserve">иконавчий комітет </w:t>
      </w:r>
      <w:r w:rsidR="00E42D3D" w:rsidRPr="000053AB">
        <w:rPr>
          <w:rFonts w:ascii="Times New Roman" w:eastAsia="Times New Roman" w:hAnsi="Times New Roman" w:cs="Times New Roman"/>
          <w:sz w:val="24"/>
          <w:szCs w:val="24"/>
          <w:bdr w:val="none" w:sz="0" w:space="0" w:color="auto" w:frame="1"/>
        </w:rPr>
        <w:t xml:space="preserve">Кегичівської </w:t>
      </w:r>
      <w:r w:rsidR="008171F7" w:rsidRPr="000053AB">
        <w:rPr>
          <w:rFonts w:ascii="Times New Roman" w:eastAsia="Times New Roman" w:hAnsi="Times New Roman" w:cs="Times New Roman"/>
          <w:sz w:val="24"/>
          <w:szCs w:val="24"/>
          <w:bdr w:val="none" w:sz="0" w:space="0" w:color="auto" w:frame="1"/>
        </w:rPr>
        <w:t>селищної ради</w:t>
      </w:r>
    </w:p>
    <w:p w:rsidR="0053094A" w:rsidRPr="000053AB" w:rsidRDefault="0053094A" w:rsidP="0053094A">
      <w:pPr>
        <w:spacing w:after="0" w:line="360" w:lineRule="auto"/>
        <w:ind w:firstLine="567"/>
        <w:jc w:val="both"/>
        <w:rPr>
          <w:rFonts w:ascii="Times New Roman" w:eastAsia="Times New Roman" w:hAnsi="Times New Roman" w:cs="Times New Roman"/>
          <w:sz w:val="24"/>
          <w:szCs w:val="24"/>
          <w:bdr w:val="none" w:sz="0" w:space="0" w:color="auto" w:frame="1"/>
        </w:rPr>
      </w:pPr>
    </w:p>
    <w:p w:rsidR="008171F7" w:rsidRPr="000053AB" w:rsidRDefault="0053094A" w:rsidP="000A52E1">
      <w:pPr>
        <w:spacing w:after="0" w:line="360" w:lineRule="auto"/>
        <w:ind w:firstLine="567"/>
        <w:jc w:val="center"/>
        <w:rPr>
          <w:rFonts w:ascii="Times New Roman" w:eastAsia="Times New Roman" w:hAnsi="Times New Roman" w:cs="Times New Roman"/>
          <w:b/>
          <w:sz w:val="24"/>
          <w:szCs w:val="24"/>
          <w:bdr w:val="none" w:sz="0" w:space="0" w:color="auto" w:frame="1"/>
        </w:rPr>
      </w:pPr>
      <w:r w:rsidRPr="000053AB">
        <w:rPr>
          <w:rFonts w:ascii="Times New Roman" w:eastAsia="Times New Roman" w:hAnsi="Times New Roman" w:cs="Times New Roman"/>
          <w:b/>
          <w:sz w:val="24"/>
          <w:szCs w:val="24"/>
          <w:bdr w:val="none" w:sz="0" w:space="0" w:color="auto" w:frame="1"/>
        </w:rPr>
        <w:t>ВИРІШИВ</w:t>
      </w:r>
      <w:r w:rsidR="008171F7" w:rsidRPr="000053AB">
        <w:rPr>
          <w:rFonts w:ascii="Times New Roman" w:eastAsia="Times New Roman" w:hAnsi="Times New Roman" w:cs="Times New Roman"/>
          <w:b/>
          <w:sz w:val="24"/>
          <w:szCs w:val="24"/>
          <w:bdr w:val="none" w:sz="0" w:space="0" w:color="auto" w:frame="1"/>
        </w:rPr>
        <w:t>:</w:t>
      </w:r>
    </w:p>
    <w:p w:rsidR="000053AB" w:rsidRPr="000053AB" w:rsidRDefault="000053AB" w:rsidP="000A52E1">
      <w:pPr>
        <w:spacing w:after="0" w:line="240" w:lineRule="auto"/>
        <w:ind w:firstLine="567"/>
        <w:jc w:val="center"/>
        <w:rPr>
          <w:rFonts w:ascii="Times New Roman" w:eastAsia="Times New Roman" w:hAnsi="Times New Roman" w:cs="Times New Roman"/>
          <w:b/>
          <w:sz w:val="24"/>
          <w:szCs w:val="24"/>
          <w:bdr w:val="none" w:sz="0" w:space="0" w:color="auto" w:frame="1"/>
        </w:rPr>
      </w:pPr>
    </w:p>
    <w:p w:rsidR="000053AB" w:rsidRPr="000053AB" w:rsidRDefault="000053AB" w:rsidP="000A52E1">
      <w:pPr>
        <w:pStyle w:val="a7"/>
        <w:numPr>
          <w:ilvl w:val="0"/>
          <w:numId w:val="14"/>
        </w:numPr>
        <w:tabs>
          <w:tab w:val="left" w:pos="851"/>
        </w:tabs>
        <w:ind w:left="0" w:firstLine="567"/>
        <w:jc w:val="both"/>
        <w:rPr>
          <w:bdr w:val="none" w:sz="0" w:space="0" w:color="auto" w:frame="1"/>
          <w:lang w:val="uk-UA"/>
        </w:rPr>
      </w:pPr>
      <w:r w:rsidRPr="000053AB">
        <w:rPr>
          <w:lang w:val="uk-UA"/>
        </w:rPr>
        <w:t xml:space="preserve">Створити </w:t>
      </w:r>
      <w:r w:rsidRPr="000053AB">
        <w:rPr>
          <w:noProof/>
          <w:lang w:val="uk-UA"/>
        </w:rPr>
        <w:t xml:space="preserve">комісію з питань </w:t>
      </w:r>
      <w:r w:rsidR="00F450F8" w:rsidRPr="00F450F8">
        <w:rPr>
          <w:noProof/>
          <w:lang w:val="uk-UA"/>
        </w:rPr>
        <w:t>приймання</w:t>
      </w:r>
      <w:r w:rsidR="00F450F8" w:rsidRPr="00F450F8">
        <w:rPr>
          <w:b/>
          <w:noProof/>
          <w:lang w:val="uk-UA"/>
        </w:rPr>
        <w:t xml:space="preserve"> </w:t>
      </w:r>
      <w:r w:rsidRPr="000053AB">
        <w:rPr>
          <w:lang w:val="uk-UA"/>
        </w:rPr>
        <w:t xml:space="preserve">– передачі об’єктів водопостачання </w:t>
      </w:r>
      <w:r w:rsidR="000A52E1">
        <w:rPr>
          <w:lang w:val="uk-UA"/>
        </w:rPr>
        <w:br/>
      </w:r>
      <w:r w:rsidRPr="000053AB">
        <w:rPr>
          <w:lang w:val="uk-UA"/>
        </w:rPr>
        <w:t xml:space="preserve">від </w:t>
      </w:r>
      <w:r w:rsidR="00AC384B" w:rsidRPr="000053AB">
        <w:rPr>
          <w:lang w:val="uk-UA"/>
        </w:rPr>
        <w:t>ТОВ «СЛОБОЖАНСЬКЕ - АГРО»</w:t>
      </w:r>
      <w:r w:rsidRPr="000053AB">
        <w:rPr>
          <w:lang w:val="uk-UA"/>
        </w:rPr>
        <w:t xml:space="preserve"> </w:t>
      </w:r>
      <w:r w:rsidR="00AC384B" w:rsidRPr="00AC384B">
        <w:rPr>
          <w:noProof/>
          <w:lang w:val="uk-UA"/>
        </w:rPr>
        <w:t>(ЄДРПОУ 41662195)</w:t>
      </w:r>
      <w:r w:rsidR="00AC384B">
        <w:rPr>
          <w:bCs/>
          <w:lang w:val="uk-UA"/>
        </w:rPr>
        <w:t xml:space="preserve"> </w:t>
      </w:r>
      <w:r w:rsidRPr="000053AB">
        <w:rPr>
          <w:bCs/>
          <w:lang w:val="uk-UA"/>
        </w:rPr>
        <w:t>та затвердити її персональний склад, що додається.</w:t>
      </w:r>
    </w:p>
    <w:p w:rsidR="008171F7" w:rsidRPr="000053AB" w:rsidRDefault="008171F7" w:rsidP="00531C3D">
      <w:pPr>
        <w:pStyle w:val="a7"/>
        <w:numPr>
          <w:ilvl w:val="0"/>
          <w:numId w:val="14"/>
        </w:numPr>
        <w:tabs>
          <w:tab w:val="left" w:pos="851"/>
        </w:tabs>
        <w:ind w:left="0" w:firstLine="567"/>
        <w:jc w:val="both"/>
        <w:rPr>
          <w:bdr w:val="none" w:sz="0" w:space="0" w:color="auto" w:frame="1"/>
        </w:rPr>
      </w:pPr>
      <w:r w:rsidRPr="000053AB">
        <w:rPr>
          <w:color w:val="auto"/>
          <w:bdr w:val="none" w:sz="0" w:space="0" w:color="auto" w:frame="1"/>
        </w:rPr>
        <w:t xml:space="preserve">Контроль за </w:t>
      </w:r>
      <w:proofErr w:type="spellStart"/>
      <w:r w:rsidRPr="000053AB">
        <w:rPr>
          <w:color w:val="auto"/>
          <w:bdr w:val="none" w:sz="0" w:space="0" w:color="auto" w:frame="1"/>
        </w:rPr>
        <w:t>виконанням</w:t>
      </w:r>
      <w:proofErr w:type="spellEnd"/>
      <w:r w:rsidRPr="000053AB">
        <w:rPr>
          <w:color w:val="auto"/>
          <w:bdr w:val="none" w:sz="0" w:space="0" w:color="auto" w:frame="1"/>
        </w:rPr>
        <w:t xml:space="preserve"> </w:t>
      </w:r>
      <w:proofErr w:type="spellStart"/>
      <w:r w:rsidRPr="000053AB">
        <w:rPr>
          <w:color w:val="auto"/>
          <w:bdr w:val="none" w:sz="0" w:space="0" w:color="auto" w:frame="1"/>
        </w:rPr>
        <w:t>рішення</w:t>
      </w:r>
      <w:proofErr w:type="spellEnd"/>
      <w:r w:rsidRPr="000053AB">
        <w:rPr>
          <w:color w:val="auto"/>
          <w:bdr w:val="none" w:sz="0" w:space="0" w:color="auto" w:frame="1"/>
        </w:rPr>
        <w:t xml:space="preserve"> </w:t>
      </w:r>
      <w:proofErr w:type="spellStart"/>
      <w:r w:rsidRPr="000053AB">
        <w:rPr>
          <w:color w:val="auto"/>
          <w:bdr w:val="none" w:sz="0" w:space="0" w:color="auto" w:frame="1"/>
        </w:rPr>
        <w:t>покласти</w:t>
      </w:r>
      <w:proofErr w:type="spellEnd"/>
      <w:r w:rsidRPr="000053AB">
        <w:rPr>
          <w:color w:val="auto"/>
          <w:bdr w:val="none" w:sz="0" w:space="0" w:color="auto" w:frame="1"/>
        </w:rPr>
        <w:t xml:space="preserve"> на заступника </w:t>
      </w:r>
      <w:proofErr w:type="spellStart"/>
      <w:r w:rsidRPr="000053AB">
        <w:rPr>
          <w:color w:val="auto"/>
          <w:bdr w:val="none" w:sz="0" w:space="0" w:color="auto" w:frame="1"/>
        </w:rPr>
        <w:t>селищного</w:t>
      </w:r>
      <w:proofErr w:type="spellEnd"/>
      <w:r w:rsidRPr="000053AB">
        <w:rPr>
          <w:color w:val="auto"/>
          <w:bdr w:val="none" w:sz="0" w:space="0" w:color="auto" w:frame="1"/>
        </w:rPr>
        <w:t xml:space="preserve"> </w:t>
      </w:r>
      <w:proofErr w:type="spellStart"/>
      <w:r w:rsidRPr="000053AB">
        <w:rPr>
          <w:color w:val="auto"/>
          <w:bdr w:val="none" w:sz="0" w:space="0" w:color="auto" w:frame="1"/>
        </w:rPr>
        <w:t>голови</w:t>
      </w:r>
      <w:proofErr w:type="spellEnd"/>
      <w:r w:rsidRPr="000053AB">
        <w:rPr>
          <w:color w:val="auto"/>
          <w:bdr w:val="none" w:sz="0" w:space="0" w:color="auto" w:frame="1"/>
        </w:rPr>
        <w:t xml:space="preserve"> </w:t>
      </w:r>
      <w:r w:rsidR="000A52E1">
        <w:rPr>
          <w:color w:val="auto"/>
          <w:bdr w:val="none" w:sz="0" w:space="0" w:color="auto" w:frame="1"/>
          <w:lang w:val="uk-UA"/>
        </w:rPr>
        <w:br/>
      </w:r>
      <w:proofErr w:type="spellStart"/>
      <w:r w:rsidR="00107ACE" w:rsidRPr="000053AB">
        <w:rPr>
          <w:color w:val="auto"/>
        </w:rPr>
        <w:t>з</w:t>
      </w:r>
      <w:proofErr w:type="spellEnd"/>
      <w:r w:rsidR="00107ACE" w:rsidRPr="000053AB">
        <w:rPr>
          <w:color w:val="auto"/>
        </w:rPr>
        <w:t xml:space="preserve">  </w:t>
      </w:r>
      <w:proofErr w:type="spellStart"/>
      <w:r w:rsidR="00107ACE" w:rsidRPr="000053AB">
        <w:rPr>
          <w:color w:val="auto"/>
        </w:rPr>
        <w:t>питань</w:t>
      </w:r>
      <w:proofErr w:type="spellEnd"/>
      <w:r w:rsidR="00107ACE" w:rsidRPr="000053AB">
        <w:rPr>
          <w:color w:val="auto"/>
        </w:rPr>
        <w:t xml:space="preserve">  </w:t>
      </w:r>
      <w:proofErr w:type="spellStart"/>
      <w:r w:rsidR="00107ACE" w:rsidRPr="000053AB">
        <w:rPr>
          <w:color w:val="auto"/>
        </w:rPr>
        <w:t>житлово-комунального</w:t>
      </w:r>
      <w:proofErr w:type="spellEnd"/>
      <w:r w:rsidR="00107ACE" w:rsidRPr="000053AB">
        <w:rPr>
          <w:color w:val="auto"/>
        </w:rPr>
        <w:t xml:space="preserve"> </w:t>
      </w:r>
      <w:proofErr w:type="spellStart"/>
      <w:r w:rsidR="00107ACE" w:rsidRPr="000053AB">
        <w:rPr>
          <w:color w:val="auto"/>
        </w:rPr>
        <w:t>господарства</w:t>
      </w:r>
      <w:proofErr w:type="spellEnd"/>
      <w:r w:rsidR="00107ACE" w:rsidRPr="000053AB">
        <w:rPr>
          <w:color w:val="auto"/>
        </w:rPr>
        <w:t xml:space="preserve">  </w:t>
      </w:r>
      <w:proofErr w:type="spellStart"/>
      <w:r w:rsidR="00107ACE" w:rsidRPr="000053AB">
        <w:rPr>
          <w:color w:val="auto"/>
        </w:rPr>
        <w:t>Тетяну</w:t>
      </w:r>
      <w:proofErr w:type="spellEnd"/>
      <w:r w:rsidR="00107ACE" w:rsidRPr="000053AB">
        <w:rPr>
          <w:color w:val="auto"/>
        </w:rPr>
        <w:t xml:space="preserve"> ПЕРЦЕВУ</w:t>
      </w:r>
      <w:r w:rsidRPr="000053AB">
        <w:rPr>
          <w:bdr w:val="none" w:sz="0" w:space="0" w:color="auto" w:frame="1"/>
        </w:rPr>
        <w:t>.</w:t>
      </w:r>
    </w:p>
    <w:p w:rsidR="003A57BB" w:rsidRDefault="003A57BB" w:rsidP="00AC5765">
      <w:pPr>
        <w:spacing w:after="0" w:line="360" w:lineRule="auto"/>
        <w:jc w:val="both"/>
        <w:rPr>
          <w:rFonts w:ascii="Times New Roman" w:hAnsi="Times New Roman" w:cs="Times New Roman"/>
          <w:b/>
          <w:sz w:val="24"/>
          <w:szCs w:val="24"/>
        </w:rPr>
      </w:pPr>
    </w:p>
    <w:p w:rsidR="000A52E1" w:rsidRPr="000053AB" w:rsidRDefault="000A52E1" w:rsidP="00AC5765">
      <w:pPr>
        <w:spacing w:after="0" w:line="360" w:lineRule="auto"/>
        <w:jc w:val="both"/>
        <w:rPr>
          <w:rFonts w:ascii="Times New Roman" w:hAnsi="Times New Roman" w:cs="Times New Roman"/>
          <w:b/>
          <w:sz w:val="24"/>
          <w:szCs w:val="24"/>
        </w:rPr>
      </w:pPr>
    </w:p>
    <w:p w:rsidR="008171F7" w:rsidRDefault="00107ACE" w:rsidP="000A52E1">
      <w:pPr>
        <w:rPr>
          <w:rFonts w:ascii="Times New Roman" w:hAnsi="Times New Roman" w:cs="Times New Roman"/>
          <w:b/>
          <w:bCs/>
          <w:sz w:val="24"/>
          <w:szCs w:val="24"/>
        </w:rPr>
      </w:pPr>
      <w:r w:rsidRPr="000053AB">
        <w:rPr>
          <w:rFonts w:ascii="Times New Roman" w:hAnsi="Times New Roman" w:cs="Times New Roman"/>
          <w:b/>
          <w:bCs/>
          <w:sz w:val="24"/>
          <w:szCs w:val="24"/>
        </w:rPr>
        <w:t xml:space="preserve"> Кегичівський селищний голова                                        </w:t>
      </w:r>
      <w:r w:rsidR="000A52E1">
        <w:rPr>
          <w:rFonts w:ascii="Times New Roman" w:hAnsi="Times New Roman" w:cs="Times New Roman"/>
          <w:b/>
          <w:bCs/>
          <w:sz w:val="24"/>
          <w:szCs w:val="24"/>
        </w:rPr>
        <w:t xml:space="preserve">                       </w:t>
      </w:r>
      <w:r w:rsidRPr="000053AB">
        <w:rPr>
          <w:rFonts w:ascii="Times New Roman" w:hAnsi="Times New Roman" w:cs="Times New Roman"/>
          <w:b/>
          <w:bCs/>
          <w:sz w:val="24"/>
          <w:szCs w:val="24"/>
        </w:rPr>
        <w:t xml:space="preserve">    Антон  ДОЦЕНКО</w:t>
      </w:r>
    </w:p>
    <w:p w:rsidR="005D7E99" w:rsidRDefault="005D7E99" w:rsidP="000A52E1">
      <w:pPr>
        <w:rPr>
          <w:rFonts w:ascii="Times New Roman" w:hAnsi="Times New Roman" w:cs="Times New Roman"/>
          <w:b/>
          <w:bCs/>
          <w:sz w:val="24"/>
          <w:szCs w:val="24"/>
        </w:rPr>
      </w:pPr>
    </w:p>
    <w:p w:rsidR="005D7E99" w:rsidRDefault="005D7E99" w:rsidP="000A52E1">
      <w:pPr>
        <w:rPr>
          <w:rFonts w:ascii="Times New Roman" w:hAnsi="Times New Roman" w:cs="Times New Roman"/>
          <w:b/>
          <w:bCs/>
          <w:sz w:val="24"/>
          <w:szCs w:val="24"/>
        </w:rPr>
      </w:pPr>
    </w:p>
    <w:tbl>
      <w:tblPr>
        <w:tblStyle w:val="ab"/>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67"/>
      </w:tblGrid>
      <w:tr w:rsidR="005D7E99" w:rsidRPr="009A59ED" w:rsidTr="005D7E99">
        <w:tc>
          <w:tcPr>
            <w:tcW w:w="4467" w:type="dxa"/>
          </w:tcPr>
          <w:p w:rsidR="005D7E99" w:rsidRDefault="005D7E99" w:rsidP="00970097">
            <w:pPr>
              <w:jc w:val="both"/>
              <w:rPr>
                <w:rFonts w:ascii="Times New Roman" w:hAnsi="Times New Roman" w:cs="Times New Roman"/>
                <w:sz w:val="24"/>
              </w:rPr>
            </w:pPr>
            <w:r>
              <w:rPr>
                <w:rFonts w:ascii="Times New Roman" w:hAnsi="Times New Roman" w:cs="Times New Roman"/>
                <w:sz w:val="24"/>
              </w:rPr>
              <w:lastRenderedPageBreak/>
              <w:t>ЗАТВЕРДЖЕНО</w:t>
            </w:r>
          </w:p>
          <w:p w:rsidR="005D7E99" w:rsidRDefault="005D7E99" w:rsidP="00970097">
            <w:pPr>
              <w:rPr>
                <w:rFonts w:ascii="Times New Roman" w:hAnsi="Times New Roman" w:cs="Times New Roman"/>
                <w:sz w:val="24"/>
              </w:rPr>
            </w:pPr>
            <w:r>
              <w:rPr>
                <w:rFonts w:ascii="Times New Roman" w:hAnsi="Times New Roman" w:cs="Times New Roman"/>
                <w:sz w:val="24"/>
              </w:rPr>
              <w:t xml:space="preserve">проєкт рішення Виконавчого комітету </w:t>
            </w:r>
            <w:proofErr w:type="spellStart"/>
            <w:r>
              <w:rPr>
                <w:rFonts w:ascii="Times New Roman" w:hAnsi="Times New Roman" w:cs="Times New Roman"/>
                <w:sz w:val="24"/>
              </w:rPr>
              <w:t>Кегичівської</w:t>
            </w:r>
            <w:proofErr w:type="spellEnd"/>
            <w:r>
              <w:rPr>
                <w:rFonts w:ascii="Times New Roman" w:hAnsi="Times New Roman" w:cs="Times New Roman"/>
                <w:sz w:val="24"/>
              </w:rPr>
              <w:t xml:space="preserve"> селищної ради</w:t>
            </w:r>
          </w:p>
          <w:p w:rsidR="005D7E99" w:rsidRPr="009A59ED" w:rsidRDefault="005D7E99" w:rsidP="00970097">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5D7E99" w:rsidRPr="009A59ED" w:rsidRDefault="005D7E99" w:rsidP="00970097">
            <w:pPr>
              <w:jc w:val="center"/>
              <w:rPr>
                <w:rFonts w:ascii="Times New Roman" w:hAnsi="Times New Roman" w:cs="Times New Roman"/>
                <w:sz w:val="28"/>
                <w:szCs w:val="28"/>
              </w:rPr>
            </w:pPr>
          </w:p>
        </w:tc>
      </w:tr>
    </w:tbl>
    <w:p w:rsidR="005D7E99" w:rsidRPr="004D247A" w:rsidRDefault="005D7E99" w:rsidP="005D7E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Персональний </w:t>
      </w:r>
      <w:r w:rsidRPr="004D247A">
        <w:rPr>
          <w:rFonts w:ascii="Times New Roman" w:hAnsi="Times New Roman" w:cs="Times New Roman"/>
          <w:b/>
          <w:sz w:val="24"/>
          <w:szCs w:val="24"/>
        </w:rPr>
        <w:t xml:space="preserve">склад </w:t>
      </w:r>
    </w:p>
    <w:p w:rsidR="005D7E99" w:rsidRDefault="005D7E99" w:rsidP="005D7E99">
      <w:pPr>
        <w:spacing w:after="0" w:line="240" w:lineRule="auto"/>
        <w:jc w:val="center"/>
        <w:rPr>
          <w:rFonts w:ascii="Times New Roman" w:hAnsi="Times New Roman" w:cs="Times New Roman"/>
          <w:b/>
          <w:sz w:val="24"/>
          <w:szCs w:val="24"/>
        </w:rPr>
      </w:pPr>
      <w:r w:rsidRPr="004D247A">
        <w:rPr>
          <w:rFonts w:ascii="Times New Roman" w:eastAsia="Times New Roman" w:hAnsi="Times New Roman" w:cs="Times New Roman"/>
          <w:b/>
          <w:bCs/>
          <w:sz w:val="24"/>
          <w:szCs w:val="24"/>
        </w:rPr>
        <w:t xml:space="preserve">комісії з питань </w:t>
      </w:r>
      <w:r>
        <w:rPr>
          <w:rFonts w:ascii="Times New Roman" w:eastAsia="Times New Roman" w:hAnsi="Times New Roman" w:cs="Times New Roman"/>
          <w:b/>
          <w:noProof/>
          <w:sz w:val="24"/>
          <w:szCs w:val="24"/>
          <w:lang w:eastAsia="ru-RU"/>
        </w:rPr>
        <w:t xml:space="preserve">приймання </w:t>
      </w:r>
      <w:r w:rsidRPr="0044388B">
        <w:rPr>
          <w:rFonts w:ascii="Times New Roman" w:hAnsi="Times New Roman" w:cs="Times New Roman"/>
          <w:b/>
          <w:sz w:val="24"/>
          <w:szCs w:val="24"/>
        </w:rPr>
        <w:t xml:space="preserve">– передачі об’єктів водопостачання </w:t>
      </w:r>
      <w:r w:rsidRPr="0044388B">
        <w:rPr>
          <w:rFonts w:ascii="Times New Roman" w:hAnsi="Times New Roman" w:cs="Times New Roman"/>
          <w:b/>
          <w:sz w:val="24"/>
          <w:szCs w:val="24"/>
        </w:rPr>
        <w:br/>
        <w:t xml:space="preserve">від </w:t>
      </w:r>
      <w:r>
        <w:rPr>
          <w:rFonts w:ascii="Times New Roman" w:eastAsia="Times New Roman" w:hAnsi="Times New Roman" w:cs="Times New Roman"/>
          <w:b/>
          <w:noProof/>
          <w:sz w:val="24"/>
          <w:szCs w:val="24"/>
          <w:lang w:eastAsia="ru-RU"/>
        </w:rPr>
        <w:t xml:space="preserve">ТОВ «СЛОБОЖАНСЬКЕ - АГРО» </w:t>
      </w:r>
    </w:p>
    <w:p w:rsidR="005D7E99" w:rsidRPr="0044388B" w:rsidRDefault="005D7E99" w:rsidP="005D7E99">
      <w:pPr>
        <w:spacing w:after="0" w:line="240" w:lineRule="auto"/>
        <w:jc w:val="center"/>
        <w:rPr>
          <w:rFonts w:ascii="Times New Roman" w:eastAsia="Times New Roman" w:hAnsi="Times New Roman" w:cs="Times New Roman"/>
          <w:b/>
          <w:bCs/>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811"/>
      </w:tblGrid>
      <w:tr w:rsidR="005D7E99" w:rsidTr="00970097">
        <w:tc>
          <w:tcPr>
            <w:tcW w:w="3936" w:type="dxa"/>
          </w:tcPr>
          <w:p w:rsidR="005D7E99" w:rsidRPr="00FE7541" w:rsidRDefault="005D7E99" w:rsidP="00970097">
            <w:pPr>
              <w:rPr>
                <w:rFonts w:ascii="Times New Roman" w:hAnsi="Times New Roman" w:cs="Times New Roman"/>
                <w:sz w:val="24"/>
                <w:szCs w:val="24"/>
              </w:rPr>
            </w:pPr>
            <w:r w:rsidRPr="00FE7541">
              <w:rPr>
                <w:rFonts w:ascii="Times New Roman" w:hAnsi="Times New Roman" w:cs="Times New Roman"/>
                <w:sz w:val="24"/>
                <w:szCs w:val="24"/>
              </w:rPr>
              <w:t xml:space="preserve">Тетяна ПЕРЦЕВА </w:t>
            </w:r>
          </w:p>
          <w:p w:rsidR="005D7E99" w:rsidRDefault="005D7E99" w:rsidP="00970097">
            <w:pPr>
              <w:jc w:val="center"/>
              <w:rPr>
                <w:rFonts w:ascii="Times New Roman" w:eastAsia="Times New Roman" w:hAnsi="Times New Roman" w:cs="Times New Roman"/>
                <w:b/>
                <w:bCs/>
                <w:sz w:val="28"/>
                <w:szCs w:val="28"/>
              </w:rPr>
            </w:pPr>
          </w:p>
        </w:tc>
        <w:tc>
          <w:tcPr>
            <w:tcW w:w="5811" w:type="dxa"/>
          </w:tcPr>
          <w:p w:rsidR="005D7E99" w:rsidRPr="006B4738" w:rsidRDefault="005D7E99" w:rsidP="00970097">
            <w:pPr>
              <w:ind w:left="34"/>
              <w:jc w:val="both"/>
              <w:rPr>
                <w:rFonts w:ascii="Times New Roman" w:hAnsi="Times New Roman" w:cs="Times New Roman"/>
                <w:sz w:val="24"/>
                <w:szCs w:val="24"/>
                <w:bdr w:val="none" w:sz="0" w:space="0" w:color="auto" w:frame="1"/>
              </w:rPr>
            </w:pPr>
            <w:r w:rsidRPr="00FE7541">
              <w:rPr>
                <w:rFonts w:ascii="Times New Roman" w:hAnsi="Times New Roman" w:cs="Times New Roman"/>
                <w:sz w:val="24"/>
                <w:szCs w:val="24"/>
                <w:bdr w:val="none" w:sz="0" w:space="0" w:color="auto" w:frame="1"/>
              </w:rPr>
              <w:t>заступник селищного голови  з  питань житлово-комунального господарства, голова комісії;</w:t>
            </w:r>
          </w:p>
        </w:tc>
      </w:tr>
      <w:tr w:rsidR="005D7E99" w:rsidTr="00970097">
        <w:tc>
          <w:tcPr>
            <w:tcW w:w="3936" w:type="dxa"/>
          </w:tcPr>
          <w:p w:rsidR="005D7E99" w:rsidRDefault="005D7E99" w:rsidP="00970097">
            <w:pPr>
              <w:rPr>
                <w:rFonts w:ascii="Times New Roman" w:hAnsi="Times New Roman" w:cs="Times New Roman"/>
                <w:sz w:val="24"/>
                <w:szCs w:val="24"/>
              </w:rPr>
            </w:pPr>
          </w:p>
        </w:tc>
        <w:tc>
          <w:tcPr>
            <w:tcW w:w="5811" w:type="dxa"/>
          </w:tcPr>
          <w:p w:rsidR="005D7E99" w:rsidRDefault="005D7E99" w:rsidP="00970097">
            <w:pPr>
              <w:pStyle w:val="a7"/>
              <w:ind w:left="34"/>
              <w:jc w:val="both"/>
              <w:rPr>
                <w:lang w:val="uk-UA"/>
              </w:rPr>
            </w:pPr>
          </w:p>
        </w:tc>
      </w:tr>
      <w:tr w:rsidR="005D7E99" w:rsidTr="00970097">
        <w:tc>
          <w:tcPr>
            <w:tcW w:w="3936" w:type="dxa"/>
          </w:tcPr>
          <w:p w:rsidR="005D7E99" w:rsidRPr="006B4738" w:rsidRDefault="005D7E99" w:rsidP="00970097">
            <w:pPr>
              <w:jc w:val="both"/>
              <w:rPr>
                <w:rFonts w:ascii="Times New Roman" w:hAnsi="Times New Roman" w:cs="Times New Roman"/>
                <w:sz w:val="24"/>
                <w:szCs w:val="24"/>
              </w:rPr>
            </w:pPr>
            <w:r w:rsidRPr="00FE7541">
              <w:rPr>
                <w:rFonts w:ascii="Times New Roman" w:hAnsi="Times New Roman" w:cs="Times New Roman"/>
                <w:sz w:val="24"/>
                <w:szCs w:val="24"/>
              </w:rPr>
              <w:t xml:space="preserve">Наталія ГУСАК </w:t>
            </w:r>
          </w:p>
        </w:tc>
        <w:tc>
          <w:tcPr>
            <w:tcW w:w="5811" w:type="dxa"/>
          </w:tcPr>
          <w:p w:rsidR="005D7E99" w:rsidRPr="006B4738" w:rsidRDefault="005D7E99" w:rsidP="00970097">
            <w:pPr>
              <w:pStyle w:val="a7"/>
              <w:ind w:left="34"/>
              <w:jc w:val="both"/>
              <w:rPr>
                <w:lang w:val="uk-UA"/>
              </w:rPr>
            </w:pPr>
            <w:proofErr w:type="spellStart"/>
            <w:r w:rsidRPr="00FE7541">
              <w:t>головний</w:t>
            </w:r>
            <w:proofErr w:type="spellEnd"/>
            <w:r w:rsidRPr="00FE7541">
              <w:t xml:space="preserve"> </w:t>
            </w:r>
            <w:proofErr w:type="spellStart"/>
            <w:r w:rsidRPr="00FE7541">
              <w:t>спеціалі</w:t>
            </w:r>
            <w:proofErr w:type="gramStart"/>
            <w:r w:rsidRPr="00FE7541">
              <w:t>ст</w:t>
            </w:r>
            <w:proofErr w:type="spellEnd"/>
            <w:proofErr w:type="gramEnd"/>
            <w:r>
              <w:rPr>
                <w:lang w:val="uk-UA"/>
              </w:rPr>
              <w:t xml:space="preserve"> сектору</w:t>
            </w:r>
            <w:r w:rsidRPr="00FE7541">
              <w:t xml:space="preserve"> </w:t>
            </w:r>
            <w:proofErr w:type="spellStart"/>
            <w:r w:rsidRPr="00FE7541">
              <w:t>з</w:t>
            </w:r>
            <w:proofErr w:type="spellEnd"/>
            <w:r w:rsidRPr="00FE7541">
              <w:t xml:space="preserve"> </w:t>
            </w:r>
            <w:proofErr w:type="spellStart"/>
            <w:r w:rsidRPr="00FE7541">
              <w:t>питань</w:t>
            </w:r>
            <w:proofErr w:type="spellEnd"/>
            <w:r w:rsidRPr="00FE7541">
              <w:t xml:space="preserve"> </w:t>
            </w:r>
            <w:proofErr w:type="spellStart"/>
            <w:r w:rsidRPr="00FE7541">
              <w:t>житлово-комунального</w:t>
            </w:r>
            <w:proofErr w:type="spellEnd"/>
            <w:r w:rsidRPr="00FE7541">
              <w:t xml:space="preserve"> </w:t>
            </w:r>
            <w:proofErr w:type="spellStart"/>
            <w:r w:rsidRPr="00FE7541">
              <w:t>господарства</w:t>
            </w:r>
            <w:proofErr w:type="spellEnd"/>
            <w:r w:rsidRPr="00FE7541">
              <w:t xml:space="preserve">, благоустрою, </w:t>
            </w:r>
            <w:proofErr w:type="spellStart"/>
            <w:r w:rsidRPr="00FE7541">
              <w:t>інфраструктури</w:t>
            </w:r>
            <w:proofErr w:type="spellEnd"/>
            <w:r w:rsidRPr="00FE7541">
              <w:t xml:space="preserve">, </w:t>
            </w:r>
            <w:proofErr w:type="spellStart"/>
            <w:r w:rsidRPr="00FE7541">
              <w:t>управління</w:t>
            </w:r>
            <w:proofErr w:type="spellEnd"/>
            <w:r w:rsidRPr="00FE7541">
              <w:t xml:space="preserve"> </w:t>
            </w:r>
            <w:proofErr w:type="spellStart"/>
            <w:r w:rsidRPr="00FE7541">
              <w:t>комунальною</w:t>
            </w:r>
            <w:proofErr w:type="spellEnd"/>
            <w:r w:rsidRPr="00FE7541">
              <w:t xml:space="preserve"> </w:t>
            </w:r>
            <w:proofErr w:type="spellStart"/>
            <w:r w:rsidRPr="00FE7541">
              <w:t>власністю</w:t>
            </w:r>
            <w:proofErr w:type="spellEnd"/>
            <w:r w:rsidRPr="00FE7541">
              <w:t xml:space="preserve"> </w:t>
            </w:r>
            <w:proofErr w:type="spellStart"/>
            <w:r w:rsidRPr="00FE7541">
              <w:rPr>
                <w:bCs/>
                <w:color w:val="auto"/>
                <w:lang w:val="uk-UA"/>
              </w:rPr>
              <w:t>Кегичівської</w:t>
            </w:r>
            <w:proofErr w:type="spellEnd"/>
            <w:r w:rsidRPr="00FE7541">
              <w:rPr>
                <w:bCs/>
                <w:color w:val="auto"/>
                <w:lang w:val="uk-UA"/>
              </w:rPr>
              <w:t xml:space="preserve"> </w:t>
            </w:r>
            <w:proofErr w:type="spellStart"/>
            <w:r w:rsidRPr="00FE7541">
              <w:t>селищної</w:t>
            </w:r>
            <w:proofErr w:type="spellEnd"/>
            <w:r w:rsidRPr="00FE7541">
              <w:t xml:space="preserve"> ради, </w:t>
            </w:r>
            <w:proofErr w:type="spellStart"/>
            <w:r w:rsidRPr="00FE7541">
              <w:t>секретар</w:t>
            </w:r>
            <w:proofErr w:type="spellEnd"/>
            <w:r w:rsidRPr="00FE7541">
              <w:t xml:space="preserve"> </w:t>
            </w:r>
            <w:proofErr w:type="spellStart"/>
            <w:r w:rsidRPr="00FE7541">
              <w:t>комісії</w:t>
            </w:r>
            <w:proofErr w:type="spellEnd"/>
            <w:r w:rsidRPr="00FE7541">
              <w:t>;</w:t>
            </w: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p>
        </w:tc>
        <w:tc>
          <w:tcPr>
            <w:tcW w:w="5811" w:type="dxa"/>
          </w:tcPr>
          <w:p w:rsidR="005D7E99" w:rsidRPr="00FE7541" w:rsidRDefault="005D7E99" w:rsidP="00970097">
            <w:pPr>
              <w:pStyle w:val="a7"/>
              <w:ind w:left="34"/>
              <w:jc w:val="both"/>
            </w:pPr>
          </w:p>
        </w:tc>
      </w:tr>
      <w:tr w:rsidR="005D7E99" w:rsidTr="00970097">
        <w:tc>
          <w:tcPr>
            <w:tcW w:w="3936" w:type="dxa"/>
          </w:tcPr>
          <w:p w:rsidR="005D7E99" w:rsidRDefault="005D7E99" w:rsidP="00970097">
            <w:pPr>
              <w:rPr>
                <w:rFonts w:ascii="Times New Roman" w:eastAsia="Times New Roman" w:hAnsi="Times New Roman" w:cs="Times New Roman"/>
                <w:b/>
                <w:bCs/>
                <w:sz w:val="28"/>
                <w:szCs w:val="28"/>
              </w:rPr>
            </w:pPr>
            <w:r w:rsidRPr="00FE7541">
              <w:rPr>
                <w:rFonts w:ascii="Times New Roman" w:hAnsi="Times New Roman" w:cs="Times New Roman"/>
                <w:sz w:val="24"/>
                <w:szCs w:val="24"/>
              </w:rPr>
              <w:t xml:space="preserve">Леся АБРАМОВА </w:t>
            </w:r>
          </w:p>
        </w:tc>
        <w:tc>
          <w:tcPr>
            <w:tcW w:w="5811" w:type="dxa"/>
          </w:tcPr>
          <w:p w:rsidR="005D7E99" w:rsidRPr="006B4738" w:rsidRDefault="005D7E99" w:rsidP="00970097">
            <w:pPr>
              <w:pStyle w:val="a7"/>
              <w:ind w:left="34"/>
              <w:jc w:val="both"/>
              <w:rPr>
                <w:lang w:val="uk-UA"/>
              </w:rPr>
            </w:pPr>
            <w:r w:rsidRPr="00FE7541">
              <w:t xml:space="preserve">начальник  </w:t>
            </w:r>
            <w:proofErr w:type="spellStart"/>
            <w:r w:rsidRPr="00FE7541">
              <w:t>загального</w:t>
            </w:r>
            <w:proofErr w:type="spellEnd"/>
            <w:r w:rsidRPr="00FE7541">
              <w:t xml:space="preserve">  </w:t>
            </w:r>
            <w:proofErr w:type="spellStart"/>
            <w:r w:rsidRPr="00FE7541">
              <w:t>відділу</w:t>
            </w:r>
            <w:proofErr w:type="spellEnd"/>
            <w:r w:rsidRPr="00FE7541">
              <w:t xml:space="preserve"> </w:t>
            </w:r>
            <w:proofErr w:type="spellStart"/>
            <w:r w:rsidRPr="00FE7541">
              <w:rPr>
                <w:bCs/>
                <w:color w:val="auto"/>
                <w:lang w:val="uk-UA"/>
              </w:rPr>
              <w:t>Кегичівської</w:t>
            </w:r>
            <w:proofErr w:type="spellEnd"/>
            <w:r w:rsidRPr="00FE7541">
              <w:rPr>
                <w:bCs/>
                <w:color w:val="auto"/>
                <w:lang w:val="uk-UA"/>
              </w:rPr>
              <w:t xml:space="preserve"> </w:t>
            </w:r>
            <w:proofErr w:type="spellStart"/>
            <w:r w:rsidRPr="00FE7541">
              <w:t>селищної</w:t>
            </w:r>
            <w:proofErr w:type="spellEnd"/>
            <w:r w:rsidRPr="00FE7541">
              <w:t xml:space="preserve"> </w:t>
            </w:r>
            <w:proofErr w:type="gramStart"/>
            <w:r w:rsidRPr="00FE7541">
              <w:t>ради</w:t>
            </w:r>
            <w:proofErr w:type="gramEnd"/>
            <w:r w:rsidRPr="00FE7541">
              <w:rPr>
                <w:lang w:val="uk-UA"/>
              </w:rPr>
              <w:t>;</w:t>
            </w:r>
          </w:p>
        </w:tc>
      </w:tr>
      <w:tr w:rsidR="005D7E99" w:rsidTr="00970097">
        <w:tc>
          <w:tcPr>
            <w:tcW w:w="3936" w:type="dxa"/>
          </w:tcPr>
          <w:p w:rsidR="005D7E99" w:rsidRPr="00FE7541" w:rsidRDefault="005D7E99" w:rsidP="00970097">
            <w:pPr>
              <w:rPr>
                <w:rFonts w:ascii="Times New Roman" w:hAnsi="Times New Roman" w:cs="Times New Roman"/>
                <w:sz w:val="24"/>
                <w:szCs w:val="24"/>
              </w:rPr>
            </w:pPr>
          </w:p>
        </w:tc>
        <w:tc>
          <w:tcPr>
            <w:tcW w:w="5811" w:type="dxa"/>
          </w:tcPr>
          <w:p w:rsidR="005D7E99" w:rsidRPr="00FE7541" w:rsidRDefault="005D7E99" w:rsidP="00970097">
            <w:pPr>
              <w:pStyle w:val="a7"/>
              <w:ind w:left="34"/>
              <w:jc w:val="both"/>
            </w:pP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r>
              <w:rPr>
                <w:rFonts w:ascii="Times New Roman" w:hAnsi="Times New Roman" w:cs="Times New Roman"/>
                <w:sz w:val="24"/>
                <w:szCs w:val="24"/>
              </w:rPr>
              <w:t>Анатолій ТАНЦЮРА</w:t>
            </w:r>
          </w:p>
          <w:p w:rsidR="005D7E99" w:rsidRPr="00FE7541" w:rsidRDefault="005D7E99" w:rsidP="00970097">
            <w:pPr>
              <w:rPr>
                <w:rFonts w:ascii="Times New Roman" w:hAnsi="Times New Roman" w:cs="Times New Roman"/>
                <w:sz w:val="24"/>
                <w:szCs w:val="24"/>
              </w:rPr>
            </w:pPr>
          </w:p>
        </w:tc>
        <w:tc>
          <w:tcPr>
            <w:tcW w:w="5811" w:type="dxa"/>
          </w:tcPr>
          <w:p w:rsidR="005D7E99" w:rsidRPr="006B4738" w:rsidRDefault="005D7E99" w:rsidP="00970097">
            <w:pPr>
              <w:pStyle w:val="a7"/>
              <w:ind w:left="34"/>
              <w:jc w:val="both"/>
              <w:rPr>
                <w:color w:val="auto"/>
              </w:rPr>
            </w:pPr>
            <w:r>
              <w:rPr>
                <w:lang w:val="uk-UA"/>
              </w:rPr>
              <w:t>директор</w:t>
            </w:r>
            <w:r w:rsidRPr="00FE7541">
              <w:t xml:space="preserve">  </w:t>
            </w:r>
            <w:proofErr w:type="spellStart"/>
            <w:r>
              <w:rPr>
                <w:lang w:val="uk-UA"/>
              </w:rPr>
              <w:t>Слобожанськ</w:t>
            </w:r>
            <w:proofErr w:type="spellEnd"/>
            <w:r w:rsidRPr="006069F2">
              <w:t>ого</w:t>
            </w:r>
            <w:r>
              <w:rPr>
                <w:lang w:val="uk-UA"/>
              </w:rPr>
              <w:t xml:space="preserve"> сільськогосподарського комунального господарства</w:t>
            </w:r>
            <w:r w:rsidRPr="00FE7541">
              <w:rPr>
                <w:lang w:val="uk-UA"/>
              </w:rPr>
              <w:t>;</w:t>
            </w:r>
          </w:p>
        </w:tc>
      </w:tr>
      <w:tr w:rsidR="005D7E99" w:rsidTr="00970097">
        <w:tc>
          <w:tcPr>
            <w:tcW w:w="3936" w:type="dxa"/>
          </w:tcPr>
          <w:p w:rsidR="005D7E99" w:rsidRPr="00FE7541" w:rsidRDefault="005D7E99" w:rsidP="00970097">
            <w:pPr>
              <w:rPr>
                <w:rFonts w:ascii="Times New Roman" w:hAnsi="Times New Roman" w:cs="Times New Roman"/>
                <w:sz w:val="24"/>
                <w:szCs w:val="24"/>
              </w:rPr>
            </w:pPr>
          </w:p>
        </w:tc>
        <w:tc>
          <w:tcPr>
            <w:tcW w:w="5811" w:type="dxa"/>
          </w:tcPr>
          <w:p w:rsidR="005D7E99" w:rsidRPr="00FE7541" w:rsidRDefault="005D7E99" w:rsidP="00970097">
            <w:pPr>
              <w:pStyle w:val="a7"/>
              <w:ind w:left="34"/>
              <w:jc w:val="both"/>
            </w:pPr>
          </w:p>
        </w:tc>
      </w:tr>
      <w:tr w:rsidR="005D7E99" w:rsidTr="00970097">
        <w:tc>
          <w:tcPr>
            <w:tcW w:w="3936" w:type="dxa"/>
          </w:tcPr>
          <w:p w:rsidR="005D7E99" w:rsidRPr="00FE7541" w:rsidRDefault="005D7E99" w:rsidP="00970097">
            <w:pPr>
              <w:rPr>
                <w:rFonts w:ascii="Times New Roman" w:hAnsi="Times New Roman" w:cs="Times New Roman"/>
                <w:sz w:val="24"/>
                <w:szCs w:val="24"/>
              </w:rPr>
            </w:pPr>
            <w:r>
              <w:rPr>
                <w:rFonts w:ascii="Times New Roman" w:hAnsi="Times New Roman" w:cs="Times New Roman"/>
                <w:sz w:val="24"/>
                <w:szCs w:val="24"/>
              </w:rPr>
              <w:t>Тетяна ГАДЛЕВСЬКА</w:t>
            </w:r>
          </w:p>
        </w:tc>
        <w:tc>
          <w:tcPr>
            <w:tcW w:w="5811" w:type="dxa"/>
          </w:tcPr>
          <w:p w:rsidR="005D7E99" w:rsidRPr="003B3D92" w:rsidRDefault="005D7E99" w:rsidP="00970097">
            <w:pPr>
              <w:pStyle w:val="a7"/>
              <w:ind w:left="34"/>
              <w:jc w:val="both"/>
              <w:rPr>
                <w:lang w:val="uk-UA"/>
              </w:rPr>
            </w:pPr>
            <w:r>
              <w:rPr>
                <w:lang w:val="uk-UA"/>
              </w:rPr>
              <w:t xml:space="preserve">бухгалтер </w:t>
            </w:r>
            <w:proofErr w:type="spellStart"/>
            <w:r>
              <w:rPr>
                <w:lang w:val="uk-UA"/>
              </w:rPr>
              <w:t>Слобожансько</w:t>
            </w:r>
            <w:proofErr w:type="spellEnd"/>
            <w:r>
              <w:rPr>
                <w:lang w:val="uk-UA"/>
              </w:rPr>
              <w:t xml:space="preserve"> сільськогосподарського комунального господарства;</w:t>
            </w:r>
          </w:p>
        </w:tc>
      </w:tr>
      <w:tr w:rsidR="005D7E99" w:rsidTr="00970097">
        <w:trPr>
          <w:trHeight w:val="214"/>
        </w:trPr>
        <w:tc>
          <w:tcPr>
            <w:tcW w:w="3936" w:type="dxa"/>
          </w:tcPr>
          <w:p w:rsidR="005D7E99" w:rsidRPr="00FE7541" w:rsidRDefault="005D7E99" w:rsidP="00970097">
            <w:pPr>
              <w:rPr>
                <w:rFonts w:ascii="Times New Roman" w:hAnsi="Times New Roman" w:cs="Times New Roman"/>
                <w:sz w:val="24"/>
                <w:szCs w:val="24"/>
              </w:rPr>
            </w:pPr>
          </w:p>
        </w:tc>
        <w:tc>
          <w:tcPr>
            <w:tcW w:w="5811" w:type="dxa"/>
          </w:tcPr>
          <w:p w:rsidR="005D7E99" w:rsidRPr="0044388B" w:rsidRDefault="005D7E99" w:rsidP="00970097">
            <w:pPr>
              <w:pStyle w:val="a7"/>
              <w:ind w:left="34"/>
              <w:jc w:val="both"/>
              <w:rPr>
                <w:lang w:val="uk-UA"/>
              </w:rPr>
            </w:pP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r w:rsidRPr="00FE7541">
              <w:rPr>
                <w:rFonts w:ascii="Times New Roman" w:hAnsi="Times New Roman" w:cs="Times New Roman"/>
                <w:sz w:val="24"/>
                <w:szCs w:val="24"/>
              </w:rPr>
              <w:t xml:space="preserve">Олена КУЛЄШОВА </w:t>
            </w:r>
          </w:p>
          <w:p w:rsidR="005D7E99" w:rsidRPr="00FE7541" w:rsidRDefault="005D7E99" w:rsidP="00970097">
            <w:pPr>
              <w:jc w:val="both"/>
              <w:rPr>
                <w:rFonts w:ascii="Times New Roman" w:hAnsi="Times New Roman" w:cs="Times New Roman"/>
                <w:sz w:val="24"/>
                <w:szCs w:val="24"/>
              </w:rPr>
            </w:pPr>
          </w:p>
        </w:tc>
        <w:tc>
          <w:tcPr>
            <w:tcW w:w="5811" w:type="dxa"/>
          </w:tcPr>
          <w:p w:rsidR="005D7E99" w:rsidRPr="006B4738" w:rsidRDefault="005D7E99" w:rsidP="00970097">
            <w:pPr>
              <w:pStyle w:val="a7"/>
              <w:ind w:left="34"/>
              <w:jc w:val="both"/>
              <w:rPr>
                <w:lang w:val="uk-UA"/>
              </w:rPr>
            </w:pPr>
            <w:r w:rsidRPr="00FE7541">
              <w:rPr>
                <w:lang w:val="uk-UA"/>
              </w:rPr>
              <w:t xml:space="preserve">завідувач сектору з питань містобудування </w:t>
            </w:r>
            <w:r>
              <w:rPr>
                <w:lang w:val="uk-UA"/>
              </w:rPr>
              <w:br/>
            </w:r>
            <w:r w:rsidRPr="00FE7541">
              <w:rPr>
                <w:lang w:val="uk-UA"/>
              </w:rPr>
              <w:t xml:space="preserve">та архітектури </w:t>
            </w:r>
            <w:proofErr w:type="spellStart"/>
            <w:r w:rsidRPr="00FE7541">
              <w:rPr>
                <w:bCs/>
                <w:color w:val="auto"/>
                <w:lang w:val="uk-UA"/>
              </w:rPr>
              <w:t>Кегичівської</w:t>
            </w:r>
            <w:proofErr w:type="spellEnd"/>
            <w:r w:rsidRPr="00FE7541">
              <w:rPr>
                <w:bCs/>
                <w:color w:val="auto"/>
                <w:lang w:val="uk-UA"/>
              </w:rPr>
              <w:t xml:space="preserve"> </w:t>
            </w:r>
            <w:r w:rsidRPr="00FE7541">
              <w:rPr>
                <w:lang w:val="uk-UA"/>
              </w:rPr>
              <w:t>селищної ради;</w:t>
            </w: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p>
        </w:tc>
        <w:tc>
          <w:tcPr>
            <w:tcW w:w="5811" w:type="dxa"/>
          </w:tcPr>
          <w:p w:rsidR="005D7E99" w:rsidRPr="00FE7541" w:rsidRDefault="005D7E99" w:rsidP="00970097">
            <w:pPr>
              <w:pStyle w:val="a7"/>
              <w:ind w:left="34"/>
              <w:jc w:val="both"/>
              <w:rPr>
                <w:lang w:val="uk-UA"/>
              </w:rPr>
            </w:pP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r>
              <w:rPr>
                <w:rFonts w:ascii="Times New Roman" w:hAnsi="Times New Roman" w:cs="Times New Roman"/>
                <w:sz w:val="24"/>
                <w:szCs w:val="24"/>
              </w:rPr>
              <w:t>Валентин ВАНЖУЛА</w:t>
            </w:r>
          </w:p>
        </w:tc>
        <w:tc>
          <w:tcPr>
            <w:tcW w:w="5811" w:type="dxa"/>
          </w:tcPr>
          <w:p w:rsidR="005D7E99" w:rsidRPr="00FE7541" w:rsidRDefault="005D7E99" w:rsidP="00970097">
            <w:pPr>
              <w:pStyle w:val="a7"/>
              <w:ind w:left="34"/>
              <w:jc w:val="both"/>
              <w:rPr>
                <w:lang w:val="uk-UA"/>
              </w:rPr>
            </w:pPr>
            <w:r>
              <w:rPr>
                <w:lang w:val="uk-UA"/>
              </w:rPr>
              <w:t xml:space="preserve">директор </w:t>
            </w:r>
            <w:r w:rsidRPr="00EB5285">
              <w:rPr>
                <w:noProof/>
              </w:rPr>
              <w:t>ТОВ «СЛОБОЖАНСЬКЕ - АГРО» (ЄДРПОУ 41662195)</w:t>
            </w:r>
            <w:r>
              <w:rPr>
                <w:lang w:val="uk-UA"/>
              </w:rPr>
              <w:t xml:space="preserve"> (за згодою);</w:t>
            </w:r>
          </w:p>
        </w:tc>
      </w:tr>
      <w:tr w:rsidR="005D7E99" w:rsidTr="00970097">
        <w:tc>
          <w:tcPr>
            <w:tcW w:w="3936" w:type="dxa"/>
          </w:tcPr>
          <w:p w:rsidR="005D7E99" w:rsidRDefault="005D7E99" w:rsidP="00970097">
            <w:pPr>
              <w:jc w:val="both"/>
              <w:rPr>
                <w:rFonts w:ascii="Times New Roman" w:hAnsi="Times New Roman" w:cs="Times New Roman"/>
                <w:sz w:val="24"/>
                <w:szCs w:val="24"/>
              </w:rPr>
            </w:pPr>
          </w:p>
        </w:tc>
        <w:tc>
          <w:tcPr>
            <w:tcW w:w="5811" w:type="dxa"/>
          </w:tcPr>
          <w:p w:rsidR="005D7E99" w:rsidRDefault="005D7E99" w:rsidP="00970097">
            <w:pPr>
              <w:pStyle w:val="a7"/>
              <w:ind w:left="34"/>
              <w:jc w:val="both"/>
              <w:rPr>
                <w:lang w:val="uk-UA"/>
              </w:rPr>
            </w:pPr>
          </w:p>
        </w:tc>
      </w:tr>
      <w:tr w:rsidR="005D7E99" w:rsidTr="00970097">
        <w:tc>
          <w:tcPr>
            <w:tcW w:w="3936" w:type="dxa"/>
          </w:tcPr>
          <w:p w:rsidR="005D7E99" w:rsidRDefault="005D7E99" w:rsidP="00970097">
            <w:pPr>
              <w:jc w:val="both"/>
              <w:rPr>
                <w:rFonts w:ascii="Times New Roman" w:hAnsi="Times New Roman" w:cs="Times New Roman"/>
                <w:sz w:val="24"/>
                <w:szCs w:val="24"/>
              </w:rPr>
            </w:pPr>
            <w:r>
              <w:rPr>
                <w:rFonts w:ascii="Times New Roman" w:hAnsi="Times New Roman" w:cs="Times New Roman"/>
                <w:sz w:val="24"/>
                <w:szCs w:val="24"/>
              </w:rPr>
              <w:t>Тамара БУРА</w:t>
            </w:r>
          </w:p>
        </w:tc>
        <w:tc>
          <w:tcPr>
            <w:tcW w:w="5811" w:type="dxa"/>
          </w:tcPr>
          <w:p w:rsidR="005D7E99" w:rsidRDefault="005D7E99" w:rsidP="00970097">
            <w:pPr>
              <w:pStyle w:val="a7"/>
              <w:ind w:left="34"/>
              <w:jc w:val="both"/>
              <w:rPr>
                <w:lang w:val="uk-UA"/>
              </w:rPr>
            </w:pPr>
            <w:r>
              <w:rPr>
                <w:lang w:val="uk-UA"/>
              </w:rPr>
              <w:t xml:space="preserve">головний бухгалтер </w:t>
            </w:r>
            <w:r w:rsidRPr="00EB5285">
              <w:rPr>
                <w:noProof/>
              </w:rPr>
              <w:t>ТОВ «СЛОБОЖАНСЬКЕ - АГРО» (ЄДРПОУ 41662195)</w:t>
            </w:r>
            <w:r>
              <w:rPr>
                <w:noProof/>
                <w:lang w:val="uk-UA"/>
              </w:rPr>
              <w:t xml:space="preserve"> </w:t>
            </w:r>
            <w:r>
              <w:rPr>
                <w:lang w:val="uk-UA"/>
              </w:rPr>
              <w:t>(за згодою);</w:t>
            </w:r>
          </w:p>
        </w:tc>
      </w:tr>
      <w:tr w:rsidR="005D7E99" w:rsidTr="00970097">
        <w:tc>
          <w:tcPr>
            <w:tcW w:w="3936" w:type="dxa"/>
          </w:tcPr>
          <w:p w:rsidR="005D7E99" w:rsidRDefault="005D7E99" w:rsidP="00970097">
            <w:pPr>
              <w:jc w:val="both"/>
              <w:rPr>
                <w:rFonts w:ascii="Times New Roman" w:hAnsi="Times New Roman" w:cs="Times New Roman"/>
                <w:sz w:val="24"/>
                <w:szCs w:val="24"/>
              </w:rPr>
            </w:pPr>
          </w:p>
        </w:tc>
        <w:tc>
          <w:tcPr>
            <w:tcW w:w="5811" w:type="dxa"/>
          </w:tcPr>
          <w:p w:rsidR="005D7E99" w:rsidRDefault="005D7E99" w:rsidP="00970097">
            <w:pPr>
              <w:pStyle w:val="a7"/>
              <w:ind w:left="34"/>
              <w:jc w:val="both"/>
              <w:rPr>
                <w:lang w:val="uk-UA"/>
              </w:rPr>
            </w:pPr>
          </w:p>
        </w:tc>
      </w:tr>
      <w:tr w:rsidR="005D7E99" w:rsidTr="00970097">
        <w:tc>
          <w:tcPr>
            <w:tcW w:w="3936" w:type="dxa"/>
          </w:tcPr>
          <w:p w:rsidR="005D7E99" w:rsidRDefault="005D7E99" w:rsidP="00970097">
            <w:pPr>
              <w:jc w:val="both"/>
              <w:rPr>
                <w:rFonts w:ascii="Times New Roman" w:hAnsi="Times New Roman" w:cs="Times New Roman"/>
                <w:sz w:val="24"/>
                <w:szCs w:val="24"/>
              </w:rPr>
            </w:pPr>
            <w:r>
              <w:rPr>
                <w:rFonts w:ascii="Times New Roman" w:hAnsi="Times New Roman" w:cs="Times New Roman"/>
                <w:sz w:val="24"/>
                <w:szCs w:val="24"/>
              </w:rPr>
              <w:t>Євген ГУНІЧ</w:t>
            </w:r>
          </w:p>
        </w:tc>
        <w:tc>
          <w:tcPr>
            <w:tcW w:w="5811" w:type="dxa"/>
          </w:tcPr>
          <w:p w:rsidR="005D7E99" w:rsidRDefault="005D7E99" w:rsidP="00970097">
            <w:pPr>
              <w:pStyle w:val="a7"/>
              <w:ind w:left="34"/>
              <w:jc w:val="both"/>
              <w:rPr>
                <w:lang w:val="uk-UA"/>
              </w:rPr>
            </w:pPr>
            <w:r>
              <w:rPr>
                <w:lang w:val="uk-UA"/>
              </w:rPr>
              <w:t xml:space="preserve">майстер будівельних та монтажних робіт </w:t>
            </w:r>
            <w:r>
              <w:rPr>
                <w:lang w:val="uk-UA"/>
              </w:rPr>
              <w:br/>
            </w:r>
            <w:r w:rsidRPr="00EB5285">
              <w:rPr>
                <w:noProof/>
                <w:lang w:val="uk-UA"/>
              </w:rPr>
              <w:t xml:space="preserve">ТОВ «СЛОБОЖАНСЬКЕ - АГРО» </w:t>
            </w:r>
            <w:r>
              <w:rPr>
                <w:noProof/>
                <w:lang w:val="uk-UA"/>
              </w:rPr>
              <w:br/>
            </w:r>
            <w:r w:rsidRPr="00EB5285">
              <w:rPr>
                <w:noProof/>
                <w:lang w:val="uk-UA"/>
              </w:rPr>
              <w:t>(ЄДРПОУ 41662195)</w:t>
            </w:r>
            <w:r>
              <w:rPr>
                <w:lang w:val="uk-UA"/>
              </w:rPr>
              <w:t xml:space="preserve"> (за згодою);</w:t>
            </w: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p>
        </w:tc>
        <w:tc>
          <w:tcPr>
            <w:tcW w:w="5811" w:type="dxa"/>
          </w:tcPr>
          <w:p w:rsidR="005D7E99" w:rsidRPr="00FE7541" w:rsidRDefault="005D7E99" w:rsidP="00970097">
            <w:pPr>
              <w:pStyle w:val="a7"/>
              <w:ind w:left="34"/>
              <w:jc w:val="both"/>
              <w:rPr>
                <w:lang w:val="uk-UA"/>
              </w:rPr>
            </w:pPr>
          </w:p>
        </w:tc>
      </w:tr>
      <w:tr w:rsidR="005D7E99" w:rsidTr="00970097">
        <w:tc>
          <w:tcPr>
            <w:tcW w:w="3936" w:type="dxa"/>
          </w:tcPr>
          <w:p w:rsidR="005D7E99" w:rsidRPr="00E17426" w:rsidRDefault="005D7E99" w:rsidP="00970097">
            <w:pPr>
              <w:rPr>
                <w:rFonts w:ascii="Times New Roman" w:hAnsi="Times New Roman" w:cs="Times New Roman"/>
                <w:sz w:val="24"/>
                <w:szCs w:val="24"/>
              </w:rPr>
            </w:pPr>
            <w:r w:rsidRPr="00E17426">
              <w:rPr>
                <w:rFonts w:ascii="Times New Roman" w:hAnsi="Times New Roman" w:cs="Times New Roman"/>
                <w:sz w:val="24"/>
                <w:szCs w:val="24"/>
              </w:rPr>
              <w:t>Вікторія ЛУЦЕНКО</w:t>
            </w:r>
          </w:p>
        </w:tc>
        <w:tc>
          <w:tcPr>
            <w:tcW w:w="5811" w:type="dxa"/>
          </w:tcPr>
          <w:p w:rsidR="005D7E99" w:rsidRPr="00FB3AC0" w:rsidRDefault="005D7E99" w:rsidP="00970097">
            <w:pPr>
              <w:pStyle w:val="a7"/>
              <w:ind w:left="34"/>
              <w:jc w:val="both"/>
              <w:rPr>
                <w:lang w:val="uk-UA"/>
              </w:rPr>
            </w:pPr>
            <w:r w:rsidRPr="00FB3AC0">
              <w:rPr>
                <w:lang w:val="uk-UA"/>
              </w:rPr>
              <w:t>голова постійної комісії з питань бюджету, фінансів, соціально-економічного розвитку та комунальної власності селищної ради</w:t>
            </w:r>
            <w:r>
              <w:rPr>
                <w:lang w:val="uk-UA"/>
              </w:rPr>
              <w:t>;</w:t>
            </w:r>
          </w:p>
        </w:tc>
      </w:tr>
      <w:tr w:rsidR="005D7E99" w:rsidTr="00970097">
        <w:tc>
          <w:tcPr>
            <w:tcW w:w="3936" w:type="dxa"/>
          </w:tcPr>
          <w:p w:rsidR="005D7E99" w:rsidRPr="00FB3AC0" w:rsidRDefault="005D7E99" w:rsidP="00970097">
            <w:pPr>
              <w:rPr>
                <w:rFonts w:ascii="Times New Roman" w:hAnsi="Times New Roman" w:cs="Times New Roman"/>
                <w:sz w:val="24"/>
                <w:szCs w:val="24"/>
              </w:rPr>
            </w:pPr>
          </w:p>
        </w:tc>
        <w:tc>
          <w:tcPr>
            <w:tcW w:w="5811" w:type="dxa"/>
          </w:tcPr>
          <w:p w:rsidR="005D7E99" w:rsidRPr="00FB3AC0" w:rsidRDefault="005D7E99" w:rsidP="00970097">
            <w:pPr>
              <w:pStyle w:val="a7"/>
              <w:ind w:left="34"/>
              <w:jc w:val="both"/>
              <w:rPr>
                <w:lang w:val="uk-UA"/>
              </w:rPr>
            </w:pPr>
          </w:p>
        </w:tc>
      </w:tr>
      <w:tr w:rsidR="005D7E99" w:rsidTr="00970097">
        <w:tc>
          <w:tcPr>
            <w:tcW w:w="3936" w:type="dxa"/>
          </w:tcPr>
          <w:p w:rsidR="005D7E99" w:rsidRPr="009A5815" w:rsidRDefault="005D7E99" w:rsidP="00970097">
            <w:pPr>
              <w:rPr>
                <w:rFonts w:ascii="Times New Roman" w:hAnsi="Times New Roman" w:cs="Times New Roman"/>
                <w:sz w:val="24"/>
                <w:szCs w:val="24"/>
              </w:rPr>
            </w:pPr>
            <w:r w:rsidRPr="009A5815">
              <w:rPr>
                <w:rStyle w:val="apple-converted-space"/>
                <w:rFonts w:ascii="Times New Roman" w:hAnsi="Times New Roman"/>
                <w:sz w:val="24"/>
                <w:szCs w:val="24"/>
              </w:rPr>
              <w:t>Олександр МАХОТКА</w:t>
            </w:r>
          </w:p>
        </w:tc>
        <w:tc>
          <w:tcPr>
            <w:tcW w:w="5811" w:type="dxa"/>
          </w:tcPr>
          <w:p w:rsidR="005D7E99" w:rsidRPr="007206FA" w:rsidRDefault="005D7E99" w:rsidP="00970097">
            <w:pPr>
              <w:pStyle w:val="a7"/>
              <w:ind w:left="34"/>
              <w:jc w:val="both"/>
              <w:rPr>
                <w:lang w:val="uk-UA"/>
              </w:rPr>
            </w:pPr>
            <w:r>
              <w:rPr>
                <w:lang w:val="uk-UA"/>
              </w:rPr>
              <w:t>г</w:t>
            </w:r>
            <w:r w:rsidRPr="00FB3AC0">
              <w:rPr>
                <w:lang w:val="uk-UA"/>
              </w:rPr>
              <w:t xml:space="preserve">олова </w:t>
            </w:r>
            <w:proofErr w:type="spellStart"/>
            <w:r w:rsidRPr="00FB3AC0">
              <w:t>постійн</w:t>
            </w:r>
            <w:r w:rsidRPr="00FB3AC0">
              <w:rPr>
                <w:lang w:val="uk-UA"/>
              </w:rPr>
              <w:t>ої</w:t>
            </w:r>
            <w:proofErr w:type="spellEnd"/>
            <w:r w:rsidRPr="00FB3AC0">
              <w:t xml:space="preserve"> </w:t>
            </w:r>
            <w:proofErr w:type="spellStart"/>
            <w:r w:rsidRPr="00FB3AC0">
              <w:t>комісі</w:t>
            </w:r>
            <w:proofErr w:type="spellEnd"/>
            <w:r w:rsidRPr="00FB3AC0">
              <w:rPr>
                <w:lang w:val="uk-UA"/>
              </w:rPr>
              <w:t>ї</w:t>
            </w:r>
            <w:r w:rsidRPr="00FB3AC0">
              <w:t xml:space="preserve"> </w:t>
            </w:r>
            <w:proofErr w:type="spellStart"/>
            <w:r w:rsidRPr="00FB3AC0">
              <w:rPr>
                <w:rStyle w:val="apple-converted-space"/>
              </w:rPr>
              <w:t>з</w:t>
            </w:r>
            <w:proofErr w:type="spellEnd"/>
            <w:r w:rsidRPr="00FB3AC0">
              <w:rPr>
                <w:rStyle w:val="apple-converted-space"/>
              </w:rPr>
              <w:t xml:space="preserve"> </w:t>
            </w:r>
            <w:proofErr w:type="spellStart"/>
            <w:r w:rsidRPr="00FB3AC0">
              <w:rPr>
                <w:rStyle w:val="apple-converted-space"/>
              </w:rPr>
              <w:t>питань</w:t>
            </w:r>
            <w:proofErr w:type="spellEnd"/>
            <w:r w:rsidRPr="00FB3AC0">
              <w:rPr>
                <w:rStyle w:val="apple-converted-space"/>
              </w:rPr>
              <w:t xml:space="preserve"> </w:t>
            </w:r>
            <w:proofErr w:type="spellStart"/>
            <w:r w:rsidRPr="00FB3AC0">
              <w:rPr>
                <w:rStyle w:val="apple-converted-space"/>
              </w:rPr>
              <w:t>житлово-комунального</w:t>
            </w:r>
            <w:proofErr w:type="spellEnd"/>
            <w:r w:rsidRPr="00FB3AC0">
              <w:rPr>
                <w:rStyle w:val="apple-converted-space"/>
              </w:rPr>
              <w:t xml:space="preserve"> </w:t>
            </w:r>
            <w:proofErr w:type="spellStart"/>
            <w:r w:rsidRPr="00FB3AC0">
              <w:rPr>
                <w:rStyle w:val="apple-converted-space"/>
              </w:rPr>
              <w:t>господарства</w:t>
            </w:r>
            <w:proofErr w:type="spellEnd"/>
            <w:r w:rsidRPr="00FB3AC0">
              <w:rPr>
                <w:rStyle w:val="apple-converted-space"/>
              </w:rPr>
              <w:t xml:space="preserve">, транспорту, </w:t>
            </w:r>
            <w:proofErr w:type="spellStart"/>
            <w:r w:rsidRPr="00FB3AC0">
              <w:rPr>
                <w:rStyle w:val="apple-converted-space"/>
              </w:rPr>
              <w:t>зв’язку</w:t>
            </w:r>
            <w:proofErr w:type="spellEnd"/>
            <w:r w:rsidRPr="00FB3AC0">
              <w:rPr>
                <w:rStyle w:val="apple-converted-space"/>
              </w:rPr>
              <w:t xml:space="preserve">, </w:t>
            </w:r>
            <w:proofErr w:type="spellStart"/>
            <w:r w:rsidRPr="00FB3AC0">
              <w:rPr>
                <w:rStyle w:val="apple-converted-space"/>
              </w:rPr>
              <w:t>паливно-енергетичних</w:t>
            </w:r>
            <w:proofErr w:type="spellEnd"/>
            <w:r w:rsidRPr="00FB3AC0">
              <w:rPr>
                <w:rStyle w:val="apple-converted-space"/>
              </w:rPr>
              <w:t xml:space="preserve"> </w:t>
            </w:r>
            <w:proofErr w:type="spellStart"/>
            <w:r w:rsidRPr="00FB3AC0">
              <w:rPr>
                <w:rStyle w:val="apple-converted-space"/>
              </w:rPr>
              <w:t>питань</w:t>
            </w:r>
            <w:proofErr w:type="spellEnd"/>
            <w:r w:rsidRPr="00FB3AC0">
              <w:rPr>
                <w:rStyle w:val="apple-converted-space"/>
              </w:rPr>
              <w:t xml:space="preserve">, </w:t>
            </w:r>
            <w:proofErr w:type="spellStart"/>
            <w:r w:rsidRPr="00FB3AC0">
              <w:rPr>
                <w:rStyle w:val="apple-converted-space"/>
              </w:rPr>
              <w:t>розвитку</w:t>
            </w:r>
            <w:proofErr w:type="spellEnd"/>
            <w:r w:rsidRPr="00FB3AC0">
              <w:rPr>
                <w:rStyle w:val="apple-converted-space"/>
              </w:rPr>
              <w:t xml:space="preserve"> </w:t>
            </w:r>
            <w:proofErr w:type="spellStart"/>
            <w:r w:rsidRPr="00FB3AC0">
              <w:rPr>
                <w:rStyle w:val="apple-converted-space"/>
              </w:rPr>
              <w:t>підприємництва</w:t>
            </w:r>
            <w:proofErr w:type="spellEnd"/>
            <w:r w:rsidRPr="00FB3AC0">
              <w:rPr>
                <w:rStyle w:val="apple-converted-space"/>
              </w:rPr>
              <w:t xml:space="preserve">, </w:t>
            </w:r>
            <w:proofErr w:type="spellStart"/>
            <w:r w:rsidRPr="00FB3AC0">
              <w:rPr>
                <w:rStyle w:val="apple-converted-space"/>
              </w:rPr>
              <w:t>громадського</w:t>
            </w:r>
            <w:proofErr w:type="spellEnd"/>
            <w:r w:rsidRPr="00FB3AC0">
              <w:rPr>
                <w:rStyle w:val="apple-converted-space"/>
              </w:rPr>
              <w:t xml:space="preserve"> </w:t>
            </w:r>
            <w:proofErr w:type="spellStart"/>
            <w:r w:rsidRPr="00FB3AC0">
              <w:rPr>
                <w:rStyle w:val="apple-converted-space"/>
              </w:rPr>
              <w:t>харчування</w:t>
            </w:r>
            <w:proofErr w:type="spellEnd"/>
            <w:r w:rsidRPr="00FB3AC0">
              <w:rPr>
                <w:rStyle w:val="apple-converted-space"/>
              </w:rPr>
              <w:t xml:space="preserve"> та </w:t>
            </w:r>
            <w:proofErr w:type="spellStart"/>
            <w:r w:rsidRPr="00FB3AC0">
              <w:rPr>
                <w:rStyle w:val="apple-converted-space"/>
              </w:rPr>
              <w:t>побуту</w:t>
            </w:r>
            <w:proofErr w:type="spellEnd"/>
            <w:r w:rsidRPr="00FB3AC0">
              <w:rPr>
                <w:rStyle w:val="apple-converted-space"/>
              </w:rPr>
              <w:t xml:space="preserve"> </w:t>
            </w:r>
            <w:proofErr w:type="spellStart"/>
            <w:r w:rsidRPr="00FB3AC0">
              <w:t>селищної</w:t>
            </w:r>
            <w:proofErr w:type="spellEnd"/>
            <w:r w:rsidRPr="00FB3AC0">
              <w:t xml:space="preserve"> ради</w:t>
            </w:r>
            <w:r>
              <w:rPr>
                <w:lang w:val="uk-UA"/>
              </w:rPr>
              <w:t>.</w:t>
            </w:r>
          </w:p>
        </w:tc>
      </w:tr>
      <w:tr w:rsidR="005D7E99" w:rsidTr="00970097">
        <w:tc>
          <w:tcPr>
            <w:tcW w:w="3936" w:type="dxa"/>
          </w:tcPr>
          <w:p w:rsidR="005D7E99" w:rsidRPr="00FE7541" w:rsidRDefault="005D7E99" w:rsidP="00970097">
            <w:pPr>
              <w:jc w:val="both"/>
              <w:rPr>
                <w:rFonts w:ascii="Times New Roman" w:hAnsi="Times New Roman" w:cs="Times New Roman"/>
                <w:sz w:val="24"/>
                <w:szCs w:val="24"/>
              </w:rPr>
            </w:pPr>
          </w:p>
        </w:tc>
        <w:tc>
          <w:tcPr>
            <w:tcW w:w="5811" w:type="dxa"/>
          </w:tcPr>
          <w:p w:rsidR="005D7E99" w:rsidRPr="00FE7541" w:rsidRDefault="005D7E99" w:rsidP="00970097">
            <w:pPr>
              <w:pStyle w:val="a7"/>
              <w:ind w:left="34"/>
              <w:jc w:val="both"/>
              <w:rPr>
                <w:lang w:val="uk-UA"/>
              </w:rPr>
            </w:pPr>
          </w:p>
        </w:tc>
      </w:tr>
    </w:tbl>
    <w:p w:rsidR="005D7E99" w:rsidRDefault="005D7E99" w:rsidP="005D7E99">
      <w:pPr>
        <w:spacing w:after="0" w:line="240" w:lineRule="auto"/>
        <w:jc w:val="both"/>
        <w:rPr>
          <w:rFonts w:ascii="Times New Roman" w:hAnsi="Times New Roman" w:cs="Times New Roman"/>
          <w:b/>
          <w:sz w:val="28"/>
          <w:szCs w:val="28"/>
        </w:rPr>
      </w:pPr>
      <w:bookmarkStart w:id="0" w:name="_GoBack"/>
      <w:bookmarkEnd w:id="0"/>
    </w:p>
    <w:p w:rsidR="005D7E99" w:rsidRPr="00086258" w:rsidRDefault="005D7E99" w:rsidP="005D7E99">
      <w:pPr>
        <w:spacing w:after="0" w:line="240" w:lineRule="auto"/>
        <w:jc w:val="both"/>
        <w:rPr>
          <w:rFonts w:ascii="Times New Roman" w:hAnsi="Times New Roman" w:cs="Times New Roman"/>
          <w:b/>
          <w:sz w:val="24"/>
          <w:szCs w:val="24"/>
        </w:rPr>
      </w:pPr>
      <w:r w:rsidRPr="00086258">
        <w:rPr>
          <w:rFonts w:ascii="Times New Roman" w:hAnsi="Times New Roman" w:cs="Times New Roman"/>
          <w:b/>
          <w:sz w:val="24"/>
          <w:szCs w:val="24"/>
        </w:rPr>
        <w:t>Керуюча справами (секретар)</w:t>
      </w:r>
    </w:p>
    <w:p w:rsidR="005D7E99" w:rsidRPr="000A52E1" w:rsidRDefault="005D7E99" w:rsidP="006B0FAC">
      <w:pPr>
        <w:spacing w:after="0" w:line="240" w:lineRule="auto"/>
        <w:jc w:val="both"/>
        <w:rPr>
          <w:rFonts w:ascii="Times New Roman" w:hAnsi="Times New Roman" w:cs="Times New Roman"/>
          <w:b/>
          <w:bCs/>
          <w:sz w:val="24"/>
          <w:szCs w:val="24"/>
        </w:rPr>
      </w:pPr>
      <w:r w:rsidRPr="00086258">
        <w:rPr>
          <w:rFonts w:ascii="Times New Roman" w:hAnsi="Times New Roman" w:cs="Times New Roman"/>
          <w:b/>
          <w:sz w:val="24"/>
          <w:szCs w:val="24"/>
        </w:rPr>
        <w:t xml:space="preserve">виконавчого комітету селищної ради                                                </w:t>
      </w:r>
      <w:r>
        <w:rPr>
          <w:rFonts w:ascii="Times New Roman" w:hAnsi="Times New Roman" w:cs="Times New Roman"/>
          <w:b/>
          <w:sz w:val="24"/>
          <w:szCs w:val="24"/>
        </w:rPr>
        <w:t xml:space="preserve">                   </w:t>
      </w:r>
      <w:r w:rsidRPr="00086258">
        <w:rPr>
          <w:rFonts w:ascii="Times New Roman" w:hAnsi="Times New Roman" w:cs="Times New Roman"/>
          <w:b/>
          <w:sz w:val="24"/>
          <w:szCs w:val="24"/>
        </w:rPr>
        <w:t>Віра ЗІМА</w:t>
      </w:r>
    </w:p>
    <w:sectPr w:rsidR="005D7E99" w:rsidRPr="000A52E1" w:rsidSect="000A52E1">
      <w:headerReference w:type="default" r:id="rId9"/>
      <w:pgSz w:w="11906" w:h="16838"/>
      <w:pgMar w:top="232"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6EC" w:rsidRDefault="009516EC" w:rsidP="000053AB">
      <w:pPr>
        <w:spacing w:after="0" w:line="240" w:lineRule="auto"/>
      </w:pPr>
      <w:r>
        <w:separator/>
      </w:r>
    </w:p>
  </w:endnote>
  <w:endnote w:type="continuationSeparator" w:id="0">
    <w:p w:rsidR="009516EC" w:rsidRDefault="009516EC" w:rsidP="00005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6EC" w:rsidRDefault="009516EC" w:rsidP="000053AB">
      <w:pPr>
        <w:spacing w:after="0" w:line="240" w:lineRule="auto"/>
      </w:pPr>
      <w:r>
        <w:separator/>
      </w:r>
    </w:p>
  </w:footnote>
  <w:footnote w:type="continuationSeparator" w:id="0">
    <w:p w:rsidR="009516EC" w:rsidRDefault="009516EC" w:rsidP="00005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3624"/>
      <w:docPartObj>
        <w:docPartGallery w:val="Page Numbers (Top of Page)"/>
        <w:docPartUnique/>
      </w:docPartObj>
    </w:sdtPr>
    <w:sdtContent>
      <w:p w:rsidR="000053AB" w:rsidRDefault="00FD6B16">
        <w:pPr>
          <w:pStyle w:val="af2"/>
          <w:jc w:val="center"/>
        </w:pPr>
        <w:fldSimple w:instr=" PAGE   \* MERGEFORMAT ">
          <w:r w:rsidR="006B0FAC">
            <w:rPr>
              <w:noProof/>
            </w:rPr>
            <w:t>2</w:t>
          </w:r>
        </w:fldSimple>
      </w:p>
    </w:sdtContent>
  </w:sdt>
  <w:p w:rsidR="000053AB" w:rsidRDefault="000053A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73D7"/>
    <w:multiLevelType w:val="hybridMultilevel"/>
    <w:tmpl w:val="267239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1B65F6"/>
    <w:multiLevelType w:val="multilevel"/>
    <w:tmpl w:val="B922D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F414B3"/>
    <w:multiLevelType w:val="hybridMultilevel"/>
    <w:tmpl w:val="AF025EF8"/>
    <w:lvl w:ilvl="0" w:tplc="523EA698">
      <w:start w:val="1"/>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82306F"/>
    <w:multiLevelType w:val="hybridMultilevel"/>
    <w:tmpl w:val="992E04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846AC9"/>
    <w:multiLevelType w:val="hybridMultilevel"/>
    <w:tmpl w:val="C3A4E2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EE0C4D"/>
    <w:multiLevelType w:val="multilevel"/>
    <w:tmpl w:val="26BC7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2E34EF"/>
    <w:multiLevelType w:val="hybridMultilevel"/>
    <w:tmpl w:val="CF488466"/>
    <w:lvl w:ilvl="0" w:tplc="B87AB7BA">
      <w:start w:val="1"/>
      <w:numFmt w:val="decimal"/>
      <w:lvlText w:val="%1."/>
      <w:lvlJc w:val="left"/>
      <w:pPr>
        <w:ind w:left="720" w:hanging="360"/>
      </w:pPr>
      <w:rPr>
        <w:rFonts w:ascii="Times New Roman CYR" w:hAnsi="Times New Roman CYR" w:cs="Times New Roman CYR"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4651A0"/>
    <w:multiLevelType w:val="hybridMultilevel"/>
    <w:tmpl w:val="935CC946"/>
    <w:lvl w:ilvl="0" w:tplc="4A68F5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7773A19"/>
    <w:multiLevelType w:val="multilevel"/>
    <w:tmpl w:val="34E81600"/>
    <w:lvl w:ilvl="0">
      <w:start w:val="1"/>
      <w:numFmt w:val="decimal"/>
      <w:lvlText w:val="%1."/>
      <w:lvlJc w:val="left"/>
      <w:pPr>
        <w:ind w:left="450" w:hanging="450"/>
      </w:pPr>
      <w:rPr>
        <w:rFonts w:hint="default"/>
      </w:rPr>
    </w:lvl>
    <w:lvl w:ilvl="1">
      <w:start w:val="5"/>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9">
    <w:nsid w:val="590A1977"/>
    <w:multiLevelType w:val="hybridMultilevel"/>
    <w:tmpl w:val="43C2E114"/>
    <w:lvl w:ilvl="0" w:tplc="D3E80A7A">
      <w:start w:val="2"/>
      <w:numFmt w:val="decimal"/>
      <w:lvlText w:val="%1)"/>
      <w:lvlJc w:val="left"/>
      <w:pPr>
        <w:ind w:left="720" w:hanging="360"/>
      </w:pPr>
      <w:rPr>
        <w:rFonts w:hint="default"/>
        <w:color w:val="00000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E262063"/>
    <w:multiLevelType w:val="hybridMultilevel"/>
    <w:tmpl w:val="539C0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A227AF5"/>
    <w:multiLevelType w:val="hybridMultilevel"/>
    <w:tmpl w:val="77961FE6"/>
    <w:lvl w:ilvl="0" w:tplc="01E4C12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AC004D7"/>
    <w:multiLevelType w:val="hybridMultilevel"/>
    <w:tmpl w:val="AAF06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F041FA5"/>
    <w:multiLevelType w:val="multilevel"/>
    <w:tmpl w:val="862CCA94"/>
    <w:lvl w:ilvl="0">
      <w:start w:val="1"/>
      <w:numFmt w:val="decimal"/>
      <w:lvlText w:val="%1."/>
      <w:lvlJc w:val="left"/>
      <w:pPr>
        <w:ind w:left="720" w:hanging="360"/>
      </w:pPr>
      <w:rPr>
        <w:rFonts w:hint="default"/>
      </w:rPr>
    </w:lvl>
    <w:lvl w:ilvl="1">
      <w:start w:val="1"/>
      <w:numFmt w:val="decimal"/>
      <w:isLgl/>
      <w:lvlText w:val="%1.%2."/>
      <w:lvlJc w:val="left"/>
      <w:pPr>
        <w:ind w:left="1812" w:hanging="1245"/>
      </w:pPr>
      <w:rPr>
        <w:rFonts w:hint="default"/>
      </w:rPr>
    </w:lvl>
    <w:lvl w:ilvl="2">
      <w:start w:val="1"/>
      <w:numFmt w:val="decimal"/>
      <w:isLgl/>
      <w:lvlText w:val="%1.%2.%3."/>
      <w:lvlJc w:val="left"/>
      <w:pPr>
        <w:ind w:left="2019" w:hanging="1245"/>
      </w:pPr>
      <w:rPr>
        <w:rFonts w:hint="default"/>
      </w:rPr>
    </w:lvl>
    <w:lvl w:ilvl="3">
      <w:start w:val="1"/>
      <w:numFmt w:val="decimal"/>
      <w:isLgl/>
      <w:lvlText w:val="%1.%2.%3.%4."/>
      <w:lvlJc w:val="left"/>
      <w:pPr>
        <w:ind w:left="2226" w:hanging="1245"/>
      </w:pPr>
      <w:rPr>
        <w:rFonts w:hint="default"/>
      </w:rPr>
    </w:lvl>
    <w:lvl w:ilvl="4">
      <w:start w:val="1"/>
      <w:numFmt w:val="decimal"/>
      <w:isLgl/>
      <w:lvlText w:val="%1.%2.%3.%4.%5."/>
      <w:lvlJc w:val="left"/>
      <w:pPr>
        <w:ind w:left="2433" w:hanging="124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1"/>
  </w:num>
  <w:num w:numId="6">
    <w:abstractNumId w:val="2"/>
  </w:num>
  <w:num w:numId="7">
    <w:abstractNumId w:val="13"/>
  </w:num>
  <w:num w:numId="8">
    <w:abstractNumId w:val="10"/>
  </w:num>
  <w:num w:numId="9">
    <w:abstractNumId w:val="3"/>
  </w:num>
  <w:num w:numId="10">
    <w:abstractNumId w:val="9"/>
  </w:num>
  <w:num w:numId="11">
    <w:abstractNumId w:val="0"/>
  </w:num>
  <w:num w:numId="12">
    <w:abstractNumId w:val="8"/>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52DA8"/>
    <w:rsid w:val="000026DA"/>
    <w:rsid w:val="00003D15"/>
    <w:rsid w:val="000053AB"/>
    <w:rsid w:val="00027530"/>
    <w:rsid w:val="00031DCB"/>
    <w:rsid w:val="0003682C"/>
    <w:rsid w:val="00040233"/>
    <w:rsid w:val="00041B63"/>
    <w:rsid w:val="00056C5C"/>
    <w:rsid w:val="00067007"/>
    <w:rsid w:val="00073CC1"/>
    <w:rsid w:val="000769A7"/>
    <w:rsid w:val="00085BC2"/>
    <w:rsid w:val="000A52E1"/>
    <w:rsid w:val="000C4B88"/>
    <w:rsid w:val="000C7B89"/>
    <w:rsid w:val="000E1808"/>
    <w:rsid w:val="000F0F65"/>
    <w:rsid w:val="00107ACE"/>
    <w:rsid w:val="00113184"/>
    <w:rsid w:val="001131CA"/>
    <w:rsid w:val="001209AC"/>
    <w:rsid w:val="0012786D"/>
    <w:rsid w:val="00143044"/>
    <w:rsid w:val="00153E3D"/>
    <w:rsid w:val="00160198"/>
    <w:rsid w:val="00181FC6"/>
    <w:rsid w:val="001A0294"/>
    <w:rsid w:val="001A30A9"/>
    <w:rsid w:val="001A404B"/>
    <w:rsid w:val="001C2B7A"/>
    <w:rsid w:val="001D0D3A"/>
    <w:rsid w:val="001D4782"/>
    <w:rsid w:val="001F0F2F"/>
    <w:rsid w:val="001F71DE"/>
    <w:rsid w:val="00204FB1"/>
    <w:rsid w:val="002053A2"/>
    <w:rsid w:val="00240F43"/>
    <w:rsid w:val="002466BC"/>
    <w:rsid w:val="00254633"/>
    <w:rsid w:val="002553F4"/>
    <w:rsid w:val="00270E24"/>
    <w:rsid w:val="002718CA"/>
    <w:rsid w:val="00285652"/>
    <w:rsid w:val="002A7131"/>
    <w:rsid w:val="002C58C3"/>
    <w:rsid w:val="002D3BEB"/>
    <w:rsid w:val="00310B6E"/>
    <w:rsid w:val="00313F93"/>
    <w:rsid w:val="00331D1D"/>
    <w:rsid w:val="00343BF8"/>
    <w:rsid w:val="00352DA8"/>
    <w:rsid w:val="00357295"/>
    <w:rsid w:val="00360AB4"/>
    <w:rsid w:val="003612D3"/>
    <w:rsid w:val="00365F66"/>
    <w:rsid w:val="00380F3B"/>
    <w:rsid w:val="003A57BB"/>
    <w:rsid w:val="003C1EAB"/>
    <w:rsid w:val="003C2F2F"/>
    <w:rsid w:val="003E456C"/>
    <w:rsid w:val="003E7DC7"/>
    <w:rsid w:val="003F01B9"/>
    <w:rsid w:val="003F7407"/>
    <w:rsid w:val="00405092"/>
    <w:rsid w:val="004109A6"/>
    <w:rsid w:val="0041264A"/>
    <w:rsid w:val="00413D33"/>
    <w:rsid w:val="00416E32"/>
    <w:rsid w:val="00434D9E"/>
    <w:rsid w:val="00450613"/>
    <w:rsid w:val="00450B64"/>
    <w:rsid w:val="00464623"/>
    <w:rsid w:val="00464C40"/>
    <w:rsid w:val="0046502E"/>
    <w:rsid w:val="004735AA"/>
    <w:rsid w:val="00487F5E"/>
    <w:rsid w:val="00491563"/>
    <w:rsid w:val="00495881"/>
    <w:rsid w:val="004A56AD"/>
    <w:rsid w:val="004B0FF4"/>
    <w:rsid w:val="004B2B5E"/>
    <w:rsid w:val="004B7D10"/>
    <w:rsid w:val="004D0268"/>
    <w:rsid w:val="004D4854"/>
    <w:rsid w:val="004E73E7"/>
    <w:rsid w:val="004F00BD"/>
    <w:rsid w:val="004F0C8A"/>
    <w:rsid w:val="004F2B72"/>
    <w:rsid w:val="0052124A"/>
    <w:rsid w:val="00525A79"/>
    <w:rsid w:val="0053094A"/>
    <w:rsid w:val="00531C3D"/>
    <w:rsid w:val="00535A1F"/>
    <w:rsid w:val="00543EB9"/>
    <w:rsid w:val="00545F1B"/>
    <w:rsid w:val="005460DD"/>
    <w:rsid w:val="00546C56"/>
    <w:rsid w:val="00555E10"/>
    <w:rsid w:val="005660D0"/>
    <w:rsid w:val="005841BE"/>
    <w:rsid w:val="005A0979"/>
    <w:rsid w:val="005B46CA"/>
    <w:rsid w:val="005C4CCF"/>
    <w:rsid w:val="005D7E99"/>
    <w:rsid w:val="005F1C0A"/>
    <w:rsid w:val="005F4215"/>
    <w:rsid w:val="005F76BD"/>
    <w:rsid w:val="005F7E39"/>
    <w:rsid w:val="00612A36"/>
    <w:rsid w:val="0061556D"/>
    <w:rsid w:val="0062003B"/>
    <w:rsid w:val="00640292"/>
    <w:rsid w:val="0064043E"/>
    <w:rsid w:val="00644179"/>
    <w:rsid w:val="00646F61"/>
    <w:rsid w:val="00657F90"/>
    <w:rsid w:val="006635B2"/>
    <w:rsid w:val="00663BE7"/>
    <w:rsid w:val="00670A53"/>
    <w:rsid w:val="006917DD"/>
    <w:rsid w:val="00693A08"/>
    <w:rsid w:val="006B0FAC"/>
    <w:rsid w:val="006C7B7E"/>
    <w:rsid w:val="006D443D"/>
    <w:rsid w:val="006E1635"/>
    <w:rsid w:val="006F09E1"/>
    <w:rsid w:val="006F4F0B"/>
    <w:rsid w:val="0070433A"/>
    <w:rsid w:val="00715F46"/>
    <w:rsid w:val="007236D9"/>
    <w:rsid w:val="007256CC"/>
    <w:rsid w:val="0073575F"/>
    <w:rsid w:val="00735D81"/>
    <w:rsid w:val="00736E61"/>
    <w:rsid w:val="00745BE6"/>
    <w:rsid w:val="007502C1"/>
    <w:rsid w:val="0075122C"/>
    <w:rsid w:val="007758E0"/>
    <w:rsid w:val="00777FB7"/>
    <w:rsid w:val="00785795"/>
    <w:rsid w:val="00796C38"/>
    <w:rsid w:val="007A21CA"/>
    <w:rsid w:val="007A7799"/>
    <w:rsid w:val="007B1224"/>
    <w:rsid w:val="007D21D4"/>
    <w:rsid w:val="007E35DC"/>
    <w:rsid w:val="007F7EE9"/>
    <w:rsid w:val="00813D41"/>
    <w:rsid w:val="008171F7"/>
    <w:rsid w:val="00817366"/>
    <w:rsid w:val="008263A9"/>
    <w:rsid w:val="00836749"/>
    <w:rsid w:val="00847D80"/>
    <w:rsid w:val="00857E60"/>
    <w:rsid w:val="00861E94"/>
    <w:rsid w:val="00876BFE"/>
    <w:rsid w:val="008774A0"/>
    <w:rsid w:val="0088031A"/>
    <w:rsid w:val="008834C1"/>
    <w:rsid w:val="00895C20"/>
    <w:rsid w:val="008B7F32"/>
    <w:rsid w:val="008D08D2"/>
    <w:rsid w:val="008E2664"/>
    <w:rsid w:val="008F0339"/>
    <w:rsid w:val="008F0B35"/>
    <w:rsid w:val="008F19A8"/>
    <w:rsid w:val="008F4064"/>
    <w:rsid w:val="0090237A"/>
    <w:rsid w:val="0091353E"/>
    <w:rsid w:val="00914383"/>
    <w:rsid w:val="00930806"/>
    <w:rsid w:val="00936E4F"/>
    <w:rsid w:val="00945CC2"/>
    <w:rsid w:val="009516EC"/>
    <w:rsid w:val="0095645F"/>
    <w:rsid w:val="00956E62"/>
    <w:rsid w:val="00957147"/>
    <w:rsid w:val="00963269"/>
    <w:rsid w:val="009636B8"/>
    <w:rsid w:val="0098498F"/>
    <w:rsid w:val="009C06D1"/>
    <w:rsid w:val="009C7199"/>
    <w:rsid w:val="009E7BC4"/>
    <w:rsid w:val="009F24B3"/>
    <w:rsid w:val="009F3D45"/>
    <w:rsid w:val="00A01A5A"/>
    <w:rsid w:val="00A07136"/>
    <w:rsid w:val="00A22C4A"/>
    <w:rsid w:val="00A23AB5"/>
    <w:rsid w:val="00A30F89"/>
    <w:rsid w:val="00A33951"/>
    <w:rsid w:val="00A4622B"/>
    <w:rsid w:val="00A50426"/>
    <w:rsid w:val="00A52664"/>
    <w:rsid w:val="00A76185"/>
    <w:rsid w:val="00A9022E"/>
    <w:rsid w:val="00AA27A6"/>
    <w:rsid w:val="00AA3876"/>
    <w:rsid w:val="00AA7D9D"/>
    <w:rsid w:val="00AC384B"/>
    <w:rsid w:val="00AC5765"/>
    <w:rsid w:val="00AD123F"/>
    <w:rsid w:val="00AD146A"/>
    <w:rsid w:val="00AE795A"/>
    <w:rsid w:val="00AF3991"/>
    <w:rsid w:val="00AF529A"/>
    <w:rsid w:val="00B017CF"/>
    <w:rsid w:val="00B10255"/>
    <w:rsid w:val="00B21E0F"/>
    <w:rsid w:val="00B3044D"/>
    <w:rsid w:val="00B3567C"/>
    <w:rsid w:val="00B413D3"/>
    <w:rsid w:val="00B63F3F"/>
    <w:rsid w:val="00B93AA1"/>
    <w:rsid w:val="00BA0603"/>
    <w:rsid w:val="00BA276D"/>
    <w:rsid w:val="00BA4B13"/>
    <w:rsid w:val="00BC1E46"/>
    <w:rsid w:val="00BD0FDC"/>
    <w:rsid w:val="00BD62EE"/>
    <w:rsid w:val="00BE660B"/>
    <w:rsid w:val="00BE7629"/>
    <w:rsid w:val="00C140B1"/>
    <w:rsid w:val="00C22122"/>
    <w:rsid w:val="00C41803"/>
    <w:rsid w:val="00C47A1F"/>
    <w:rsid w:val="00C51557"/>
    <w:rsid w:val="00C7702C"/>
    <w:rsid w:val="00C83825"/>
    <w:rsid w:val="00C854E1"/>
    <w:rsid w:val="00CA130A"/>
    <w:rsid w:val="00CA25C3"/>
    <w:rsid w:val="00CB7094"/>
    <w:rsid w:val="00CC1C28"/>
    <w:rsid w:val="00CE63F5"/>
    <w:rsid w:val="00CF2C07"/>
    <w:rsid w:val="00CF5C8F"/>
    <w:rsid w:val="00D17BD0"/>
    <w:rsid w:val="00D200A7"/>
    <w:rsid w:val="00D21299"/>
    <w:rsid w:val="00D303D2"/>
    <w:rsid w:val="00D37881"/>
    <w:rsid w:val="00D6601B"/>
    <w:rsid w:val="00D76609"/>
    <w:rsid w:val="00D82037"/>
    <w:rsid w:val="00D921C4"/>
    <w:rsid w:val="00D94E54"/>
    <w:rsid w:val="00DB25EC"/>
    <w:rsid w:val="00DC77ED"/>
    <w:rsid w:val="00DE0717"/>
    <w:rsid w:val="00DF3647"/>
    <w:rsid w:val="00E00A5A"/>
    <w:rsid w:val="00E174F4"/>
    <w:rsid w:val="00E2044C"/>
    <w:rsid w:val="00E274D0"/>
    <w:rsid w:val="00E3182A"/>
    <w:rsid w:val="00E42D3D"/>
    <w:rsid w:val="00E43E98"/>
    <w:rsid w:val="00E460D4"/>
    <w:rsid w:val="00E614EE"/>
    <w:rsid w:val="00E64695"/>
    <w:rsid w:val="00E6527B"/>
    <w:rsid w:val="00E67A3C"/>
    <w:rsid w:val="00E77775"/>
    <w:rsid w:val="00E84120"/>
    <w:rsid w:val="00E90267"/>
    <w:rsid w:val="00E962B0"/>
    <w:rsid w:val="00EA7A48"/>
    <w:rsid w:val="00EB5631"/>
    <w:rsid w:val="00EB5E51"/>
    <w:rsid w:val="00EC4E76"/>
    <w:rsid w:val="00EC659F"/>
    <w:rsid w:val="00EE24B5"/>
    <w:rsid w:val="00EE6A64"/>
    <w:rsid w:val="00EE7A24"/>
    <w:rsid w:val="00EF1B0B"/>
    <w:rsid w:val="00EF486E"/>
    <w:rsid w:val="00F04859"/>
    <w:rsid w:val="00F11AA0"/>
    <w:rsid w:val="00F158D0"/>
    <w:rsid w:val="00F16758"/>
    <w:rsid w:val="00F2030A"/>
    <w:rsid w:val="00F450F8"/>
    <w:rsid w:val="00F46B2D"/>
    <w:rsid w:val="00F50D28"/>
    <w:rsid w:val="00F740AE"/>
    <w:rsid w:val="00F75B34"/>
    <w:rsid w:val="00FA4B64"/>
    <w:rsid w:val="00FB5A54"/>
    <w:rsid w:val="00FD6B16"/>
    <w:rsid w:val="00FE0FF8"/>
    <w:rsid w:val="00FE196A"/>
    <w:rsid w:val="00FE354D"/>
    <w:rsid w:val="00FE5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52DA8"/>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locked/>
    <w:rsid w:val="00352DA8"/>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52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DA8"/>
    <w:rPr>
      <w:rFonts w:ascii="Tahoma" w:hAnsi="Tahoma" w:cs="Tahoma"/>
      <w:sz w:val="16"/>
      <w:szCs w:val="16"/>
    </w:rPr>
  </w:style>
  <w:style w:type="paragraph" w:styleId="a7">
    <w:name w:val="List Paragraph"/>
    <w:aliases w:val="En tête 1"/>
    <w:basedOn w:val="a"/>
    <w:link w:val="a8"/>
    <w:uiPriority w:val="34"/>
    <w:qFormat/>
    <w:rsid w:val="00D82037"/>
    <w:pPr>
      <w:spacing w:after="0" w:line="240" w:lineRule="auto"/>
      <w:ind w:left="720"/>
      <w:contextualSpacing/>
    </w:pPr>
    <w:rPr>
      <w:rFonts w:ascii="Times New Roman" w:eastAsia="Times New Roman" w:hAnsi="Times New Roman" w:cs="Times New Roman"/>
      <w:color w:val="00000A"/>
      <w:sz w:val="24"/>
      <w:szCs w:val="24"/>
      <w:lang w:val="ru-RU" w:eastAsia="ru-RU"/>
    </w:rPr>
  </w:style>
  <w:style w:type="paragraph" w:styleId="a9">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a"/>
    <w:uiPriority w:val="99"/>
    <w:unhideWhenUsed/>
    <w:qFormat/>
    <w:rsid w:val="00D82037"/>
    <w:pPr>
      <w:spacing w:before="100" w:beforeAutospacing="1" w:after="119"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9"/>
    <w:uiPriority w:val="99"/>
    <w:locked/>
    <w:rsid w:val="00D82037"/>
    <w:rPr>
      <w:rFonts w:ascii="Times New Roman" w:eastAsia="Times New Roman" w:hAnsi="Times New Roman" w:cs="Times New Roman"/>
      <w:sz w:val="24"/>
      <w:szCs w:val="24"/>
    </w:rPr>
  </w:style>
  <w:style w:type="paragraph" w:customStyle="1" w:styleId="1">
    <w:name w:val="Без интервала1"/>
    <w:qFormat/>
    <w:rsid w:val="00D82037"/>
    <w:pPr>
      <w:suppressAutoHyphens/>
      <w:spacing w:after="0" w:line="240" w:lineRule="auto"/>
    </w:pPr>
    <w:rPr>
      <w:rFonts w:ascii="Calibri" w:eastAsia="Times New Roman" w:hAnsi="Calibri" w:cs="Calibri"/>
      <w:lang w:val="ru-RU" w:eastAsia="zh-CN"/>
    </w:rPr>
  </w:style>
  <w:style w:type="character" w:customStyle="1" w:styleId="a8">
    <w:name w:val="Абзац списка Знак"/>
    <w:aliases w:val="En tête 1 Знак"/>
    <w:link w:val="a7"/>
    <w:uiPriority w:val="34"/>
    <w:locked/>
    <w:rsid w:val="00D82037"/>
    <w:rPr>
      <w:rFonts w:ascii="Times New Roman" w:eastAsia="Times New Roman" w:hAnsi="Times New Roman" w:cs="Times New Roman"/>
      <w:color w:val="00000A"/>
      <w:sz w:val="24"/>
      <w:szCs w:val="24"/>
      <w:lang w:val="ru-RU" w:eastAsia="ru-RU"/>
    </w:rPr>
  </w:style>
  <w:style w:type="table" w:styleId="ab">
    <w:name w:val="Table Grid"/>
    <w:basedOn w:val="a1"/>
    <w:uiPriority w:val="59"/>
    <w:rsid w:val="00817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rsid w:val="00DC77ED"/>
  </w:style>
  <w:style w:type="paragraph" w:customStyle="1" w:styleId="Textbody">
    <w:name w:val="Text body"/>
    <w:basedOn w:val="a"/>
    <w:rsid w:val="00F158D0"/>
    <w:pPr>
      <w:suppressAutoHyphens/>
      <w:autoSpaceDN w:val="0"/>
      <w:spacing w:after="140" w:line="288" w:lineRule="auto"/>
    </w:pPr>
    <w:rPr>
      <w:rFonts w:ascii="Liberation Serif" w:eastAsia="SimSun" w:hAnsi="Liberation Serif" w:cs="Lucida Sans"/>
      <w:kern w:val="3"/>
      <w:sz w:val="24"/>
      <w:szCs w:val="24"/>
      <w:lang w:eastAsia="zh-CN" w:bidi="hi-IN"/>
    </w:rPr>
  </w:style>
  <w:style w:type="character" w:styleId="ac">
    <w:name w:val="Hyperlink"/>
    <w:basedOn w:val="a0"/>
    <w:rsid w:val="00181FC6"/>
    <w:rPr>
      <w:color w:val="0000FF"/>
      <w:u w:val="single"/>
    </w:rPr>
  </w:style>
  <w:style w:type="character" w:customStyle="1" w:styleId="ad">
    <w:name w:val="Основний текст_"/>
    <w:basedOn w:val="a0"/>
    <w:link w:val="ae"/>
    <w:rsid w:val="008774A0"/>
    <w:rPr>
      <w:rFonts w:ascii="Times New Roman" w:eastAsia="Times New Roman" w:hAnsi="Times New Roman" w:cs="Times New Roman"/>
      <w:sz w:val="26"/>
      <w:szCs w:val="26"/>
      <w:shd w:val="clear" w:color="auto" w:fill="FFFFFF"/>
    </w:rPr>
  </w:style>
  <w:style w:type="paragraph" w:customStyle="1" w:styleId="ae">
    <w:name w:val="Основний текст"/>
    <w:basedOn w:val="a"/>
    <w:link w:val="ad"/>
    <w:rsid w:val="008774A0"/>
    <w:pPr>
      <w:widowControl w:val="0"/>
      <w:shd w:val="clear" w:color="auto" w:fill="FFFFFF"/>
      <w:spacing w:after="160" w:line="314" w:lineRule="auto"/>
      <w:ind w:firstLine="400"/>
    </w:pPr>
    <w:rPr>
      <w:rFonts w:ascii="Times New Roman" w:eastAsia="Times New Roman" w:hAnsi="Times New Roman" w:cs="Times New Roman"/>
      <w:sz w:val="26"/>
      <w:szCs w:val="26"/>
    </w:rPr>
  </w:style>
  <w:style w:type="paragraph" w:styleId="af">
    <w:name w:val="Subtitle"/>
    <w:basedOn w:val="a"/>
    <w:next w:val="a"/>
    <w:link w:val="af0"/>
    <w:uiPriority w:val="11"/>
    <w:qFormat/>
    <w:rsid w:val="00693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3A08"/>
    <w:rPr>
      <w:rFonts w:asciiTheme="majorHAnsi" w:eastAsiaTheme="majorEastAsia" w:hAnsiTheme="majorHAnsi" w:cstheme="majorBidi"/>
      <w:i/>
      <w:iCs/>
      <w:color w:val="4F81BD" w:themeColor="accent1"/>
      <w:spacing w:val="15"/>
      <w:sz w:val="24"/>
      <w:szCs w:val="24"/>
    </w:rPr>
  </w:style>
  <w:style w:type="character" w:styleId="af1">
    <w:name w:val="Emphasis"/>
    <w:uiPriority w:val="20"/>
    <w:qFormat/>
    <w:rsid w:val="00693A08"/>
    <w:rPr>
      <w:i/>
      <w:iCs/>
    </w:rPr>
  </w:style>
  <w:style w:type="paragraph" w:styleId="af2">
    <w:name w:val="header"/>
    <w:basedOn w:val="a"/>
    <w:link w:val="af3"/>
    <w:uiPriority w:val="99"/>
    <w:unhideWhenUsed/>
    <w:rsid w:val="000053A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053AB"/>
  </w:style>
  <w:style w:type="paragraph" w:styleId="af4">
    <w:name w:val="footer"/>
    <w:basedOn w:val="a"/>
    <w:link w:val="af5"/>
    <w:uiPriority w:val="99"/>
    <w:semiHidden/>
    <w:unhideWhenUsed/>
    <w:rsid w:val="000053A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0053AB"/>
  </w:style>
  <w:style w:type="character" w:customStyle="1" w:styleId="apple-converted-space">
    <w:name w:val="apple-converted-space"/>
    <w:basedOn w:val="a0"/>
    <w:rsid w:val="005D7E99"/>
    <w:rPr>
      <w:rFonts w:cs="Times New Roman"/>
    </w:rPr>
  </w:style>
</w:styles>
</file>

<file path=word/webSettings.xml><?xml version="1.0" encoding="utf-8"?>
<w:webSettings xmlns:r="http://schemas.openxmlformats.org/officeDocument/2006/relationships" xmlns:w="http://schemas.openxmlformats.org/wordprocessingml/2006/main">
  <w:divs>
    <w:div w:id="7133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B503-882B-4894-84FC-D3D796C8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ср1</dc:creator>
  <cp:lastModifiedBy>USER</cp:lastModifiedBy>
  <cp:revision>4</cp:revision>
  <cp:lastPrinted>2023-02-15T15:17:00Z</cp:lastPrinted>
  <dcterms:created xsi:type="dcterms:W3CDTF">2023-02-16T08:45:00Z</dcterms:created>
  <dcterms:modified xsi:type="dcterms:W3CDTF">2023-02-16T09:03:00Z</dcterms:modified>
</cp:coreProperties>
</file>