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E0" w:rsidRPr="001531E0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531E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771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</w:p>
    <w:p w:rsidR="001531E0" w:rsidRPr="001531E0" w:rsidRDefault="00A8634C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</w:t>
      </w:r>
    </w:p>
    <w:p w:rsidR="001531E0" w:rsidRPr="001531E0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3A6990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1531E0" w:rsidRPr="001531E0" w:rsidRDefault="001531E0" w:rsidP="001531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531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:rsidR="00A07211" w:rsidRPr="00A07211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CE16D1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CE16D1">
        <w:rPr>
          <w:b/>
          <w:bCs/>
          <w:szCs w:val="28"/>
        </w:rPr>
        <w:t>РІШЕНН</w:t>
      </w:r>
      <w:r w:rsidR="00A07211" w:rsidRPr="00CE16D1">
        <w:rPr>
          <w:b/>
          <w:bCs/>
          <w:szCs w:val="28"/>
        </w:rPr>
        <w:t>Я</w:t>
      </w:r>
    </w:p>
    <w:p w:rsidR="00A07211" w:rsidRPr="00CE16D1" w:rsidRDefault="00A07211" w:rsidP="00A07211">
      <w:pPr>
        <w:pStyle w:val="1"/>
        <w:ind w:hanging="720"/>
        <w:jc w:val="left"/>
        <w:rPr>
          <w:sz w:val="18"/>
        </w:rPr>
      </w:pPr>
    </w:p>
    <w:p w:rsidR="007C659A" w:rsidRPr="00CE16D1" w:rsidRDefault="007C659A" w:rsidP="009030DB">
      <w:pPr>
        <w:rPr>
          <w:lang w:val="uk-UA" w:eastAsia="ru-RU"/>
        </w:rPr>
      </w:pPr>
    </w:p>
    <w:p w:rsidR="000C08BC" w:rsidRPr="00CE16D1" w:rsidRDefault="000C08BC" w:rsidP="000C0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E1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_______________________               </w:t>
      </w:r>
      <w:proofErr w:type="spellStart"/>
      <w:r w:rsidRPr="00CE16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смт</w:t>
      </w:r>
      <w:proofErr w:type="spellEnd"/>
      <w:r w:rsidRPr="00CE1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CE16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E16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Кегичівка</w:t>
      </w:r>
      <w:proofErr w:type="spellEnd"/>
      <w:r w:rsidRPr="00CE16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</w:t>
      </w:r>
      <w:r w:rsidRPr="00CE1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№_____</w:t>
      </w:r>
    </w:p>
    <w:p w:rsidR="009D4B4E" w:rsidRPr="00CE16D1" w:rsidRDefault="009D4B4E" w:rsidP="00634940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4691" w:rsidRPr="00CE16D1" w:rsidRDefault="00164691" w:rsidP="00382994">
      <w:pPr>
        <w:spacing w:after="0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7C659A" w:rsidRPr="00CE16D1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CE16D1" w:rsidRPr="00CE16D1" w:rsidRDefault="009D4B4E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16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C3F41" w:rsidRPr="00CE16D1">
        <w:rPr>
          <w:rFonts w:ascii="Times New Roman" w:hAnsi="Times New Roman" w:cs="Times New Roman"/>
          <w:b/>
          <w:sz w:val="24"/>
          <w:szCs w:val="24"/>
          <w:lang w:val="uk-UA"/>
        </w:rPr>
        <w:t>взяття на квартирний облік</w:t>
      </w:r>
      <w:r w:rsidR="00BF1895" w:rsidRPr="00CE16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169EB" w:rsidRPr="00CE16D1">
        <w:rPr>
          <w:rFonts w:ascii="Times New Roman" w:hAnsi="Times New Roman" w:cs="Times New Roman"/>
          <w:b/>
          <w:sz w:val="24"/>
          <w:szCs w:val="24"/>
          <w:lang w:val="uk-UA"/>
        </w:rPr>
        <w:t>дитини, позбавленої батьківського піклування</w:t>
      </w:r>
      <w:r w:rsidR="00CE16D1" w:rsidRPr="00CE16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A7440">
        <w:rPr>
          <w:rFonts w:ascii="Times New Roman" w:hAnsi="Times New Roman" w:cs="Times New Roman"/>
          <w:b/>
          <w:sz w:val="24"/>
          <w:szCs w:val="24"/>
          <w:lang w:val="uk-UA"/>
        </w:rPr>
        <w:t>************* ******* *********</w:t>
      </w:r>
    </w:p>
    <w:p w:rsidR="00D169EB" w:rsidRPr="00CE16D1" w:rsidRDefault="00D169EB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69EB" w:rsidRPr="00CE16D1" w:rsidRDefault="00D169EB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4C4" w:rsidRPr="00CE16D1" w:rsidRDefault="00107370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6D1">
        <w:rPr>
          <w:rFonts w:ascii="Times New Roman" w:hAnsi="Times New Roman" w:cs="Times New Roman"/>
          <w:sz w:val="24"/>
          <w:szCs w:val="28"/>
          <w:lang w:val="uk-UA"/>
        </w:rPr>
        <w:tab/>
      </w:r>
      <w:r w:rsidR="009D4B4E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434C4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комісії з житлових питань </w:t>
      </w:r>
      <w:r w:rsidR="008C03A8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7434C4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при Виконавчому комітеті Кегичівської селищної ради від </w:t>
      </w:r>
      <w:r w:rsidR="008B29A8" w:rsidRPr="008B29A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1D3D" w:rsidRPr="008B29A8">
        <w:rPr>
          <w:rFonts w:ascii="Times New Roman" w:hAnsi="Times New Roman" w:cs="Times New Roman"/>
          <w:sz w:val="28"/>
          <w:szCs w:val="28"/>
          <w:lang w:val="uk-UA"/>
        </w:rPr>
        <w:t>3 січня</w:t>
      </w:r>
      <w:r w:rsidR="007434C4" w:rsidRPr="008B29A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C1D3D" w:rsidRPr="008B29A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34C4" w:rsidRPr="008B29A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C03A8" w:rsidRPr="008B29A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34C4" w:rsidRPr="008B29A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67691" w:rsidRPr="008B2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D3D" w:rsidRPr="008B29A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34C4" w:rsidRPr="008B29A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4C4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Житл</w:t>
      </w:r>
      <w:r w:rsidR="00E16DA5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ового кодексу Української РСР, </w:t>
      </w:r>
      <w:r w:rsidR="007434C4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</w:t>
      </w:r>
      <w:r w:rsidR="008C03A8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434C4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та дітей, позбавлених батьківського піклування», </w:t>
      </w:r>
      <w:r w:rsidR="00E16DA5" w:rsidRPr="00CE16D1">
        <w:rPr>
          <w:rFonts w:ascii="Times New Roman" w:hAnsi="Times New Roman" w:cs="Times New Roman"/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«П</w:t>
      </w:r>
      <w:r w:rsidR="008C03A8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итання діяльності органів опіки </w:t>
      </w:r>
      <w:r w:rsidR="00E16DA5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та піклування, пов’язаної із захистом прав дитини» від 24 вересня 2008 року № 866,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="00E16DA5" w:rsidRPr="00CE16D1">
        <w:rPr>
          <w:rFonts w:ascii="Times New Roman" w:hAnsi="Times New Roman" w:cs="Times New Roman"/>
          <w:sz w:val="28"/>
          <w:szCs w:val="28"/>
          <w:lang w:val="uk-UA"/>
        </w:rPr>
        <w:t>Укрпрофради</w:t>
      </w:r>
      <w:proofErr w:type="spellEnd"/>
      <w:r w:rsidR="00791F70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16DA5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від 11 грудня 1984 року № 470, </w:t>
      </w:r>
      <w:r w:rsidR="007434C4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згідно з Положенням про квартирний облік при Виконавчому комітеті Кегичівської селищної ради, затвердженого рішенням Виконавчого комітету Кегичівської селищної ради від 29 квітня 2021 року </w:t>
      </w:r>
      <w:r w:rsidR="00232527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7434C4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№ 121, керуючись статтями  4, 11, 25, 30, 40, 42, 53, 54, 59 Закону України «Про місцеве самоврядування в Україні», Виконавчий комітет селищної ради  </w:t>
      </w:r>
    </w:p>
    <w:p w:rsidR="00603083" w:rsidRPr="00CE16D1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CE16D1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16D1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CE16D1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1A19" w:rsidRPr="00CE16D1" w:rsidRDefault="009D4B4E" w:rsidP="006A1A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2253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облік </w:t>
      </w:r>
      <w:r w:rsidR="00D169EB" w:rsidRPr="00CE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дитину, позбавлену батьківського піклування </w:t>
      </w:r>
      <w:r w:rsidR="00BA7440"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="00CE16D1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40"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="00CE16D1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40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8C03A8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A7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="00CE16D1" w:rsidRPr="00CE1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8C03A8" w:rsidRPr="00CE1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r w:rsidR="008C03A8" w:rsidRPr="00CE1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BC1D3D" w:rsidRPr="00CE16D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під</w:t>
      </w:r>
      <w:r w:rsidR="009E1A26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EB0" w:rsidRPr="00CE16D1">
        <w:rPr>
          <w:rFonts w:ascii="Times New Roman" w:hAnsi="Times New Roman" w:cs="Times New Roman"/>
          <w:sz w:val="28"/>
          <w:szCs w:val="28"/>
          <w:lang w:val="uk-UA"/>
        </w:rPr>
        <w:t>піклуванням</w:t>
      </w:r>
      <w:r w:rsidR="009E1A26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1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  ********  ************</w:t>
      </w:r>
      <w:r w:rsidR="00BC1D3D" w:rsidRPr="00CE1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BC1D3D" w:rsidRPr="00CE16D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</w:t>
      </w:r>
      <w:r w:rsidR="009048DF" w:rsidRPr="00CE16D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40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область, </w:t>
      </w:r>
      <w:r w:rsidR="00BA7440"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BC1D3D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село </w:t>
      </w:r>
      <w:r w:rsidR="00BA7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</w:t>
      </w:r>
      <w:r w:rsidR="00CE16D1" w:rsidRPr="00CE1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</w:t>
      </w:r>
      <w:r w:rsidR="00BA7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</w:t>
      </w:r>
      <w:r w:rsidR="00CE16D1" w:rsidRPr="00CE1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BA7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="00CE16D1" w:rsidRPr="00CE16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кв. </w:t>
      </w:r>
      <w:r w:rsidR="00BA7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bookmarkStart w:id="0" w:name="_GoBack"/>
      <w:bookmarkEnd w:id="0"/>
      <w:r w:rsidR="00E16DA5" w:rsidRPr="00CE16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4C4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включити </w:t>
      </w:r>
      <w:r w:rsidR="00BC1D3D" w:rsidRPr="00CE16D1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в список осіб, які мають позачергове право </w:t>
      </w:r>
      <w:r w:rsidR="00F61D03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1A19" w:rsidRPr="00CE16D1">
        <w:rPr>
          <w:rFonts w:ascii="Times New Roman" w:hAnsi="Times New Roman" w:cs="Times New Roman"/>
          <w:sz w:val="28"/>
          <w:szCs w:val="28"/>
          <w:lang w:val="uk-UA"/>
        </w:rPr>
        <w:t xml:space="preserve">на отримання житла.  </w:t>
      </w:r>
    </w:p>
    <w:p w:rsidR="00080198" w:rsidRPr="00CE16D1" w:rsidRDefault="005609AD" w:rsidP="009360B3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6D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2</w:t>
      </w:r>
      <w:r w:rsidR="009D4B4E" w:rsidRPr="00CE16D1">
        <w:rPr>
          <w:rFonts w:ascii="Times New Roman" w:eastAsia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заступника селищного  голови  з  питань  жит</w:t>
      </w:r>
      <w:r w:rsidR="002D3C7B" w:rsidRPr="00CE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лово-комунального господарства </w:t>
      </w:r>
      <w:r w:rsidR="009D4B4E" w:rsidRPr="00CE16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Тетяну ПЕРЦЕВУ.</w:t>
      </w:r>
    </w:p>
    <w:p w:rsidR="001E6BB9" w:rsidRPr="00D169EB" w:rsidRDefault="001E6BB9" w:rsidP="00382994">
      <w:pPr>
        <w:spacing w:after="0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8C03A8" w:rsidRPr="00D169EB" w:rsidRDefault="008C03A8" w:rsidP="00382994">
      <w:pPr>
        <w:spacing w:after="0"/>
        <w:rPr>
          <w:rFonts w:ascii="Times New Roman" w:hAnsi="Times New Roman" w:cs="Times New Roman"/>
          <w:b/>
          <w:sz w:val="12"/>
          <w:szCs w:val="28"/>
          <w:lang w:val="uk-UA"/>
        </w:rPr>
      </w:pPr>
    </w:p>
    <w:p w:rsidR="00DA51FE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EA30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sectPr w:rsidR="00DA51FE" w:rsidSect="008C03A8">
      <w:headerReference w:type="default" r:id="rId8"/>
      <w:pgSz w:w="11906" w:h="16838"/>
      <w:pgMar w:top="28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3A8" w:rsidRDefault="00ED23A8" w:rsidP="00DD1EB2">
      <w:pPr>
        <w:spacing w:after="0" w:line="240" w:lineRule="auto"/>
      </w:pPr>
      <w:r>
        <w:separator/>
      </w:r>
    </w:p>
  </w:endnote>
  <w:endnote w:type="continuationSeparator" w:id="0">
    <w:p w:rsidR="00ED23A8" w:rsidRDefault="00ED23A8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3A8" w:rsidRDefault="00ED23A8" w:rsidP="00DD1EB2">
      <w:pPr>
        <w:spacing w:after="0" w:line="240" w:lineRule="auto"/>
      </w:pPr>
      <w:r>
        <w:separator/>
      </w:r>
    </w:p>
  </w:footnote>
  <w:footnote w:type="continuationSeparator" w:id="0">
    <w:p w:rsidR="00ED23A8" w:rsidRDefault="00ED23A8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749065"/>
      <w:docPartObj>
        <w:docPartGallery w:val="Page Numbers (Top of Page)"/>
        <w:docPartUnique/>
      </w:docPartObj>
    </w:sdtPr>
    <w:sdtContent>
      <w:p w:rsidR="00DD1EB2" w:rsidRDefault="00160F6B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E66F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211"/>
    <w:rsid w:val="000330BD"/>
    <w:rsid w:val="000629FE"/>
    <w:rsid w:val="00080198"/>
    <w:rsid w:val="000A1355"/>
    <w:rsid w:val="000B7B3A"/>
    <w:rsid w:val="000C08BC"/>
    <w:rsid w:val="000F24CA"/>
    <w:rsid w:val="001058BD"/>
    <w:rsid w:val="00107370"/>
    <w:rsid w:val="00107C07"/>
    <w:rsid w:val="00115A7E"/>
    <w:rsid w:val="001531E0"/>
    <w:rsid w:val="00160F6B"/>
    <w:rsid w:val="00164691"/>
    <w:rsid w:val="00186DCA"/>
    <w:rsid w:val="0019727F"/>
    <w:rsid w:val="001C39D3"/>
    <w:rsid w:val="001E5241"/>
    <w:rsid w:val="001E6BB9"/>
    <w:rsid w:val="001F4903"/>
    <w:rsid w:val="002139A1"/>
    <w:rsid w:val="00232527"/>
    <w:rsid w:val="00273B92"/>
    <w:rsid w:val="00285DC6"/>
    <w:rsid w:val="00294984"/>
    <w:rsid w:val="002A30F4"/>
    <w:rsid w:val="002D3C7B"/>
    <w:rsid w:val="002F0352"/>
    <w:rsid w:val="00321658"/>
    <w:rsid w:val="003340CD"/>
    <w:rsid w:val="003423D3"/>
    <w:rsid w:val="00354D32"/>
    <w:rsid w:val="00371D1E"/>
    <w:rsid w:val="003729D5"/>
    <w:rsid w:val="00382994"/>
    <w:rsid w:val="003A6990"/>
    <w:rsid w:val="003C6D25"/>
    <w:rsid w:val="003C707D"/>
    <w:rsid w:val="003F276C"/>
    <w:rsid w:val="003F771E"/>
    <w:rsid w:val="004024A4"/>
    <w:rsid w:val="00403005"/>
    <w:rsid w:val="0041489B"/>
    <w:rsid w:val="0045312B"/>
    <w:rsid w:val="00485593"/>
    <w:rsid w:val="004D4E7D"/>
    <w:rsid w:val="004E6E7D"/>
    <w:rsid w:val="00507B99"/>
    <w:rsid w:val="005265C3"/>
    <w:rsid w:val="005609AD"/>
    <w:rsid w:val="00594D88"/>
    <w:rsid w:val="005A563A"/>
    <w:rsid w:val="005C067F"/>
    <w:rsid w:val="005C3F41"/>
    <w:rsid w:val="005C61FD"/>
    <w:rsid w:val="005D03FF"/>
    <w:rsid w:val="00603083"/>
    <w:rsid w:val="00634940"/>
    <w:rsid w:val="00636C40"/>
    <w:rsid w:val="00643698"/>
    <w:rsid w:val="00653ED2"/>
    <w:rsid w:val="00655694"/>
    <w:rsid w:val="00673906"/>
    <w:rsid w:val="00693B64"/>
    <w:rsid w:val="006A1A19"/>
    <w:rsid w:val="006C36F6"/>
    <w:rsid w:val="007003E1"/>
    <w:rsid w:val="00712C6E"/>
    <w:rsid w:val="00727B00"/>
    <w:rsid w:val="0073212B"/>
    <w:rsid w:val="007434C4"/>
    <w:rsid w:val="00756BA0"/>
    <w:rsid w:val="007578B7"/>
    <w:rsid w:val="007615A2"/>
    <w:rsid w:val="007678C2"/>
    <w:rsid w:val="00771DB3"/>
    <w:rsid w:val="00780A64"/>
    <w:rsid w:val="007910EC"/>
    <w:rsid w:val="00791F70"/>
    <w:rsid w:val="007C659A"/>
    <w:rsid w:val="007D2788"/>
    <w:rsid w:val="00807B54"/>
    <w:rsid w:val="00815852"/>
    <w:rsid w:val="00831A47"/>
    <w:rsid w:val="0083364B"/>
    <w:rsid w:val="0083556B"/>
    <w:rsid w:val="008636A3"/>
    <w:rsid w:val="00875137"/>
    <w:rsid w:val="008933B5"/>
    <w:rsid w:val="008B29A8"/>
    <w:rsid w:val="008C03A8"/>
    <w:rsid w:val="008D7C8A"/>
    <w:rsid w:val="009030DB"/>
    <w:rsid w:val="009048DF"/>
    <w:rsid w:val="00923238"/>
    <w:rsid w:val="009360B3"/>
    <w:rsid w:val="00986CA0"/>
    <w:rsid w:val="009A06EE"/>
    <w:rsid w:val="009B3736"/>
    <w:rsid w:val="009D4B4E"/>
    <w:rsid w:val="009E1A26"/>
    <w:rsid w:val="009E462A"/>
    <w:rsid w:val="00A07211"/>
    <w:rsid w:val="00A1042A"/>
    <w:rsid w:val="00A32AFF"/>
    <w:rsid w:val="00A67691"/>
    <w:rsid w:val="00A8634C"/>
    <w:rsid w:val="00AB4DB9"/>
    <w:rsid w:val="00AD766F"/>
    <w:rsid w:val="00AE5CBA"/>
    <w:rsid w:val="00B0090C"/>
    <w:rsid w:val="00B038FB"/>
    <w:rsid w:val="00B4270B"/>
    <w:rsid w:val="00B76C94"/>
    <w:rsid w:val="00B77E1B"/>
    <w:rsid w:val="00BA7440"/>
    <w:rsid w:val="00BC1D3D"/>
    <w:rsid w:val="00BE03C6"/>
    <w:rsid w:val="00BF1895"/>
    <w:rsid w:val="00C0277D"/>
    <w:rsid w:val="00C44611"/>
    <w:rsid w:val="00C45A76"/>
    <w:rsid w:val="00C5430A"/>
    <w:rsid w:val="00C608C9"/>
    <w:rsid w:val="00C7015E"/>
    <w:rsid w:val="00C74F4A"/>
    <w:rsid w:val="00C77C66"/>
    <w:rsid w:val="00CE16D1"/>
    <w:rsid w:val="00CE2D9F"/>
    <w:rsid w:val="00D169EB"/>
    <w:rsid w:val="00D27658"/>
    <w:rsid w:val="00D37669"/>
    <w:rsid w:val="00D94016"/>
    <w:rsid w:val="00DA51FE"/>
    <w:rsid w:val="00DC32A3"/>
    <w:rsid w:val="00DC63C5"/>
    <w:rsid w:val="00DD0EBA"/>
    <w:rsid w:val="00DD1EB2"/>
    <w:rsid w:val="00DD70D2"/>
    <w:rsid w:val="00DD7FC3"/>
    <w:rsid w:val="00DE4F68"/>
    <w:rsid w:val="00DF7ABA"/>
    <w:rsid w:val="00E00CB9"/>
    <w:rsid w:val="00E16DA5"/>
    <w:rsid w:val="00E22539"/>
    <w:rsid w:val="00E3215B"/>
    <w:rsid w:val="00E5353B"/>
    <w:rsid w:val="00E66F08"/>
    <w:rsid w:val="00E71626"/>
    <w:rsid w:val="00E8657E"/>
    <w:rsid w:val="00E9175E"/>
    <w:rsid w:val="00EA30E1"/>
    <w:rsid w:val="00EA705D"/>
    <w:rsid w:val="00EC7EE8"/>
    <w:rsid w:val="00ED23A8"/>
    <w:rsid w:val="00F5295C"/>
    <w:rsid w:val="00F61D03"/>
    <w:rsid w:val="00FA42D8"/>
    <w:rsid w:val="00FE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2079C-C7AB-4CAC-8F27-76EC0271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241</cp:revision>
  <cp:lastPrinted>2022-10-27T08:29:00Z</cp:lastPrinted>
  <dcterms:created xsi:type="dcterms:W3CDTF">2021-01-25T15:45:00Z</dcterms:created>
  <dcterms:modified xsi:type="dcterms:W3CDTF">2023-02-16T11:43:00Z</dcterms:modified>
</cp:coreProperties>
</file>