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B7FE2" w14:textId="6635AD74" w:rsidR="00571D97" w:rsidRDefault="007A26AF" w:rsidP="00344199">
      <w:pPr>
        <w:pStyle w:val="1"/>
        <w:kinsoku w:val="0"/>
        <w:overflowPunct w:val="0"/>
        <w:ind w:left="0" w:firstLine="0"/>
        <w:jc w:val="center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1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-13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t>ха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1"/>
        </w:rPr>
        <w:t>ри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к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і,</w:t>
      </w:r>
      <w:r w:rsidRPr="006E24B8">
        <w:rPr>
          <w:spacing w:val="-12"/>
        </w:rPr>
        <w:t xml:space="preserve"> 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зм</w:t>
      </w:r>
      <w:r w:rsidRPr="006E24B8">
        <w:t>і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t>б</w:t>
      </w:r>
      <w:r w:rsidRPr="006E24B8">
        <w:rPr>
          <w:spacing w:val="-1"/>
        </w:rPr>
        <w:t>ю</w:t>
      </w:r>
      <w:r w:rsidRPr="006E24B8">
        <w:rPr>
          <w:spacing w:val="3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2"/>
        </w:rPr>
        <w:t>т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при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-13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1"/>
        </w:rPr>
        <w:t>к</w:t>
      </w:r>
      <w:r w:rsidRPr="006E24B8">
        <w:t>ува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spacing w:val="-13"/>
        </w:rPr>
        <w:t xml:space="preserve"> </w:t>
      </w:r>
      <w:r w:rsidRPr="006E24B8">
        <w:t>в</w:t>
      </w:r>
      <w:r w:rsidRPr="006E24B8">
        <w:rPr>
          <w:spacing w:val="-3"/>
        </w:rPr>
        <w:t>а</w:t>
      </w:r>
      <w:r w:rsidRPr="006E24B8">
        <w:rPr>
          <w:spacing w:val="-2"/>
        </w:rPr>
        <w:t>р</w:t>
      </w:r>
      <w:r w:rsidRPr="006E24B8">
        <w:rPr>
          <w:spacing w:val="2"/>
        </w:rPr>
        <w:t>т</w:t>
      </w:r>
      <w:r w:rsidRPr="006E24B8">
        <w:rPr>
          <w:spacing w:val="-3"/>
        </w:rPr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</w:t>
      </w:r>
      <w:r w:rsidRPr="006E24B8">
        <w:rPr>
          <w:spacing w:val="-5"/>
        </w:rPr>
        <w:t>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</w:p>
    <w:p w14:paraId="246CDD9D" w14:textId="6C08D0CC" w:rsidR="00571D97" w:rsidRDefault="00ED627C" w:rsidP="00ED627C">
      <w:pPr>
        <w:kinsoku w:val="0"/>
        <w:overflowPunct w:val="0"/>
        <w:jc w:val="center"/>
        <w:rPr>
          <w:rFonts w:eastAsia="Arial"/>
          <w:b/>
          <w:i/>
          <w:kern w:val="3"/>
          <w:lang w:eastAsia="zh-CN"/>
        </w:rPr>
      </w:pPr>
      <w:r w:rsidRPr="002526BA">
        <w:rPr>
          <w:rFonts w:eastAsia="Arial"/>
          <w:b/>
          <w:i/>
          <w:kern w:val="3"/>
          <w:lang w:eastAsia="zh-CN"/>
        </w:rPr>
        <w:t>Поточний ремонт частини першого поверху приміщення адміністративної будівлі КЗК «</w:t>
      </w:r>
      <w:proofErr w:type="spellStart"/>
      <w:r w:rsidRPr="002526BA">
        <w:rPr>
          <w:rFonts w:eastAsia="Arial"/>
          <w:b/>
          <w:i/>
          <w:kern w:val="3"/>
          <w:lang w:eastAsia="zh-CN"/>
        </w:rPr>
        <w:t>Кегичівська</w:t>
      </w:r>
      <w:proofErr w:type="spellEnd"/>
      <w:r w:rsidRPr="002526BA">
        <w:rPr>
          <w:rFonts w:eastAsia="Arial"/>
          <w:b/>
          <w:i/>
          <w:kern w:val="3"/>
          <w:lang w:eastAsia="zh-CN"/>
        </w:rPr>
        <w:t xml:space="preserve"> публічна бібліотека» за адресою: 64003, Харківська область, </w:t>
      </w:r>
      <w:proofErr w:type="spellStart"/>
      <w:r w:rsidRPr="002526BA">
        <w:rPr>
          <w:rFonts w:eastAsia="Arial"/>
          <w:b/>
          <w:i/>
          <w:kern w:val="3"/>
          <w:lang w:eastAsia="zh-CN"/>
        </w:rPr>
        <w:t>Красноградський</w:t>
      </w:r>
      <w:proofErr w:type="spellEnd"/>
      <w:r w:rsidRPr="002526BA">
        <w:rPr>
          <w:rFonts w:eastAsia="Arial"/>
          <w:b/>
          <w:i/>
          <w:kern w:val="3"/>
          <w:lang w:eastAsia="zh-CN"/>
        </w:rPr>
        <w:t xml:space="preserve"> район, сел</w:t>
      </w:r>
      <w:r>
        <w:rPr>
          <w:rFonts w:eastAsia="Arial"/>
          <w:b/>
          <w:i/>
          <w:kern w:val="3"/>
          <w:lang w:eastAsia="zh-CN"/>
        </w:rPr>
        <w:t xml:space="preserve">ище </w:t>
      </w:r>
      <w:proofErr w:type="spellStart"/>
      <w:r>
        <w:rPr>
          <w:rFonts w:eastAsia="Arial"/>
          <w:b/>
          <w:i/>
          <w:kern w:val="3"/>
          <w:lang w:eastAsia="zh-CN"/>
        </w:rPr>
        <w:t>Кегичівка</w:t>
      </w:r>
      <w:proofErr w:type="spellEnd"/>
      <w:r>
        <w:rPr>
          <w:rFonts w:eastAsia="Arial"/>
          <w:b/>
          <w:i/>
          <w:kern w:val="3"/>
          <w:lang w:eastAsia="zh-CN"/>
        </w:rPr>
        <w:t>, вул. Волошина,76</w:t>
      </w:r>
    </w:p>
    <w:p w14:paraId="293F04CB" w14:textId="77777777" w:rsidR="00ED627C" w:rsidRPr="006E24B8" w:rsidRDefault="00ED627C" w:rsidP="00ED627C">
      <w:pPr>
        <w:kinsoku w:val="0"/>
        <w:overflowPunct w:val="0"/>
        <w:jc w:val="center"/>
      </w:pPr>
    </w:p>
    <w:p w14:paraId="7F7E95A4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20"/>
        </w:tabs>
        <w:kinsoku w:val="0"/>
        <w:overflowPunct w:val="0"/>
        <w:ind w:left="0" w:firstLine="6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1"/>
        </w:rPr>
        <w:t>й</w:t>
      </w:r>
      <w:r w:rsidRPr="006E24B8">
        <w:rPr>
          <w:spacing w:val="-1"/>
        </w:rPr>
        <w:t>ме</w:t>
      </w:r>
      <w:r w:rsidRPr="006E24B8">
        <w:rPr>
          <w:spacing w:val="1"/>
        </w:rPr>
        <w:t>н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м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ц</w:t>
      </w:r>
      <w:r w:rsidRPr="006E24B8">
        <w:rPr>
          <w:spacing w:val="-1"/>
        </w:rPr>
        <w:t>ез</w:t>
      </w:r>
      <w:r w:rsidRPr="006E24B8">
        <w:rPr>
          <w:spacing w:val="1"/>
        </w:rPr>
        <w:t>н</w:t>
      </w:r>
      <w:r w:rsidRPr="006E24B8">
        <w:t>ахо</w:t>
      </w:r>
      <w:r w:rsidRPr="006E24B8">
        <w:rPr>
          <w:spacing w:val="1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і</w:t>
      </w:r>
      <w:r w:rsidRPr="006E24B8">
        <w:rPr>
          <w:spacing w:val="1"/>
        </w:rPr>
        <w:t>д</w:t>
      </w:r>
      <w:r w:rsidRPr="006E24B8">
        <w:rPr>
          <w:spacing w:val="-5"/>
        </w:rPr>
        <w:t>е</w:t>
      </w:r>
      <w:r w:rsidRPr="006E24B8">
        <w:rPr>
          <w:spacing w:val="1"/>
        </w:rPr>
        <w:t>н</w:t>
      </w:r>
      <w:r w:rsidRPr="006E24B8">
        <w:rPr>
          <w:spacing w:val="-1"/>
        </w:rPr>
        <w:t>т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1"/>
        </w:rPr>
        <w:t>ц</w:t>
      </w:r>
      <w:r w:rsidRPr="006E24B8">
        <w:t>і</w:t>
      </w:r>
      <w:r w:rsidRPr="006E24B8">
        <w:rPr>
          <w:spacing w:val="1"/>
        </w:rPr>
        <w:t>й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й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t>од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м</w:t>
      </w:r>
      <w:r w:rsidRPr="006E24B8">
        <w:t>ов</w:t>
      </w:r>
      <w:r w:rsidRPr="006E24B8">
        <w:rPr>
          <w:spacing w:val="1"/>
        </w:rPr>
        <w:t>ник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в</w:t>
      </w:r>
      <w:r w:rsidRPr="006E24B8">
        <w:rPr>
          <w:spacing w:val="6"/>
        </w:rPr>
        <w:t xml:space="preserve"> </w:t>
      </w:r>
      <w:r w:rsidRPr="006E24B8">
        <w:t>Є</w:t>
      </w:r>
      <w:r w:rsidRPr="006E24B8">
        <w:rPr>
          <w:spacing w:val="-2"/>
        </w:rPr>
        <w:t>д</w:t>
      </w:r>
      <w:r w:rsidRPr="006E24B8">
        <w:rPr>
          <w:spacing w:val="1"/>
        </w:rPr>
        <w:t>ин</w:t>
      </w:r>
      <w:r w:rsidRPr="006E24B8">
        <w:t>о</w:t>
      </w:r>
      <w:r w:rsidRPr="006E24B8">
        <w:rPr>
          <w:spacing w:val="-3"/>
        </w:rPr>
        <w:t>м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д</w:t>
      </w:r>
      <w:r w:rsidRPr="006E24B8">
        <w:rPr>
          <w:spacing w:val="-1"/>
        </w:rPr>
        <w:t>е</w:t>
      </w:r>
      <w:r w:rsidRPr="006E24B8">
        <w:rPr>
          <w:spacing w:val="1"/>
        </w:rPr>
        <w:t>р</w:t>
      </w:r>
      <w:r w:rsidRPr="006E24B8">
        <w:rPr>
          <w:spacing w:val="-5"/>
        </w:rPr>
        <w:t>ж</w:t>
      </w:r>
      <w:r w:rsidRPr="006E24B8">
        <w:t>ав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м</w:t>
      </w:r>
      <w:r w:rsidRPr="006E24B8">
        <w:t>у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р</w:t>
      </w:r>
      <w:r w:rsidRPr="006E24B8">
        <w:rPr>
          <w:spacing w:val="-1"/>
        </w:rPr>
        <w:t>еєс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t>і</w:t>
      </w:r>
      <w:r w:rsidRPr="006E24B8">
        <w:rPr>
          <w:spacing w:val="50"/>
        </w:rPr>
        <w:t xml:space="preserve"> </w:t>
      </w:r>
      <w:r w:rsidRPr="006E24B8">
        <w:rPr>
          <w:spacing w:val="-1"/>
        </w:rPr>
        <w:t>ю</w:t>
      </w:r>
      <w:r w:rsidRPr="006E24B8">
        <w:rPr>
          <w:spacing w:val="1"/>
        </w:rPr>
        <w:t>риди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49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іб,</w:t>
      </w:r>
      <w:r w:rsidRPr="006E24B8">
        <w:rPr>
          <w:spacing w:val="51"/>
        </w:rPr>
        <w:t xml:space="preserve"> 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-1"/>
        </w:rPr>
        <w:t>з</w:t>
      </w:r>
      <w:r w:rsidRPr="006E24B8">
        <w:rPr>
          <w:spacing w:val="1"/>
        </w:rPr>
        <w:t>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52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</w:t>
      </w:r>
      <w:r w:rsidRPr="006E24B8">
        <w:rPr>
          <w:spacing w:val="51"/>
        </w:rPr>
        <w:t xml:space="preserve"> </w:t>
      </w:r>
      <w:r w:rsidRPr="006E24B8">
        <w:t>-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п</w:t>
      </w:r>
      <w:r w:rsidRPr="006E24B8">
        <w:rPr>
          <w:spacing w:val="-2"/>
        </w:rPr>
        <w:t>і</w:t>
      </w:r>
      <w:r w:rsidRPr="006E24B8">
        <w:rPr>
          <w:spacing w:val="1"/>
        </w:rPr>
        <w:t>дп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єм</w:t>
      </w:r>
      <w:r w:rsidRPr="006E24B8">
        <w:rPr>
          <w:spacing w:val="1"/>
        </w:rPr>
        <w:t>ц</w:t>
      </w:r>
      <w:r w:rsidRPr="006E24B8">
        <w:t>ів</w:t>
      </w:r>
      <w:r w:rsidRPr="006E24B8">
        <w:rPr>
          <w:spacing w:val="4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1"/>
        </w:rPr>
        <w:t xml:space="preserve"> </w:t>
      </w:r>
      <w:r w:rsidRPr="006E24B8">
        <w:rPr>
          <w:spacing w:val="-1"/>
        </w:rPr>
        <w:t>г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м</w:t>
      </w:r>
      <w:r w:rsidRPr="006E24B8">
        <w:t>а</w:t>
      </w:r>
      <w:r w:rsidRPr="006E24B8">
        <w:rPr>
          <w:spacing w:val="1"/>
        </w:rPr>
        <w:t>д</w:t>
      </w:r>
      <w:r w:rsidRPr="006E24B8">
        <w:rPr>
          <w:spacing w:val="-1"/>
        </w:rPr>
        <w:t>с</w:t>
      </w:r>
      <w:r w:rsidRPr="006E24B8">
        <w:t>ь</w:t>
      </w:r>
      <w:r w:rsidRPr="006E24B8">
        <w:rPr>
          <w:spacing w:val="-2"/>
        </w:rPr>
        <w:t>к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w w:val="99"/>
        </w:rPr>
        <w:t xml:space="preserve"> </w:t>
      </w:r>
      <w:r w:rsidRPr="006E24B8">
        <w:rPr>
          <w:spacing w:val="-3"/>
        </w:rPr>
        <w:t>ф</w:t>
      </w:r>
      <w:r w:rsidRPr="006E24B8">
        <w:t>о</w:t>
      </w:r>
      <w:r w:rsidRPr="006E24B8">
        <w:rPr>
          <w:spacing w:val="1"/>
        </w:rPr>
        <w:t>р</w:t>
      </w:r>
      <w:r w:rsidRPr="006E24B8">
        <w:rPr>
          <w:spacing w:val="-1"/>
        </w:rPr>
        <w:t>м</w:t>
      </w:r>
      <w:r w:rsidRPr="006E24B8">
        <w:t>ува</w:t>
      </w:r>
      <w:r w:rsidRPr="006E24B8">
        <w:rPr>
          <w:spacing w:val="1"/>
        </w:rPr>
        <w:t>н</w:t>
      </w:r>
      <w:r w:rsidRPr="006E24B8">
        <w:t>ь:</w:t>
      </w:r>
    </w:p>
    <w:p w14:paraId="363FAAF7" w14:textId="77777777" w:rsidR="00571D97" w:rsidRDefault="00571D97" w:rsidP="00344199">
      <w:pPr>
        <w:kinsoku w:val="0"/>
        <w:overflowPunct w:val="0"/>
        <w:rPr>
          <w:spacing w:val="-2"/>
        </w:rPr>
      </w:pPr>
    </w:p>
    <w:p w14:paraId="438E9F45" w14:textId="63F7D446" w:rsidR="00ED09E8" w:rsidRPr="006E24B8" w:rsidRDefault="007C5407" w:rsidP="004C1DFE">
      <w:pPr>
        <w:pStyle w:val="a3"/>
        <w:kinsoku w:val="0"/>
        <w:overflowPunct w:val="0"/>
        <w:ind w:left="0"/>
      </w:pPr>
      <w:r>
        <w:rPr>
          <w:spacing w:val="-2"/>
        </w:rPr>
        <w:t xml:space="preserve">Відділ культури </w:t>
      </w:r>
      <w:proofErr w:type="spellStart"/>
      <w:r>
        <w:rPr>
          <w:spacing w:val="-2"/>
        </w:rPr>
        <w:t>Кегичівської</w:t>
      </w:r>
      <w:proofErr w:type="spellEnd"/>
      <w:r>
        <w:rPr>
          <w:spacing w:val="-2"/>
        </w:rPr>
        <w:t xml:space="preserve"> селищної ради</w:t>
      </w:r>
      <w:r w:rsidR="004C1DFE">
        <w:rPr>
          <w:spacing w:val="-2"/>
        </w:rPr>
        <w:t xml:space="preserve">, 64003, Харківська область, </w:t>
      </w:r>
      <w:proofErr w:type="spellStart"/>
      <w:r w:rsidR="007905CE">
        <w:rPr>
          <w:spacing w:val="-2"/>
        </w:rPr>
        <w:t>Красноградський</w:t>
      </w:r>
      <w:proofErr w:type="spellEnd"/>
      <w:r w:rsidR="007905CE">
        <w:rPr>
          <w:spacing w:val="-2"/>
        </w:rPr>
        <w:t xml:space="preserve"> район, </w:t>
      </w:r>
      <w:proofErr w:type="spellStart"/>
      <w:r w:rsidR="004C1DFE">
        <w:rPr>
          <w:spacing w:val="-2"/>
        </w:rPr>
        <w:t>смт</w:t>
      </w:r>
      <w:proofErr w:type="spellEnd"/>
      <w:r w:rsidR="004C1DFE">
        <w:rPr>
          <w:spacing w:val="-2"/>
        </w:rPr>
        <w:t xml:space="preserve">. </w:t>
      </w:r>
      <w:proofErr w:type="spellStart"/>
      <w:r w:rsidR="004C1DFE">
        <w:rPr>
          <w:spacing w:val="-2"/>
        </w:rPr>
        <w:t>Кегичівка</w:t>
      </w:r>
      <w:proofErr w:type="spellEnd"/>
      <w:r w:rsidR="004C1DFE">
        <w:rPr>
          <w:spacing w:val="-2"/>
        </w:rPr>
        <w:t xml:space="preserve">, вул. Волошина, </w:t>
      </w:r>
      <w:r>
        <w:rPr>
          <w:spacing w:val="-2"/>
        </w:rPr>
        <w:t>76</w:t>
      </w:r>
      <w:r w:rsidR="004C1DFE">
        <w:rPr>
          <w:spacing w:val="-2"/>
        </w:rPr>
        <w:t xml:space="preserve"> </w:t>
      </w:r>
      <w:r w:rsidR="00ED09E8" w:rsidRPr="006E24B8">
        <w:t>,</w:t>
      </w:r>
      <w:r w:rsidR="00ED09E8">
        <w:t xml:space="preserve"> </w:t>
      </w:r>
      <w:r w:rsidR="00ED09E8" w:rsidRPr="006E24B8">
        <w:rPr>
          <w:spacing w:val="1"/>
        </w:rPr>
        <w:t>к</w:t>
      </w:r>
      <w:r w:rsidR="00ED09E8" w:rsidRPr="006E24B8">
        <w:t>од</w:t>
      </w:r>
      <w:r w:rsidR="00ED09E8" w:rsidRPr="006E24B8">
        <w:rPr>
          <w:spacing w:val="-7"/>
        </w:rPr>
        <w:t xml:space="preserve"> </w:t>
      </w:r>
      <w:r w:rsidR="00ED09E8" w:rsidRPr="006E24B8">
        <w:rPr>
          <w:spacing w:val="1"/>
        </w:rPr>
        <w:t>з</w:t>
      </w:r>
      <w:r w:rsidR="00ED09E8" w:rsidRPr="006E24B8">
        <w:t>а</w:t>
      </w:r>
      <w:r w:rsidR="00ED09E8" w:rsidRPr="006E24B8">
        <w:rPr>
          <w:spacing w:val="-8"/>
        </w:rPr>
        <w:t xml:space="preserve"> </w:t>
      </w:r>
      <w:r w:rsidR="00ED09E8" w:rsidRPr="006E24B8">
        <w:t>Є</w:t>
      </w:r>
      <w:r w:rsidR="00ED09E8" w:rsidRPr="006E24B8">
        <w:rPr>
          <w:spacing w:val="-1"/>
        </w:rPr>
        <w:t>Д</w:t>
      </w:r>
      <w:r w:rsidR="00ED09E8" w:rsidRPr="006E24B8">
        <w:rPr>
          <w:spacing w:val="1"/>
        </w:rPr>
        <w:t>Р</w:t>
      </w:r>
      <w:r w:rsidR="00ED09E8" w:rsidRPr="006E24B8">
        <w:rPr>
          <w:spacing w:val="-1"/>
        </w:rPr>
        <w:t>ПО</w:t>
      </w:r>
      <w:r w:rsidR="00ED09E8" w:rsidRPr="006E24B8">
        <w:t>У</w:t>
      </w:r>
      <w:r w:rsidR="00ED09E8" w:rsidRPr="006E24B8">
        <w:rPr>
          <w:spacing w:val="-6"/>
        </w:rPr>
        <w:t xml:space="preserve"> </w:t>
      </w:r>
      <w:r w:rsidR="00ED09E8" w:rsidRPr="006E24B8">
        <w:t>–</w:t>
      </w:r>
      <w:r w:rsidR="00ED09E8" w:rsidRPr="006E24B8">
        <w:rPr>
          <w:spacing w:val="-7"/>
        </w:rPr>
        <w:t xml:space="preserve">  </w:t>
      </w:r>
      <w:r>
        <w:rPr>
          <w:spacing w:val="-7"/>
        </w:rPr>
        <w:t>44013925</w:t>
      </w:r>
      <w:r w:rsidR="00ED09E8" w:rsidRPr="006E24B8">
        <w:t>.</w:t>
      </w:r>
    </w:p>
    <w:p w14:paraId="5180F63A" w14:textId="77777777" w:rsidR="00ED09E8" w:rsidRPr="006E24B8" w:rsidRDefault="00ED09E8" w:rsidP="00344199">
      <w:pPr>
        <w:kinsoku w:val="0"/>
        <w:overflowPunct w:val="0"/>
      </w:pPr>
    </w:p>
    <w:p w14:paraId="5B72F8F1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78"/>
        </w:tabs>
        <w:kinsoku w:val="0"/>
        <w:overflowPunct w:val="0"/>
        <w:ind w:left="0" w:firstLine="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-1"/>
        </w:rPr>
        <w:t>з</w:t>
      </w:r>
      <w:r w:rsidRPr="006E24B8">
        <w:t>ва</w:t>
      </w:r>
      <w:r w:rsidRPr="006E24B8">
        <w:rPr>
          <w:spacing w:val="7"/>
        </w:rPr>
        <w:t xml:space="preserve">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5"/>
        </w:rPr>
        <w:t xml:space="preserve"> </w:t>
      </w:r>
      <w:r w:rsidRPr="006E24B8">
        <w:t>із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rPr>
          <w:spacing w:val="-3"/>
        </w:rPr>
        <w:t>о</w:t>
      </w:r>
      <w:r w:rsidRPr="006E24B8">
        <w:rPr>
          <w:spacing w:val="1"/>
        </w:rPr>
        <w:t>д</w:t>
      </w:r>
      <w:r w:rsidRPr="006E24B8">
        <w:t>у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t>Є</w:t>
      </w:r>
      <w:r w:rsidRPr="006E24B8">
        <w:rPr>
          <w:spacing w:val="1"/>
        </w:rPr>
        <w:t>д</w:t>
      </w:r>
      <w:r w:rsidRPr="006E24B8">
        <w:rPr>
          <w:spacing w:val="-2"/>
        </w:rPr>
        <w:t>ин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сл</w:t>
      </w:r>
      <w:r w:rsidRPr="006E24B8">
        <w:t>ов</w:t>
      </w:r>
      <w:r w:rsidRPr="006E24B8">
        <w:rPr>
          <w:spacing w:val="1"/>
        </w:rPr>
        <w:t>ник</w:t>
      </w:r>
      <w:r w:rsidRPr="006E24B8">
        <w:t>ом</w:t>
      </w:r>
      <w:r w:rsidRPr="006E24B8">
        <w:rPr>
          <w:spacing w:val="20"/>
        </w:rPr>
        <w:t xml:space="preserve"> </w:t>
      </w:r>
      <w:r w:rsidRPr="006E24B8">
        <w:rPr>
          <w:spacing w:val="-1"/>
        </w:rPr>
        <w:t>(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-3"/>
        </w:rPr>
        <w:t>з</w:t>
      </w:r>
      <w:r w:rsidRPr="006E24B8">
        <w:t>і</w:t>
      </w:r>
      <w:r w:rsidRPr="006E24B8">
        <w:rPr>
          <w:spacing w:val="21"/>
        </w:rPr>
        <w:t xml:space="preserve"> </w:t>
      </w:r>
      <w:r w:rsidRPr="006E24B8">
        <w:rPr>
          <w:spacing w:val="-2"/>
        </w:rPr>
        <w:t>п</w:t>
      </w:r>
      <w:r w:rsidRPr="006E24B8">
        <w:t>о</w:t>
      </w:r>
      <w:r w:rsidRPr="006E24B8">
        <w:rPr>
          <w:spacing w:val="1"/>
        </w:rPr>
        <w:t>д</w:t>
      </w:r>
      <w:r w:rsidRPr="006E24B8">
        <w:t>і</w:t>
      </w:r>
      <w:r w:rsidRPr="006E24B8">
        <w:rPr>
          <w:spacing w:val="-1"/>
        </w:rPr>
        <w:t>л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18"/>
        </w:rPr>
        <w:t xml:space="preserve"> </w:t>
      </w:r>
      <w:r w:rsidRPr="006E24B8">
        <w:rPr>
          <w:spacing w:val="-1"/>
        </w:rPr>
        <w:t>л</w:t>
      </w:r>
      <w:r w:rsidRPr="006E24B8">
        <w:rPr>
          <w:spacing w:val="-3"/>
        </w:rPr>
        <w:t>о</w:t>
      </w:r>
      <w:r w:rsidRPr="006E24B8">
        <w:rPr>
          <w:spacing w:val="2"/>
        </w:rPr>
        <w:t>т</w:t>
      </w:r>
      <w:r w:rsidRPr="006E24B8">
        <w:t>и</w:t>
      </w:r>
      <w:r w:rsidRPr="006E24B8">
        <w:rPr>
          <w:spacing w:val="20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3"/>
        </w:rPr>
        <w:t>а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t>ві</w:t>
      </w:r>
      <w:r w:rsidRPr="006E24B8">
        <w:rPr>
          <w:spacing w:val="1"/>
        </w:rPr>
        <w:t>д</w:t>
      </w:r>
      <w:r w:rsidRPr="006E24B8">
        <w:t>о</w:t>
      </w:r>
      <w:r w:rsidRPr="006E24B8">
        <w:rPr>
          <w:spacing w:val="-1"/>
        </w:rPr>
        <w:t>м</w:t>
      </w:r>
      <w:r w:rsidRPr="006E24B8"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18"/>
        </w:rPr>
        <w:t xml:space="preserve"> </w:t>
      </w:r>
      <w:r w:rsidRPr="006E24B8">
        <w:rPr>
          <w:spacing w:val="1"/>
        </w:rPr>
        <w:t>п</w:t>
      </w:r>
      <w:r w:rsidRPr="006E24B8">
        <w:t>ов</w:t>
      </w:r>
      <w:r w:rsidRPr="006E24B8">
        <w:rPr>
          <w:spacing w:val="-2"/>
        </w:rPr>
        <w:t>и</w:t>
      </w:r>
      <w:r w:rsidRPr="006E24B8">
        <w:rPr>
          <w:spacing w:val="1"/>
        </w:rPr>
        <w:t>нн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rPr>
          <w:spacing w:val="-1"/>
        </w:rPr>
        <w:t>з</w:t>
      </w:r>
      <w:r w:rsidRPr="006E24B8">
        <w:rPr>
          <w:spacing w:val="-3"/>
        </w:rPr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t>я</w:t>
      </w:r>
      <w:r w:rsidRPr="006E24B8">
        <w:rPr>
          <w:spacing w:val="21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-1"/>
        </w:rPr>
        <w:t>с</w:t>
      </w:r>
      <w:r w:rsidRPr="006E24B8">
        <w:t>ов</w:t>
      </w:r>
      <w:r w:rsidRPr="006E24B8">
        <w:rPr>
          <w:spacing w:val="-2"/>
        </w:rPr>
        <w:t>н</w:t>
      </w:r>
      <w:r w:rsidRPr="006E24B8">
        <w:t>о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к</w:t>
      </w:r>
      <w:r w:rsidRPr="006E24B8">
        <w:t>о</w:t>
      </w:r>
      <w:r w:rsidRPr="006E24B8">
        <w:rPr>
          <w:spacing w:val="-5"/>
        </w:rPr>
        <w:t>ж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3"/>
        </w:rPr>
        <w:t xml:space="preserve"> </w:t>
      </w:r>
      <w:r w:rsidRPr="006E24B8">
        <w:rPr>
          <w:spacing w:val="-1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 xml:space="preserve">а) 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1"/>
        </w:rPr>
        <w:t xml:space="preserve"> н</w:t>
      </w:r>
      <w:r w:rsidRPr="006E24B8">
        <w:t>а</w:t>
      </w:r>
      <w:r w:rsidRPr="006E24B8">
        <w:rPr>
          <w:spacing w:val="-1"/>
        </w:rPr>
        <w:t>з</w:t>
      </w:r>
      <w:r w:rsidRPr="006E24B8">
        <w:t>ви</w:t>
      </w:r>
      <w:r w:rsidRPr="006E24B8">
        <w:rPr>
          <w:spacing w:val="2"/>
        </w:rPr>
        <w:t xml:space="preserve"> </w:t>
      </w:r>
      <w:r w:rsidRPr="006E24B8">
        <w:t>ві</w:t>
      </w:r>
      <w:r w:rsidRPr="006E24B8">
        <w:rPr>
          <w:spacing w:val="1"/>
        </w:rPr>
        <w:t>дп</w:t>
      </w:r>
      <w:r w:rsidRPr="006E24B8">
        <w:t>ові</w:t>
      </w:r>
      <w:r w:rsidRPr="006E24B8">
        <w:rPr>
          <w:spacing w:val="-2"/>
        </w:rPr>
        <w:t>д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1"/>
        </w:rPr>
        <w:t xml:space="preserve"> к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-5"/>
        </w:rPr>
        <w:t>с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1"/>
        </w:rPr>
        <w:t>р</w:t>
      </w:r>
      <w:r w:rsidRPr="006E24B8">
        <w:t xml:space="preserve">ів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н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-3"/>
        </w:rPr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</w:t>
      </w:r>
      <w:r w:rsidRPr="006E24B8">
        <w:rPr>
          <w:spacing w:val="-3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>ів)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(з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я</w:t>
      </w:r>
      <w:r w:rsidRPr="006E24B8">
        <w:t>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ст</w:t>
      </w:r>
      <w:r w:rsidRPr="006E24B8">
        <w:t>і</w:t>
      </w:r>
      <w:r w:rsidRPr="006E24B8">
        <w:rPr>
          <w:spacing w:val="-1"/>
        </w:rPr>
        <w:t>)</w:t>
      </w:r>
      <w:r w:rsidRPr="006E24B8">
        <w:t>:</w:t>
      </w:r>
    </w:p>
    <w:p w14:paraId="64C528A4" w14:textId="77777777" w:rsidR="00571D97" w:rsidRPr="006E24B8" w:rsidRDefault="00571D97" w:rsidP="00344199">
      <w:pPr>
        <w:kinsoku w:val="0"/>
        <w:overflowPunct w:val="0"/>
      </w:pPr>
    </w:p>
    <w:p w14:paraId="713F6D90" w14:textId="2575E62C" w:rsidR="009F6CE4" w:rsidRPr="009F6CE4" w:rsidRDefault="009F6CE4" w:rsidP="009F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kern w:val="3"/>
          <w:lang w:eastAsia="zh-CN"/>
        </w:rPr>
      </w:pPr>
      <w:r w:rsidRPr="009F6CE4">
        <w:rPr>
          <w:rFonts w:eastAsia="Arial"/>
          <w:kern w:val="3"/>
          <w:lang w:eastAsia="zh-CN"/>
        </w:rPr>
        <w:t>Поточний ремонт частини першого поверху приміщення адміністративної будівлі КЗК «</w:t>
      </w:r>
      <w:proofErr w:type="spellStart"/>
      <w:r w:rsidRPr="009F6CE4">
        <w:rPr>
          <w:rFonts w:eastAsia="Arial"/>
          <w:kern w:val="3"/>
          <w:lang w:eastAsia="zh-CN"/>
        </w:rPr>
        <w:t>Кегичівська</w:t>
      </w:r>
      <w:proofErr w:type="spellEnd"/>
      <w:r w:rsidRPr="009F6CE4">
        <w:rPr>
          <w:rFonts w:eastAsia="Arial"/>
          <w:kern w:val="3"/>
          <w:lang w:eastAsia="zh-CN"/>
        </w:rPr>
        <w:t xml:space="preserve"> публічна бібліотека» за адресою: 64003, Харківська область, </w:t>
      </w:r>
      <w:proofErr w:type="spellStart"/>
      <w:r w:rsidRPr="009F6CE4">
        <w:rPr>
          <w:rFonts w:eastAsia="Arial"/>
          <w:kern w:val="3"/>
          <w:lang w:eastAsia="zh-CN"/>
        </w:rPr>
        <w:t>Красноградський</w:t>
      </w:r>
      <w:proofErr w:type="spellEnd"/>
      <w:r w:rsidRPr="009F6CE4">
        <w:rPr>
          <w:rFonts w:eastAsia="Arial"/>
          <w:kern w:val="3"/>
          <w:lang w:eastAsia="zh-CN"/>
        </w:rPr>
        <w:t xml:space="preserve"> район, селище </w:t>
      </w:r>
      <w:proofErr w:type="spellStart"/>
      <w:r w:rsidRPr="009F6CE4">
        <w:rPr>
          <w:rFonts w:eastAsia="Arial"/>
          <w:kern w:val="3"/>
          <w:lang w:eastAsia="zh-CN"/>
        </w:rPr>
        <w:t>Кегичівка</w:t>
      </w:r>
      <w:proofErr w:type="spellEnd"/>
      <w:r w:rsidRPr="009F6CE4">
        <w:rPr>
          <w:rFonts w:eastAsia="Arial"/>
          <w:kern w:val="3"/>
          <w:lang w:eastAsia="zh-CN"/>
        </w:rPr>
        <w:t>, вул. Волошина,76;</w:t>
      </w:r>
      <w:r>
        <w:rPr>
          <w:rFonts w:eastAsia="Arial"/>
          <w:kern w:val="3"/>
          <w:lang w:eastAsia="zh-CN"/>
        </w:rPr>
        <w:t xml:space="preserve"> </w:t>
      </w:r>
      <w:r w:rsidRPr="009F6CE4">
        <w:rPr>
          <w:rFonts w:eastAsia="Arial"/>
          <w:kern w:val="3"/>
          <w:lang w:eastAsia="zh-CN"/>
        </w:rPr>
        <w:t>(</w:t>
      </w:r>
      <w:r w:rsidRPr="009F6CE4">
        <w:rPr>
          <w:kern w:val="3"/>
          <w:lang w:eastAsia="zh-CN"/>
        </w:rPr>
        <w:t>ДК 021:2015 – 45450000-6 – Інші завершальні будівельні роботи)</w:t>
      </w:r>
    </w:p>
    <w:p w14:paraId="09A861A3" w14:textId="77777777" w:rsidR="007C5407" w:rsidRPr="007C5407" w:rsidRDefault="007C5407" w:rsidP="007C5407">
      <w:pPr>
        <w:jc w:val="both"/>
      </w:pPr>
    </w:p>
    <w:p w14:paraId="78EE3D08" w14:textId="61F1F85E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а</w:t>
      </w:r>
      <w:r w:rsidRPr="006E24B8">
        <w:rPr>
          <w:b/>
          <w:bCs/>
          <w:spacing w:val="-5"/>
        </w:rPr>
        <w:t xml:space="preserve"> </w:t>
      </w:r>
      <w:r w:rsidRPr="006E24B8">
        <w:rPr>
          <w:b/>
          <w:bCs/>
        </w:rPr>
        <w:t>ва</w:t>
      </w:r>
      <w:r w:rsidRPr="006E24B8">
        <w:rPr>
          <w:b/>
          <w:bCs/>
          <w:spacing w:val="-2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ь</w:t>
      </w:r>
      <w:r w:rsidRPr="006E24B8">
        <w:rPr>
          <w:b/>
          <w:bCs/>
          <w:spacing w:val="-7"/>
        </w:rPr>
        <w:t xml:space="preserve"> </w:t>
      </w:r>
      <w:r w:rsidRPr="006E24B8">
        <w:rPr>
          <w:b/>
          <w:bCs/>
          <w:spacing w:val="1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  <w:spacing w:val="-3"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4"/>
        </w:rPr>
        <w:t xml:space="preserve"> </w:t>
      </w:r>
      <w:r w:rsidR="009F6CE4">
        <w:rPr>
          <w:spacing w:val="-4"/>
        </w:rPr>
        <w:t>218800</w:t>
      </w:r>
      <w:r w:rsidR="007905CE">
        <w:rPr>
          <w:spacing w:val="-4"/>
        </w:rPr>
        <w:t>,00</w:t>
      </w:r>
      <w:r w:rsidR="00ED09E8">
        <w:rPr>
          <w:spacing w:val="-4"/>
        </w:rPr>
        <w:t xml:space="preserve"> </w:t>
      </w:r>
      <w:r w:rsidRPr="006E24B8">
        <w:rPr>
          <w:spacing w:val="-4"/>
        </w:rPr>
        <w:t xml:space="preserve"> </w:t>
      </w:r>
      <w:r w:rsidRPr="006E24B8">
        <w:rPr>
          <w:spacing w:val="-1"/>
        </w:rPr>
        <w:t>г</w:t>
      </w:r>
      <w:r w:rsidRPr="006E24B8">
        <w:t>р</w:t>
      </w:r>
      <w:r w:rsidRPr="006E24B8">
        <w:rPr>
          <w:spacing w:val="1"/>
        </w:rPr>
        <w:t>н</w:t>
      </w:r>
      <w:r w:rsidRPr="006E24B8">
        <w:t>.</w:t>
      </w:r>
      <w:r w:rsidRPr="006E24B8">
        <w:rPr>
          <w:spacing w:val="-4"/>
        </w:rPr>
        <w:t xml:space="preserve"> </w:t>
      </w:r>
      <w:r w:rsidR="004C1DFE">
        <w:t>з</w:t>
      </w:r>
      <w:r w:rsidRPr="006E24B8">
        <w:rPr>
          <w:spacing w:val="-1"/>
        </w:rPr>
        <w:t xml:space="preserve"> ПД</w:t>
      </w:r>
      <w:r w:rsidRPr="006E24B8">
        <w:rPr>
          <w:spacing w:val="-2"/>
        </w:rPr>
        <w:t>В</w:t>
      </w:r>
      <w:r w:rsidRPr="006E24B8">
        <w:t>.</w:t>
      </w:r>
    </w:p>
    <w:p w14:paraId="66A85E6E" w14:textId="77777777" w:rsidR="00571D97" w:rsidRPr="006E24B8" w:rsidRDefault="00571D97" w:rsidP="00344199">
      <w:pPr>
        <w:kinsoku w:val="0"/>
        <w:overflowPunct w:val="0"/>
      </w:pPr>
    </w:p>
    <w:p w14:paraId="643B8BFC" w14:textId="5EBDE3AE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П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о</w:t>
      </w:r>
      <w:r w:rsidRPr="006E24B8">
        <w:rPr>
          <w:b/>
          <w:bCs/>
          <w:spacing w:val="1"/>
        </w:rPr>
        <w:t>ц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3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3"/>
        </w:rPr>
        <w:t xml:space="preserve"> </w:t>
      </w:r>
      <w:r w:rsidR="00AA2D50">
        <w:rPr>
          <w:spacing w:val="-1"/>
        </w:rPr>
        <w:t>відкриті торги (з Особливостями)</w:t>
      </w:r>
      <w:r w:rsidRPr="006E24B8">
        <w:t>.</w:t>
      </w:r>
    </w:p>
    <w:p w14:paraId="5B761D35" w14:textId="77777777" w:rsidR="00571D97" w:rsidRPr="006E24B8" w:rsidRDefault="00571D97" w:rsidP="00344199">
      <w:pPr>
        <w:kinsoku w:val="0"/>
        <w:overflowPunct w:val="0"/>
      </w:pPr>
    </w:p>
    <w:p w14:paraId="32697A67" w14:textId="14AD9407" w:rsidR="00571D97" w:rsidRPr="004C1DFE" w:rsidRDefault="007A26AF" w:rsidP="00344199">
      <w:pPr>
        <w:pStyle w:val="a3"/>
        <w:numPr>
          <w:ilvl w:val="0"/>
          <w:numId w:val="1"/>
        </w:numPr>
        <w:tabs>
          <w:tab w:val="left" w:pos="384"/>
        </w:tabs>
        <w:kinsoku w:val="0"/>
        <w:overflowPunct w:val="0"/>
        <w:ind w:left="0" w:firstLine="0"/>
        <w:jc w:val="both"/>
      </w:pPr>
      <w:r w:rsidRPr="004C1DFE">
        <w:rPr>
          <w:b/>
          <w:bCs/>
          <w:spacing w:val="-1"/>
        </w:rPr>
        <w:t>Ме</w:t>
      </w:r>
      <w:r w:rsidRPr="004C1DFE">
        <w:rPr>
          <w:b/>
          <w:bCs/>
          <w:spacing w:val="2"/>
        </w:rPr>
        <w:t>т</w:t>
      </w:r>
      <w:r w:rsidRPr="004C1DFE">
        <w:rPr>
          <w:b/>
          <w:bCs/>
        </w:rPr>
        <w:t>а</w:t>
      </w:r>
      <w:r w:rsidRPr="004C1DFE">
        <w:rPr>
          <w:b/>
          <w:bCs/>
          <w:spacing w:val="33"/>
        </w:rPr>
        <w:t xml:space="preserve"> </w:t>
      </w:r>
      <w:r w:rsidRPr="004C1DFE">
        <w:rPr>
          <w:b/>
          <w:bCs/>
          <w:spacing w:val="1"/>
        </w:rPr>
        <w:t>пр</w:t>
      </w:r>
      <w:r w:rsidRPr="004C1DFE">
        <w:rPr>
          <w:b/>
          <w:bCs/>
        </w:rPr>
        <w:t>ов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1"/>
        </w:rPr>
        <w:t>д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-2"/>
        </w:rPr>
        <w:t>н</w:t>
      </w:r>
      <w:r w:rsidRPr="004C1DFE">
        <w:rPr>
          <w:b/>
          <w:bCs/>
          <w:spacing w:val="1"/>
        </w:rPr>
        <w:t>н</w:t>
      </w:r>
      <w:r w:rsidRPr="004C1DFE">
        <w:rPr>
          <w:b/>
          <w:bCs/>
        </w:rPr>
        <w:t>я</w:t>
      </w:r>
      <w:r w:rsidRPr="004C1DFE">
        <w:rPr>
          <w:b/>
          <w:bCs/>
          <w:spacing w:val="34"/>
        </w:rPr>
        <w:t xml:space="preserve"> </w:t>
      </w:r>
      <w:r w:rsidRPr="004C1DFE">
        <w:rPr>
          <w:b/>
          <w:bCs/>
          <w:spacing w:val="-3"/>
        </w:rPr>
        <w:t>з</w:t>
      </w:r>
      <w:r w:rsidRPr="004C1DFE">
        <w:rPr>
          <w:b/>
          <w:bCs/>
        </w:rPr>
        <w:t>а</w:t>
      </w:r>
      <w:r w:rsidRPr="004C1DFE">
        <w:rPr>
          <w:b/>
          <w:bCs/>
          <w:spacing w:val="1"/>
        </w:rPr>
        <w:t>к</w:t>
      </w:r>
      <w:r w:rsidRPr="004C1DFE">
        <w:rPr>
          <w:b/>
          <w:bCs/>
        </w:rPr>
        <w:t>у</w:t>
      </w:r>
      <w:r w:rsidRPr="004C1DFE">
        <w:rPr>
          <w:b/>
          <w:bCs/>
          <w:spacing w:val="1"/>
        </w:rPr>
        <w:t>п</w:t>
      </w:r>
      <w:r w:rsidRPr="004C1DFE">
        <w:rPr>
          <w:b/>
          <w:bCs/>
        </w:rPr>
        <w:t>ів</w:t>
      </w:r>
      <w:r w:rsidRPr="004C1DFE">
        <w:rPr>
          <w:b/>
          <w:bCs/>
          <w:spacing w:val="-1"/>
        </w:rPr>
        <w:t>л</w:t>
      </w:r>
      <w:r w:rsidRPr="004C1DFE">
        <w:rPr>
          <w:b/>
          <w:bCs/>
        </w:rPr>
        <w:t>і</w:t>
      </w:r>
      <w:r w:rsidRPr="006E24B8">
        <w:t>:</w:t>
      </w:r>
      <w:r w:rsidRPr="004C1DFE">
        <w:rPr>
          <w:spacing w:val="32"/>
        </w:rPr>
        <w:t xml:space="preserve"> </w:t>
      </w:r>
      <w:r w:rsidRPr="004C1DFE">
        <w:t>з</w:t>
      </w:r>
      <w:r w:rsidRPr="004C1DFE">
        <w:rPr>
          <w:spacing w:val="35"/>
        </w:rPr>
        <w:t xml:space="preserve"> </w:t>
      </w:r>
      <w:r w:rsidRPr="004C1DFE">
        <w:rPr>
          <w:spacing w:val="-1"/>
        </w:rPr>
        <w:t>ме</w:t>
      </w:r>
      <w:r w:rsidRPr="004C1DFE">
        <w:t>тою</w:t>
      </w:r>
      <w:r w:rsidRPr="004C1DFE">
        <w:rPr>
          <w:spacing w:val="32"/>
        </w:rPr>
        <w:t xml:space="preserve"> </w:t>
      </w:r>
      <w:r w:rsidRPr="004C1DFE">
        <w:rPr>
          <w:spacing w:val="1"/>
        </w:rPr>
        <w:t>з</w:t>
      </w:r>
      <w:r w:rsidRPr="004C1DFE">
        <w:rPr>
          <w:spacing w:val="-1"/>
        </w:rPr>
        <w:t>а</w:t>
      </w:r>
      <w:r w:rsidRPr="004C1DFE">
        <w:rPr>
          <w:spacing w:val="-3"/>
        </w:rPr>
        <w:t>б</w:t>
      </w:r>
      <w:r w:rsidRPr="004C1DFE">
        <w:rPr>
          <w:spacing w:val="-1"/>
        </w:rPr>
        <w:t>е</w:t>
      </w:r>
      <w:r w:rsidRPr="004C1DFE">
        <w:rPr>
          <w:spacing w:val="1"/>
        </w:rPr>
        <w:t>зп</w:t>
      </w:r>
      <w:r w:rsidRPr="004C1DFE">
        <w:rPr>
          <w:spacing w:val="-1"/>
        </w:rPr>
        <w:t>ече</w:t>
      </w:r>
      <w:r w:rsidRPr="004C1DFE">
        <w:rPr>
          <w:spacing w:val="1"/>
        </w:rPr>
        <w:t>нн</w:t>
      </w:r>
      <w:r w:rsidR="004C1DFE" w:rsidRPr="004C1DFE">
        <w:t xml:space="preserve">я </w:t>
      </w:r>
      <w:r w:rsidR="00972402">
        <w:t xml:space="preserve">ефективного </w:t>
      </w:r>
      <w:r w:rsidR="00AA2D50">
        <w:t xml:space="preserve">функціонування </w:t>
      </w:r>
      <w:r w:rsidR="00972402">
        <w:t>закладів культури</w:t>
      </w:r>
      <w:r w:rsidR="00AA2D50">
        <w:t>.</w:t>
      </w:r>
    </w:p>
    <w:p w14:paraId="138993C4" w14:textId="77777777" w:rsidR="00571D97" w:rsidRDefault="007A26AF" w:rsidP="008B5E14">
      <w:pPr>
        <w:pStyle w:val="1"/>
        <w:numPr>
          <w:ilvl w:val="0"/>
          <w:numId w:val="1"/>
        </w:numPr>
        <w:tabs>
          <w:tab w:val="left" w:pos="341"/>
        </w:tabs>
        <w:kinsoku w:val="0"/>
        <w:overflowPunct w:val="0"/>
        <w:ind w:left="0" w:firstLine="0"/>
        <w:jc w:val="both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-2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t>я</w:t>
      </w:r>
      <w:r w:rsidRPr="006E24B8">
        <w:rPr>
          <w:spacing w:val="-4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3"/>
        </w:rPr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6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spacing w:val="-3"/>
        </w:rPr>
        <w:t xml:space="preserve"> </w:t>
      </w:r>
      <w:r w:rsidRPr="006E24B8">
        <w:t>ха</w:t>
      </w:r>
      <w:r w:rsidRPr="006E24B8">
        <w:rPr>
          <w:spacing w:val="-2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2"/>
        </w:rPr>
        <w:t>и</w:t>
      </w:r>
      <w:r w:rsidRPr="006E24B8">
        <w:t>к</w:t>
      </w:r>
      <w:r w:rsidRPr="006E24B8">
        <w:rPr>
          <w:spacing w:val="-2"/>
        </w:rPr>
        <w:t xml:space="preserve"> 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і:</w:t>
      </w:r>
    </w:p>
    <w:p w14:paraId="121BAD20" w14:textId="77777777" w:rsidR="007905CE" w:rsidRDefault="007905CE" w:rsidP="007905CE"/>
    <w:p w14:paraId="0E419DB0" w14:textId="77777777" w:rsidR="007905CE" w:rsidRPr="00F45900" w:rsidRDefault="007905CE" w:rsidP="007905CE">
      <w:pPr>
        <w:widowControl/>
        <w:autoSpaceDE/>
        <w:autoSpaceDN/>
        <w:contextualSpacing/>
        <w:jc w:val="center"/>
        <w:rPr>
          <w:b/>
        </w:rPr>
      </w:pPr>
      <w:r w:rsidRPr="00F45900">
        <w:rPr>
          <w:b/>
        </w:rPr>
        <w:t xml:space="preserve">Інформація про технічну специфікацію (технічні, якісні та кількісні характеристики </w:t>
      </w:r>
    </w:p>
    <w:p w14:paraId="064B1719" w14:textId="77777777" w:rsidR="007905CE" w:rsidRDefault="007905CE" w:rsidP="007905CE">
      <w:pPr>
        <w:widowControl/>
        <w:autoSpaceDE/>
        <w:autoSpaceDN/>
        <w:contextualSpacing/>
        <w:jc w:val="center"/>
        <w:rPr>
          <w:b/>
        </w:rPr>
      </w:pPr>
      <w:r w:rsidRPr="00F45900">
        <w:rPr>
          <w:b/>
        </w:rPr>
        <w:t>предмета закупівлі)</w:t>
      </w:r>
      <w:r>
        <w:rPr>
          <w:b/>
        </w:rPr>
        <w:t>:</w:t>
      </w:r>
    </w:p>
    <w:p w14:paraId="167716D6" w14:textId="15327FB2" w:rsidR="006D102C" w:rsidRPr="006D102C" w:rsidRDefault="006D102C" w:rsidP="006D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kern w:val="3"/>
          <w:lang w:eastAsia="zh-CN"/>
        </w:rPr>
      </w:pPr>
      <w:r w:rsidRPr="006D102C">
        <w:rPr>
          <w:rFonts w:eastAsia="Arial"/>
          <w:kern w:val="3"/>
          <w:lang w:eastAsia="zh-CN"/>
        </w:rPr>
        <w:t xml:space="preserve">Поточний ремонт частини першого поверху приміщення адміністративної будівлі </w:t>
      </w:r>
      <w:r>
        <w:rPr>
          <w:rFonts w:eastAsia="Arial"/>
          <w:kern w:val="3"/>
          <w:lang w:eastAsia="zh-CN"/>
        </w:rPr>
        <w:t xml:space="preserve">                       </w:t>
      </w:r>
      <w:r w:rsidRPr="006D102C">
        <w:rPr>
          <w:rFonts w:eastAsia="Arial"/>
          <w:kern w:val="3"/>
          <w:lang w:eastAsia="zh-CN"/>
        </w:rPr>
        <w:t>КЗК «</w:t>
      </w:r>
      <w:proofErr w:type="spellStart"/>
      <w:r w:rsidRPr="006D102C">
        <w:rPr>
          <w:rFonts w:eastAsia="Arial"/>
          <w:kern w:val="3"/>
          <w:lang w:eastAsia="zh-CN"/>
        </w:rPr>
        <w:t>Кегичівська</w:t>
      </w:r>
      <w:proofErr w:type="spellEnd"/>
      <w:r w:rsidRPr="006D102C">
        <w:rPr>
          <w:rFonts w:eastAsia="Arial"/>
          <w:kern w:val="3"/>
          <w:lang w:eastAsia="zh-CN"/>
        </w:rPr>
        <w:t xml:space="preserve"> публічна бібліотека» за адресою: 64003, Харківська область, </w:t>
      </w:r>
      <w:proofErr w:type="spellStart"/>
      <w:r w:rsidRPr="006D102C">
        <w:rPr>
          <w:rFonts w:eastAsia="Arial"/>
          <w:kern w:val="3"/>
          <w:lang w:eastAsia="zh-CN"/>
        </w:rPr>
        <w:t>Красноградський</w:t>
      </w:r>
      <w:proofErr w:type="spellEnd"/>
      <w:r w:rsidRPr="006D102C">
        <w:rPr>
          <w:rFonts w:eastAsia="Arial"/>
          <w:kern w:val="3"/>
          <w:lang w:eastAsia="zh-CN"/>
        </w:rPr>
        <w:t xml:space="preserve"> район, селище </w:t>
      </w:r>
      <w:proofErr w:type="spellStart"/>
      <w:r w:rsidRPr="006D102C">
        <w:rPr>
          <w:rFonts w:eastAsia="Arial"/>
          <w:kern w:val="3"/>
          <w:lang w:eastAsia="zh-CN"/>
        </w:rPr>
        <w:t>Кегичівка</w:t>
      </w:r>
      <w:proofErr w:type="spellEnd"/>
      <w:r w:rsidRPr="006D102C">
        <w:rPr>
          <w:rFonts w:eastAsia="Arial"/>
          <w:kern w:val="3"/>
          <w:lang w:eastAsia="zh-CN"/>
        </w:rPr>
        <w:t>, вул. Волошина,76;</w:t>
      </w:r>
      <w:r>
        <w:rPr>
          <w:rFonts w:eastAsia="Arial"/>
          <w:kern w:val="3"/>
          <w:lang w:eastAsia="zh-CN"/>
        </w:rPr>
        <w:t xml:space="preserve"> </w:t>
      </w:r>
      <w:r w:rsidRPr="006D102C">
        <w:rPr>
          <w:rFonts w:eastAsia="Arial"/>
          <w:kern w:val="3"/>
          <w:lang w:eastAsia="zh-CN"/>
        </w:rPr>
        <w:t>(</w:t>
      </w:r>
      <w:r w:rsidRPr="006D102C">
        <w:rPr>
          <w:kern w:val="3"/>
          <w:lang w:eastAsia="zh-CN"/>
        </w:rPr>
        <w:t>ДК 021:2015 – 45450000-6 – Інші завершальні будівельні роботи)</w:t>
      </w:r>
    </w:p>
    <w:p w14:paraId="1D0B5B47" w14:textId="77777777" w:rsidR="007905CE" w:rsidRDefault="007905CE" w:rsidP="007905CE">
      <w:pPr>
        <w:jc w:val="center"/>
        <w:rPr>
          <w:b/>
          <w:bCs/>
          <w:iCs/>
        </w:rPr>
      </w:pPr>
    </w:p>
    <w:p w14:paraId="14C33D58" w14:textId="77777777" w:rsidR="006D102C" w:rsidRPr="00F46395" w:rsidRDefault="006D102C" w:rsidP="006D102C">
      <w:pPr>
        <w:suppressAutoHyphens/>
        <w:ind w:firstLine="426"/>
        <w:jc w:val="center"/>
        <w:rPr>
          <w:lang w:eastAsia="ar-SA"/>
        </w:rPr>
      </w:pPr>
      <w:r w:rsidRPr="00F46395">
        <w:rPr>
          <w:lang w:eastAsia="ar-SA"/>
        </w:rPr>
        <w:t>ОБСЯГИ ПОСЛУГ*</w:t>
      </w:r>
    </w:p>
    <w:tbl>
      <w:tblPr>
        <w:tblW w:w="94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0"/>
        <w:gridCol w:w="4458"/>
        <w:gridCol w:w="1560"/>
        <w:gridCol w:w="1357"/>
        <w:gridCol w:w="1377"/>
      </w:tblGrid>
      <w:tr w:rsidR="006D102C" w:rsidRPr="00F46395" w14:paraId="438F408D" w14:textId="77777777" w:rsidTr="00FB261A">
        <w:trPr>
          <w:trHeight w:val="60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51BA8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№</w:t>
            </w:r>
            <w:r w:rsidRPr="00F46395">
              <w:rPr>
                <w:color w:val="080000"/>
                <w:sz w:val="20"/>
                <w:szCs w:val="20"/>
              </w:rPr>
              <w:br/>
            </w:r>
            <w:proofErr w:type="spellStart"/>
            <w:r w:rsidRPr="00F46395">
              <w:rPr>
                <w:color w:val="080000"/>
                <w:sz w:val="20"/>
                <w:szCs w:val="20"/>
              </w:rPr>
              <w:t>Ч.ч</w:t>
            </w:r>
            <w:proofErr w:type="spellEnd"/>
            <w:r w:rsidRPr="00F46395">
              <w:rPr>
                <w:color w:val="080000"/>
                <w:sz w:val="20"/>
                <w:szCs w:val="20"/>
              </w:rPr>
              <w:t>.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2C8D5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Найменування робіт і витрат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6F7430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Одиниця</w:t>
            </w:r>
            <w:r w:rsidRPr="00F46395">
              <w:rPr>
                <w:color w:val="080000"/>
                <w:sz w:val="20"/>
                <w:szCs w:val="20"/>
              </w:rPr>
              <w:br/>
              <w:t>виміру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922FE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Кількість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01DAC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Примітка</w:t>
            </w:r>
          </w:p>
        </w:tc>
      </w:tr>
      <w:tr w:rsidR="006D102C" w:rsidRPr="00F46395" w14:paraId="3DA4111B" w14:textId="77777777" w:rsidTr="00FB261A">
        <w:trPr>
          <w:trHeight w:val="30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AC3EBB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1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EF8027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140113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7A3CDA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D2FEA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5</w:t>
            </w:r>
          </w:p>
        </w:tc>
      </w:tr>
      <w:tr w:rsidR="006D102C" w:rsidRPr="00F46395" w14:paraId="4CA90A22" w14:textId="77777777" w:rsidTr="00FB261A">
        <w:trPr>
          <w:trHeight w:val="12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30FE44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4975F28" w14:textId="77777777" w:rsidR="006D102C" w:rsidRPr="00F46395" w:rsidRDefault="006D102C" w:rsidP="00FB261A">
            <w:pPr>
              <w:rPr>
                <w:b/>
                <w:bCs/>
                <w:color w:val="080000"/>
                <w:sz w:val="20"/>
                <w:szCs w:val="20"/>
              </w:rPr>
            </w:pPr>
            <w:r w:rsidRPr="00F46395">
              <w:rPr>
                <w:b/>
                <w:bCs/>
                <w:color w:val="08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A3CF3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111B1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C07DDB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0BCC110D" w14:textId="77777777" w:rsidTr="00FB261A">
        <w:trPr>
          <w:trHeight w:val="33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F69073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D1033F1" w14:textId="77777777" w:rsidR="006D102C" w:rsidRPr="00F46395" w:rsidRDefault="006D102C" w:rsidP="00FB261A">
            <w:pPr>
              <w:rPr>
                <w:b/>
                <w:bCs/>
                <w:color w:val="080000"/>
                <w:sz w:val="20"/>
                <w:szCs w:val="20"/>
              </w:rPr>
            </w:pPr>
            <w:r w:rsidRPr="00F46395">
              <w:rPr>
                <w:b/>
                <w:bCs/>
                <w:color w:val="080000"/>
                <w:sz w:val="20"/>
                <w:szCs w:val="20"/>
              </w:rPr>
              <w:t>Кімната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A565D0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3FBE6C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78F141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70AE4B09" w14:textId="77777777" w:rsidTr="00FB261A">
        <w:trPr>
          <w:trHeight w:val="33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B6D4CE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70EBC6F" w14:textId="77777777" w:rsidR="006D102C" w:rsidRPr="00F46395" w:rsidRDefault="006D102C" w:rsidP="00FB261A">
            <w:pPr>
              <w:rPr>
                <w:b/>
                <w:bCs/>
                <w:color w:val="080000"/>
                <w:sz w:val="20"/>
                <w:szCs w:val="20"/>
              </w:rPr>
            </w:pPr>
            <w:r w:rsidRPr="00F46395">
              <w:rPr>
                <w:b/>
                <w:bCs/>
                <w:color w:val="080000"/>
                <w:sz w:val="20"/>
                <w:szCs w:val="20"/>
              </w:rPr>
              <w:t>Підлога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5FB2F5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614988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4EA8CA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191610EC" w14:textId="77777777" w:rsidTr="00FB261A">
        <w:trPr>
          <w:trHeight w:val="60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8189A2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1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98A0550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Улаштування покриття з лінолеуму площею покриття понад 10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FA9266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м2 покриття підлоги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CF1FB4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53,7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00359F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1A5C7EEF" w14:textId="77777777" w:rsidTr="00FB261A">
        <w:trPr>
          <w:trHeight w:val="33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93E075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2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A16E796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 xml:space="preserve">Улаштування плінтусів </w:t>
            </w:r>
            <w:proofErr w:type="spellStart"/>
            <w:r w:rsidRPr="00F46395">
              <w:rPr>
                <w:color w:val="080000"/>
                <w:sz w:val="20"/>
                <w:szCs w:val="20"/>
              </w:rPr>
              <w:t>полівінілхлоридних</w:t>
            </w:r>
            <w:proofErr w:type="spellEnd"/>
            <w:r w:rsidRPr="00F46395">
              <w:rPr>
                <w:color w:val="080000"/>
                <w:sz w:val="20"/>
                <w:szCs w:val="20"/>
              </w:rPr>
              <w:t xml:space="preserve"> на шурупах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BF1B5E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м плінтусів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9AFA0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42,9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237C19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01625510" w14:textId="77777777" w:rsidTr="00FB261A">
        <w:trPr>
          <w:trHeight w:val="33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7E64F9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3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0F48F9B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Улаштування алюмінієвих порогів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35FD68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м плінтусів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475F49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2,9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1F71EC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6A22DB8E" w14:textId="77777777" w:rsidTr="00FB261A">
        <w:trPr>
          <w:trHeight w:val="33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65F0B3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5CFCB1C" w14:textId="77777777" w:rsidR="006D102C" w:rsidRPr="00F46395" w:rsidRDefault="006D102C" w:rsidP="00FB261A">
            <w:pPr>
              <w:rPr>
                <w:b/>
                <w:bCs/>
                <w:color w:val="080000"/>
                <w:sz w:val="20"/>
                <w:szCs w:val="20"/>
              </w:rPr>
            </w:pPr>
            <w:r w:rsidRPr="00F46395">
              <w:rPr>
                <w:b/>
                <w:bCs/>
                <w:color w:val="080000"/>
                <w:sz w:val="20"/>
                <w:szCs w:val="20"/>
              </w:rPr>
              <w:t>Стіни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AFCC79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441147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57AA09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28BE3B9C" w14:textId="77777777" w:rsidTr="00FB261A">
        <w:trPr>
          <w:trHeight w:val="60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4DD0F1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4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2559F25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Шпаклювання шпаклівкою мінеральною стін (та укосів)</w:t>
            </w:r>
            <w:r>
              <w:rPr>
                <w:color w:val="080000"/>
                <w:sz w:val="20"/>
                <w:szCs w:val="20"/>
              </w:rPr>
              <w:t xml:space="preserve"> </w:t>
            </w:r>
            <w:r w:rsidRPr="00F46395">
              <w:rPr>
                <w:color w:val="080000"/>
                <w:sz w:val="20"/>
                <w:szCs w:val="20"/>
              </w:rPr>
              <w:t>Обсяг = ((115.5+13.1) / 100)*100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C71001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м2 поверхні оздоблення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BDCDBB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128,6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8A67D6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6EFD5530" w14:textId="77777777" w:rsidTr="00FB261A">
        <w:trPr>
          <w:trHeight w:val="87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01925C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858A039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Прокладання сітки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078B85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м2 стін за вирахуванням прорізів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801481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128,6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F72A1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555D551E" w14:textId="77777777" w:rsidTr="00FB261A">
        <w:trPr>
          <w:trHeight w:val="60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A1651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6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8F6C8EB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Додавати на 1 мм товщини шпаклівки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868847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м2 поверхні оздоблення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712BE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128,6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06BBBF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31B08EEE" w14:textId="77777777" w:rsidTr="00FB261A">
        <w:trPr>
          <w:trHeight w:val="60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974BB8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7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F40BA4B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 xml:space="preserve">Поліпшене фарбування </w:t>
            </w:r>
            <w:proofErr w:type="spellStart"/>
            <w:r w:rsidRPr="00F46395">
              <w:rPr>
                <w:color w:val="080000"/>
                <w:sz w:val="20"/>
                <w:szCs w:val="20"/>
              </w:rPr>
              <w:t>полівінілацетатними</w:t>
            </w:r>
            <w:proofErr w:type="spellEnd"/>
            <w:r w:rsidRPr="00F46395">
              <w:rPr>
                <w:color w:val="080000"/>
                <w:sz w:val="20"/>
                <w:szCs w:val="20"/>
              </w:rPr>
              <w:t xml:space="preserve"> водоемульсійними сумішами</w:t>
            </w:r>
            <w:r>
              <w:rPr>
                <w:color w:val="080000"/>
                <w:sz w:val="20"/>
                <w:szCs w:val="20"/>
              </w:rPr>
              <w:t xml:space="preserve"> </w:t>
            </w:r>
            <w:r w:rsidRPr="00F46395">
              <w:rPr>
                <w:color w:val="080000"/>
                <w:sz w:val="20"/>
                <w:szCs w:val="20"/>
              </w:rPr>
              <w:t>стін по збірних конструкціях, підготовлених під фарбування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37B12D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м2 поверхні фарбування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94F4B2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128,6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7C3957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6C23A1A7" w14:textId="77777777" w:rsidTr="00FB261A">
        <w:trPr>
          <w:trHeight w:val="33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680F82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C27E044" w14:textId="77777777" w:rsidR="006D102C" w:rsidRPr="00F46395" w:rsidRDefault="006D102C" w:rsidP="00FB261A">
            <w:pPr>
              <w:rPr>
                <w:b/>
                <w:bCs/>
                <w:color w:val="080000"/>
                <w:sz w:val="20"/>
                <w:szCs w:val="20"/>
              </w:rPr>
            </w:pPr>
            <w:r w:rsidRPr="00F46395">
              <w:rPr>
                <w:b/>
                <w:bCs/>
                <w:color w:val="080000"/>
                <w:sz w:val="20"/>
                <w:szCs w:val="20"/>
              </w:rPr>
              <w:t>Стелі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D37C14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4BC9FA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907D4C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74E9321B" w14:textId="77777777" w:rsidTr="00FB261A">
        <w:trPr>
          <w:trHeight w:val="87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FD63BA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8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CE7AB50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Улаштування каркасу підвісних стель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A4069D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м2 горизонтальної проекції стелі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9E73E6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52,4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D1279A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5793925B" w14:textId="77777777" w:rsidTr="00FB261A">
        <w:trPr>
          <w:trHeight w:val="87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343D0E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9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C1716AE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Укладання плит стельових в каркас стелі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CDEDD2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м2 горизонтальної проекції стелі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297E9C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48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EB0109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394D5F9D" w14:textId="77777777" w:rsidTr="00FB261A">
        <w:trPr>
          <w:trHeight w:val="33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628FF7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739C795" w14:textId="77777777" w:rsidR="006D102C" w:rsidRPr="00F46395" w:rsidRDefault="006D102C" w:rsidP="00FB261A">
            <w:pPr>
              <w:rPr>
                <w:b/>
                <w:bCs/>
                <w:color w:val="080000"/>
                <w:sz w:val="20"/>
                <w:szCs w:val="20"/>
              </w:rPr>
            </w:pPr>
            <w:r w:rsidRPr="00F46395">
              <w:rPr>
                <w:b/>
                <w:bCs/>
                <w:color w:val="080000"/>
                <w:sz w:val="20"/>
                <w:szCs w:val="20"/>
              </w:rPr>
              <w:t>Електроосвітлення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AA523B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2176A0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D0C61E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08F2B3FC" w14:textId="77777777" w:rsidTr="00FB261A">
        <w:trPr>
          <w:trHeight w:val="33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59E765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10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C0EF3F8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Монтаж поліетиленових труб для електропроводки діаметром до 25 мм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B2489C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м труб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986882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40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E02EB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609210A3" w14:textId="77777777" w:rsidTr="00FB261A">
        <w:trPr>
          <w:trHeight w:val="33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EF9061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11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E82BE2B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Затягування першого проводу перерізом понад 2,5 до 6 мм2 в труби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C644CC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м проводу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4A2366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40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CB901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59CD0ED1" w14:textId="77777777" w:rsidTr="00FB261A">
        <w:trPr>
          <w:trHeight w:val="60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951CAC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12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979DC10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Монтаж світильників для люмінесцентних ламп, які встановлюються в</w:t>
            </w:r>
            <w:r>
              <w:rPr>
                <w:color w:val="080000"/>
                <w:sz w:val="20"/>
                <w:szCs w:val="20"/>
              </w:rPr>
              <w:t xml:space="preserve"> </w:t>
            </w:r>
            <w:r w:rsidRPr="00F46395">
              <w:rPr>
                <w:color w:val="080000"/>
                <w:sz w:val="20"/>
                <w:szCs w:val="20"/>
              </w:rPr>
              <w:t xml:space="preserve">підвісних стелях, кількість ламп 1 </w:t>
            </w:r>
            <w:proofErr w:type="spellStart"/>
            <w:r w:rsidRPr="00F46395">
              <w:rPr>
                <w:color w:val="08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FC02AA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proofErr w:type="spellStart"/>
            <w:r w:rsidRPr="00F46395">
              <w:rPr>
                <w:color w:val="08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FF1E15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31DBE0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64321CBB" w14:textId="77777777" w:rsidTr="00FB261A">
        <w:trPr>
          <w:trHeight w:val="12"/>
        </w:trPr>
        <w:tc>
          <w:tcPr>
            <w:tcW w:w="941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E5E3D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431BBD43" w14:textId="77777777" w:rsidTr="00FB261A">
        <w:trPr>
          <w:trHeight w:val="34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851237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13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918B17B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Установлення штепсельних розеток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5D8BEE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proofErr w:type="spellStart"/>
            <w:r w:rsidRPr="00F46395">
              <w:rPr>
                <w:color w:val="08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CE17E8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77EF14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  <w:tr w:rsidR="006D102C" w:rsidRPr="00F46395" w14:paraId="3CF3AA41" w14:textId="77777777" w:rsidTr="00FB261A">
        <w:trPr>
          <w:trHeight w:val="60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389BDE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14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8C0560A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Установлення вимикачів утопленого типу при схованій проводці,</w:t>
            </w:r>
            <w:r>
              <w:rPr>
                <w:color w:val="080000"/>
                <w:sz w:val="20"/>
                <w:szCs w:val="20"/>
              </w:rPr>
              <w:t xml:space="preserve"> </w:t>
            </w:r>
            <w:r w:rsidRPr="00F46395">
              <w:rPr>
                <w:color w:val="080000"/>
                <w:sz w:val="20"/>
                <w:szCs w:val="20"/>
              </w:rPr>
              <w:t>2-клавішних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B16E8F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proofErr w:type="spellStart"/>
            <w:r w:rsidRPr="00F46395">
              <w:rPr>
                <w:color w:val="08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EB553E" w14:textId="77777777" w:rsidR="006D102C" w:rsidRPr="00F46395" w:rsidRDefault="006D102C" w:rsidP="00FB261A">
            <w:pPr>
              <w:jc w:val="center"/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31F793" w14:textId="77777777" w:rsidR="006D102C" w:rsidRPr="00F46395" w:rsidRDefault="006D102C" w:rsidP="00FB261A">
            <w:pPr>
              <w:rPr>
                <w:color w:val="080000"/>
                <w:sz w:val="20"/>
                <w:szCs w:val="20"/>
              </w:rPr>
            </w:pPr>
            <w:r w:rsidRPr="00F46395">
              <w:rPr>
                <w:color w:val="080000"/>
                <w:sz w:val="20"/>
                <w:szCs w:val="20"/>
              </w:rPr>
              <w:t> </w:t>
            </w:r>
          </w:p>
        </w:tc>
      </w:tr>
    </w:tbl>
    <w:p w14:paraId="4ACD4F8F" w14:textId="77777777" w:rsidR="007905CE" w:rsidRDefault="007905CE" w:rsidP="007905CE"/>
    <w:p w14:paraId="109551BF" w14:textId="0EE21C10" w:rsidR="00634329" w:rsidRPr="005444D1" w:rsidRDefault="007A26AF" w:rsidP="00634329">
      <w:pPr>
        <w:shd w:val="clear" w:color="auto" w:fill="FFFFFF"/>
        <w:jc w:val="both"/>
        <w:textAlignment w:val="baseline"/>
        <w:rPr>
          <w:rFonts w:eastAsia="Times New Roman"/>
          <w:color w:val="000000"/>
        </w:rPr>
      </w:pPr>
      <w:r w:rsidRPr="008B5E14">
        <w:rPr>
          <w:b/>
          <w:bCs/>
        </w:rPr>
        <w:t>Обґ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у</w:t>
      </w:r>
      <w:r w:rsidRPr="008B5E14">
        <w:rPr>
          <w:b/>
          <w:bCs/>
          <w:spacing w:val="-2"/>
        </w:rPr>
        <w:t>н</w:t>
      </w:r>
      <w:r w:rsidRPr="008B5E14">
        <w:rPr>
          <w:b/>
          <w:bCs/>
          <w:spacing w:val="2"/>
        </w:rPr>
        <w:t>т</w:t>
      </w:r>
      <w:r w:rsidRPr="008B5E14">
        <w:rPr>
          <w:b/>
          <w:bCs/>
        </w:rPr>
        <w:t>ува</w:t>
      </w:r>
      <w:r w:rsidRPr="008B5E14">
        <w:rPr>
          <w:b/>
          <w:bCs/>
          <w:spacing w:val="-2"/>
        </w:rPr>
        <w:t>н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я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о</w:t>
      </w:r>
      <w:r w:rsidRPr="008B5E14">
        <w:rPr>
          <w:b/>
          <w:bCs/>
          <w:spacing w:val="-3"/>
        </w:rPr>
        <w:t>з</w:t>
      </w:r>
      <w:r w:rsidRPr="008B5E14">
        <w:rPr>
          <w:b/>
          <w:bCs/>
          <w:spacing w:val="-1"/>
        </w:rPr>
        <w:t>м</w:t>
      </w:r>
      <w:r w:rsidRPr="008B5E14">
        <w:rPr>
          <w:b/>
          <w:bCs/>
        </w:rPr>
        <w:t>і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у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</w:rPr>
        <w:t>б</w:t>
      </w:r>
      <w:r w:rsidRPr="008B5E14">
        <w:rPr>
          <w:b/>
          <w:bCs/>
          <w:spacing w:val="-1"/>
        </w:rPr>
        <w:t>ю</w:t>
      </w:r>
      <w:r w:rsidRPr="008B5E14">
        <w:rPr>
          <w:b/>
          <w:bCs/>
          <w:spacing w:val="1"/>
        </w:rPr>
        <w:t>д</w:t>
      </w:r>
      <w:r w:rsidRPr="008B5E14">
        <w:rPr>
          <w:b/>
          <w:bCs/>
          <w:spacing w:val="-2"/>
        </w:rPr>
        <w:t>ж</w:t>
      </w:r>
      <w:r w:rsidRPr="008B5E14">
        <w:rPr>
          <w:b/>
          <w:bCs/>
          <w:spacing w:val="-1"/>
        </w:rPr>
        <w:t>е</w:t>
      </w:r>
      <w:r w:rsidRPr="008B5E14">
        <w:rPr>
          <w:b/>
          <w:bCs/>
          <w:spacing w:val="2"/>
        </w:rPr>
        <w:t>т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о</w:t>
      </w:r>
      <w:r w:rsidRPr="008B5E14">
        <w:rPr>
          <w:b/>
          <w:bCs/>
          <w:spacing w:val="-1"/>
        </w:rPr>
        <w:t>г</w:t>
      </w:r>
      <w:r w:rsidRPr="008B5E14">
        <w:rPr>
          <w:b/>
          <w:bCs/>
        </w:rPr>
        <w:t>о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  <w:spacing w:val="1"/>
        </w:rPr>
        <w:t>пр</w:t>
      </w:r>
      <w:r w:rsidRPr="008B5E14">
        <w:rPr>
          <w:b/>
          <w:bCs/>
          <w:spacing w:val="-2"/>
        </w:rPr>
        <w:t>и</w:t>
      </w:r>
      <w:r w:rsidRPr="008B5E14">
        <w:rPr>
          <w:b/>
          <w:bCs/>
          <w:spacing w:val="-1"/>
        </w:rPr>
        <w:t>з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а</w:t>
      </w:r>
      <w:r w:rsidRPr="008B5E14">
        <w:rPr>
          <w:b/>
          <w:bCs/>
          <w:spacing w:val="-1"/>
        </w:rPr>
        <w:t>че</w:t>
      </w:r>
      <w:r w:rsidRPr="008B5E14">
        <w:rPr>
          <w:b/>
          <w:bCs/>
          <w:spacing w:val="1"/>
        </w:rPr>
        <w:t>нн</w:t>
      </w:r>
      <w:r w:rsidRPr="008B5E14">
        <w:rPr>
          <w:b/>
          <w:bCs/>
          <w:spacing w:val="-1"/>
        </w:rPr>
        <w:t>я</w:t>
      </w:r>
      <w:r w:rsidRPr="006E24B8">
        <w:t>:</w:t>
      </w:r>
      <w:r w:rsidRPr="008B5E14">
        <w:rPr>
          <w:spacing w:val="17"/>
        </w:rPr>
        <w:t xml:space="preserve"> </w:t>
      </w:r>
      <w:r w:rsidR="00634329" w:rsidRPr="005444D1">
        <w:rPr>
          <w:rFonts w:eastAsia="Times New Roman"/>
          <w:color w:val="000000"/>
        </w:rPr>
        <w:t>сформований з урахуванням обсягів наявної потреби у товарах за рахунок місцевого бюджету на 202</w:t>
      </w:r>
      <w:r w:rsidR="007905CE">
        <w:rPr>
          <w:rFonts w:eastAsia="Times New Roman"/>
          <w:color w:val="000000"/>
        </w:rPr>
        <w:t>4</w:t>
      </w:r>
      <w:r w:rsidR="00634329" w:rsidRPr="005444D1">
        <w:rPr>
          <w:rFonts w:eastAsia="Times New Roman"/>
          <w:color w:val="000000"/>
        </w:rPr>
        <w:t xml:space="preserve"> рік.</w:t>
      </w:r>
    </w:p>
    <w:p w14:paraId="23E973B5" w14:textId="77777777" w:rsidR="00571D97" w:rsidRPr="006E24B8" w:rsidRDefault="00571D97" w:rsidP="00344199">
      <w:pPr>
        <w:kinsoku w:val="0"/>
        <w:overflowPunct w:val="0"/>
      </w:pPr>
    </w:p>
    <w:p w14:paraId="4E08A1A6" w14:textId="582FD71B" w:rsidR="00571D97" w:rsidRPr="006E24B8" w:rsidRDefault="007A26AF" w:rsidP="00344199">
      <w:pPr>
        <w:pStyle w:val="a3"/>
        <w:numPr>
          <w:ilvl w:val="0"/>
          <w:numId w:val="1"/>
        </w:numPr>
        <w:tabs>
          <w:tab w:val="left" w:pos="437"/>
        </w:tabs>
        <w:kinsoku w:val="0"/>
        <w:overflowPunct w:val="0"/>
        <w:ind w:left="0" w:firstLine="0"/>
        <w:jc w:val="both"/>
      </w:pPr>
      <w:r w:rsidRPr="006E24B8">
        <w:rPr>
          <w:b/>
          <w:bCs/>
        </w:rPr>
        <w:t>Обґ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у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ува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я</w:t>
      </w:r>
      <w:r w:rsidRPr="006E24B8">
        <w:rPr>
          <w:b/>
          <w:bCs/>
          <w:spacing w:val="23"/>
        </w:rPr>
        <w:t xml:space="preserve"> </w:t>
      </w: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ої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</w:rPr>
        <w:t>в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о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  <w:spacing w:val="-2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25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24"/>
        </w:rPr>
        <w:t xml:space="preserve"> </w:t>
      </w:r>
      <w:r w:rsidRPr="006E24B8"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з</w:t>
      </w:r>
      <w:r w:rsidRPr="006E24B8">
        <w:t>р</w:t>
      </w:r>
      <w:r w:rsidRPr="006E24B8">
        <w:rPr>
          <w:spacing w:val="-1"/>
        </w:rPr>
        <w:t>а</w:t>
      </w:r>
      <w:r w:rsidRPr="006E24B8">
        <w:rPr>
          <w:spacing w:val="4"/>
        </w:rPr>
        <w:t>х</w:t>
      </w:r>
      <w:r w:rsidRPr="006E24B8">
        <w:rPr>
          <w:spacing w:val="-9"/>
        </w:rPr>
        <w:t>у</w:t>
      </w:r>
      <w:r w:rsidRPr="006E24B8">
        <w:rPr>
          <w:spacing w:val="1"/>
        </w:rPr>
        <w:t>н</w:t>
      </w:r>
      <w:r w:rsidRPr="006E24B8">
        <w:t>ок</w:t>
      </w:r>
      <w:r w:rsidRPr="006E24B8">
        <w:rPr>
          <w:spacing w:val="25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3"/>
        </w:rPr>
        <w:t>к</w:t>
      </w:r>
      <w:r w:rsidRPr="006E24B8">
        <w:rPr>
          <w:spacing w:val="-6"/>
        </w:rPr>
        <w:t>у</w:t>
      </w:r>
      <w:r w:rsidRPr="006E24B8">
        <w:rPr>
          <w:spacing w:val="-1"/>
        </w:rPr>
        <w:t>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ва</w:t>
      </w:r>
      <w:r w:rsidRPr="006E24B8">
        <w:t>рто</w:t>
      </w:r>
      <w:r w:rsidRPr="006E24B8">
        <w:rPr>
          <w:spacing w:val="-1"/>
        </w:rPr>
        <w:t>с</w:t>
      </w:r>
      <w:r w:rsidRPr="006E24B8">
        <w:t>ті</w:t>
      </w:r>
      <w:r w:rsidRPr="006E24B8">
        <w:rPr>
          <w:spacing w:val="36"/>
        </w:rPr>
        <w:t xml:space="preserve"> </w:t>
      </w:r>
      <w:r w:rsidRPr="006E24B8">
        <w:t>то</w:t>
      </w:r>
      <w:r w:rsidRPr="006E24B8">
        <w:rPr>
          <w:spacing w:val="-1"/>
        </w:rPr>
        <w:t>ва</w:t>
      </w:r>
      <w:r w:rsidRPr="006E24B8">
        <w:rPr>
          <w:spacing w:val="5"/>
        </w:rPr>
        <w:t>р</w:t>
      </w:r>
      <w:r w:rsidRPr="006E24B8">
        <w:t>у</w:t>
      </w:r>
      <w:r w:rsidRPr="006E24B8">
        <w:rPr>
          <w:spacing w:val="32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20"/>
        </w:rPr>
        <w:t xml:space="preserve"> </w:t>
      </w:r>
      <w:r w:rsidRPr="006E24B8">
        <w:rPr>
          <w:spacing w:val="1"/>
        </w:rPr>
        <w:t>п</w:t>
      </w:r>
      <w:r w:rsidRPr="006E24B8">
        <w:t>ід</w:t>
      </w:r>
      <w:r w:rsidRPr="006E24B8">
        <w:rPr>
          <w:spacing w:val="-1"/>
        </w:rPr>
        <w:t>с</w:t>
      </w:r>
      <w:r w:rsidRPr="006E24B8">
        <w:t>т</w:t>
      </w:r>
      <w:r w:rsidRPr="006E24B8">
        <w:rPr>
          <w:spacing w:val="-1"/>
        </w:rPr>
        <w:t>ав</w:t>
      </w:r>
      <w:r w:rsidRPr="006E24B8">
        <w:t>і</w:t>
      </w:r>
      <w:r w:rsidRPr="006E24B8">
        <w:rPr>
          <w:spacing w:val="19"/>
        </w:rPr>
        <w:t xml:space="preserve"> </w:t>
      </w:r>
      <w:r w:rsidR="00AA2D50">
        <w:rPr>
          <w:spacing w:val="3"/>
        </w:rPr>
        <w:t>ринкових цін за одиницю товару по Харківській області</w:t>
      </w:r>
      <w:r w:rsidRPr="006E24B8">
        <w:t>.</w:t>
      </w:r>
    </w:p>
    <w:p w14:paraId="3C2E2E4D" w14:textId="77777777" w:rsidR="00571D97" w:rsidRPr="006E24B8" w:rsidRDefault="00571D97" w:rsidP="00344199">
      <w:pPr>
        <w:kinsoku w:val="0"/>
        <w:overflowPunct w:val="0"/>
      </w:pPr>
    </w:p>
    <w:p w14:paraId="5410A271" w14:textId="383E1803" w:rsidR="00C069FF" w:rsidRDefault="007A26AF" w:rsidP="00B1601D">
      <w:pPr>
        <w:pStyle w:val="1"/>
        <w:numPr>
          <w:ilvl w:val="0"/>
          <w:numId w:val="1"/>
        </w:numPr>
        <w:tabs>
          <w:tab w:val="left" w:pos="536"/>
        </w:tabs>
        <w:kinsoku w:val="0"/>
        <w:overflowPunct w:val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E24B8">
        <w:t>По</w:t>
      </w:r>
      <w:r w:rsidRPr="006D102C">
        <w:rPr>
          <w:spacing w:val="-1"/>
        </w:rPr>
        <w:t>с</w:t>
      </w:r>
      <w:r w:rsidRPr="006D102C">
        <w:rPr>
          <w:spacing w:val="1"/>
        </w:rPr>
        <w:t>и</w:t>
      </w:r>
      <w:r w:rsidRPr="006D102C">
        <w:rPr>
          <w:spacing w:val="-1"/>
        </w:rPr>
        <w:t>л</w:t>
      </w:r>
      <w:r w:rsidRPr="006E24B8">
        <w:t>а</w:t>
      </w:r>
      <w:r w:rsidRPr="006D102C">
        <w:rPr>
          <w:spacing w:val="1"/>
        </w:rPr>
        <w:t>нн</w:t>
      </w:r>
      <w:r w:rsidRPr="006E24B8">
        <w:t xml:space="preserve">я  </w:t>
      </w:r>
      <w:r w:rsidRPr="006D102C">
        <w:rPr>
          <w:spacing w:val="5"/>
        </w:rPr>
        <w:t xml:space="preserve"> </w:t>
      </w:r>
      <w:r w:rsidRPr="006D102C">
        <w:rPr>
          <w:spacing w:val="1"/>
        </w:rPr>
        <w:t>н</w:t>
      </w:r>
      <w:r w:rsidRPr="006E24B8">
        <w:t xml:space="preserve">а  </w:t>
      </w:r>
      <w:r w:rsidRPr="006D102C">
        <w:rPr>
          <w:spacing w:val="6"/>
        </w:rPr>
        <w:t xml:space="preserve"> </w:t>
      </w:r>
      <w:r w:rsidRPr="006D102C">
        <w:rPr>
          <w:spacing w:val="1"/>
        </w:rPr>
        <w:t>пр</w:t>
      </w:r>
      <w:r w:rsidRPr="006E24B8">
        <w:t>о</w:t>
      </w:r>
      <w:r w:rsidRPr="006D102C">
        <w:rPr>
          <w:spacing w:val="1"/>
        </w:rPr>
        <w:t>ц</w:t>
      </w:r>
      <w:r w:rsidRPr="006D102C">
        <w:rPr>
          <w:spacing w:val="-1"/>
        </w:rPr>
        <w:t>е</w:t>
      </w:r>
      <w:r w:rsidRPr="006D102C">
        <w:rPr>
          <w:spacing w:val="1"/>
        </w:rPr>
        <w:t>д</w:t>
      </w:r>
      <w:r w:rsidRPr="006D102C">
        <w:rPr>
          <w:spacing w:val="-3"/>
        </w:rPr>
        <w:t>у</w:t>
      </w:r>
      <w:r w:rsidRPr="006D102C">
        <w:rPr>
          <w:spacing w:val="1"/>
        </w:rPr>
        <w:t>р</w:t>
      </w:r>
      <w:r w:rsidRPr="006E24B8">
        <w:t xml:space="preserve">у   </w:t>
      </w:r>
      <w:r w:rsidRPr="006D102C">
        <w:rPr>
          <w:spacing w:val="9"/>
        </w:rPr>
        <w:t xml:space="preserve"> </w:t>
      </w:r>
      <w:r w:rsidRPr="006D102C">
        <w:rPr>
          <w:spacing w:val="-1"/>
        </w:rPr>
        <w:t>з</w:t>
      </w:r>
      <w:r w:rsidRPr="006E24B8">
        <w:t>а</w:t>
      </w:r>
      <w:r w:rsidRPr="006D102C">
        <w:rPr>
          <w:spacing w:val="1"/>
        </w:rPr>
        <w:t>к</w:t>
      </w:r>
      <w:r w:rsidRPr="006E24B8">
        <w:t>у</w:t>
      </w:r>
      <w:r w:rsidRPr="006D102C">
        <w:rPr>
          <w:spacing w:val="-2"/>
        </w:rPr>
        <w:t>п</w:t>
      </w:r>
      <w:r w:rsidRPr="006E24B8">
        <w:t>ів</w:t>
      </w:r>
      <w:r w:rsidRPr="006D102C">
        <w:rPr>
          <w:spacing w:val="-1"/>
        </w:rPr>
        <w:t>л</w:t>
      </w:r>
      <w:r w:rsidRPr="006E24B8">
        <w:t xml:space="preserve">і   </w:t>
      </w:r>
      <w:r w:rsidRPr="006D102C">
        <w:rPr>
          <w:spacing w:val="6"/>
        </w:rPr>
        <w:t xml:space="preserve"> </w:t>
      </w:r>
      <w:r w:rsidRPr="006E24B8">
        <w:t xml:space="preserve">в   </w:t>
      </w:r>
      <w:r w:rsidRPr="006D102C">
        <w:rPr>
          <w:spacing w:val="9"/>
        </w:rPr>
        <w:t xml:space="preserve"> </w:t>
      </w:r>
      <w:r w:rsidRPr="006D102C">
        <w:rPr>
          <w:spacing w:val="-1"/>
        </w:rPr>
        <w:t>еле</w:t>
      </w:r>
      <w:r w:rsidRPr="006D102C">
        <w:rPr>
          <w:spacing w:val="1"/>
        </w:rPr>
        <w:t>к</w:t>
      </w:r>
      <w:r w:rsidRPr="006D102C">
        <w:rPr>
          <w:spacing w:val="2"/>
        </w:rPr>
        <w:t>т</w:t>
      </w:r>
      <w:r w:rsidRPr="006D102C">
        <w:rPr>
          <w:spacing w:val="1"/>
        </w:rPr>
        <w:t>р</w:t>
      </w:r>
      <w:r w:rsidRPr="006D102C">
        <w:rPr>
          <w:spacing w:val="-3"/>
        </w:rPr>
        <w:t>о</w:t>
      </w:r>
      <w:r w:rsidRPr="006D102C">
        <w:rPr>
          <w:spacing w:val="1"/>
        </w:rPr>
        <w:t>нн</w:t>
      </w:r>
      <w:r w:rsidRPr="006D102C">
        <w:rPr>
          <w:spacing w:val="-2"/>
        </w:rPr>
        <w:t>і</w:t>
      </w:r>
      <w:r w:rsidRPr="006E24B8">
        <w:t xml:space="preserve">й   </w:t>
      </w:r>
      <w:r w:rsidRPr="006D102C">
        <w:rPr>
          <w:spacing w:val="9"/>
        </w:rPr>
        <w:t xml:space="preserve"> </w:t>
      </w:r>
      <w:r w:rsidRPr="006D102C">
        <w:rPr>
          <w:spacing w:val="-1"/>
        </w:rPr>
        <w:t>с</w:t>
      </w:r>
      <w:r w:rsidRPr="006D102C">
        <w:rPr>
          <w:spacing w:val="1"/>
        </w:rPr>
        <w:t>и</w:t>
      </w:r>
      <w:r w:rsidRPr="006D102C">
        <w:rPr>
          <w:spacing w:val="-1"/>
        </w:rPr>
        <w:t>с</w:t>
      </w:r>
      <w:r w:rsidRPr="006D102C">
        <w:rPr>
          <w:spacing w:val="2"/>
        </w:rPr>
        <w:t>т</w:t>
      </w:r>
      <w:r w:rsidRPr="006D102C">
        <w:rPr>
          <w:spacing w:val="-1"/>
        </w:rPr>
        <w:t>ем</w:t>
      </w:r>
      <w:r w:rsidRPr="006E24B8">
        <w:t xml:space="preserve">і   </w:t>
      </w:r>
      <w:r w:rsidRPr="006D102C">
        <w:rPr>
          <w:spacing w:val="14"/>
        </w:rPr>
        <w:t xml:space="preserve"> </w:t>
      </w:r>
      <w:r w:rsidRPr="006D102C">
        <w:rPr>
          <w:spacing w:val="-1"/>
        </w:rPr>
        <w:t>з</w:t>
      </w:r>
      <w:r w:rsidRPr="006E24B8">
        <w:t>а</w:t>
      </w:r>
      <w:r w:rsidRPr="006D102C">
        <w:rPr>
          <w:spacing w:val="1"/>
        </w:rPr>
        <w:t>к</w:t>
      </w:r>
      <w:r w:rsidRPr="006E24B8">
        <w:t>у</w:t>
      </w:r>
      <w:r w:rsidRPr="006D102C">
        <w:rPr>
          <w:spacing w:val="-2"/>
        </w:rPr>
        <w:t>п</w:t>
      </w:r>
      <w:r w:rsidRPr="006E24B8">
        <w:t>ів</w:t>
      </w:r>
      <w:r w:rsidRPr="006D102C">
        <w:rPr>
          <w:spacing w:val="-1"/>
        </w:rPr>
        <w:t>ел</w:t>
      </w:r>
      <w:r w:rsidRPr="006E24B8">
        <w:t>ь:</w:t>
      </w:r>
      <w:r w:rsidR="006711F2">
        <w:t xml:space="preserve"> </w:t>
      </w:r>
      <w:r w:rsidR="00B1601D">
        <w:t xml:space="preserve"> </w:t>
      </w:r>
      <w:hyperlink r:id="rId6" w:history="1">
        <w:r w:rsidR="00B1601D" w:rsidRPr="00581EFE">
          <w:rPr>
            <w:rStyle w:val="a6"/>
            <w:rFonts w:ascii="Arial" w:hAnsi="Arial" w:cs="Arial"/>
            <w:sz w:val="20"/>
            <w:szCs w:val="20"/>
            <w:shd w:val="clear" w:color="auto" w:fill="FFFFFF"/>
          </w:rPr>
          <w:t>https://z</w:t>
        </w:r>
        <w:bookmarkStart w:id="0" w:name="_GoBack"/>
        <w:bookmarkEnd w:id="0"/>
        <w:r w:rsidR="00B1601D" w:rsidRPr="00581EFE">
          <w:rPr>
            <w:rStyle w:val="a6"/>
            <w:rFonts w:ascii="Arial" w:hAnsi="Arial" w:cs="Arial"/>
            <w:sz w:val="20"/>
            <w:szCs w:val="20"/>
            <w:shd w:val="clear" w:color="auto" w:fill="FFFFFF"/>
          </w:rPr>
          <w:t>a</w:t>
        </w:r>
        <w:r w:rsidR="00B1601D" w:rsidRPr="00581EFE">
          <w:rPr>
            <w:rStyle w:val="a6"/>
            <w:rFonts w:ascii="Arial" w:hAnsi="Arial" w:cs="Arial"/>
            <w:sz w:val="20"/>
            <w:szCs w:val="20"/>
            <w:shd w:val="clear" w:color="auto" w:fill="FFFFFF"/>
          </w:rPr>
          <w:t>kupivli</w:t>
        </w:r>
        <w:r w:rsidR="00B1601D" w:rsidRPr="00581EFE">
          <w:rPr>
            <w:rStyle w:val="a6"/>
            <w:rFonts w:ascii="Arial" w:hAnsi="Arial" w:cs="Arial"/>
            <w:sz w:val="20"/>
            <w:szCs w:val="20"/>
            <w:shd w:val="clear" w:color="auto" w:fill="FFFFFF"/>
          </w:rPr>
          <w:t>.</w:t>
        </w:r>
        <w:r w:rsidR="00B1601D" w:rsidRPr="00581EFE">
          <w:rPr>
            <w:rStyle w:val="a6"/>
            <w:rFonts w:ascii="Arial" w:hAnsi="Arial" w:cs="Arial"/>
            <w:sz w:val="20"/>
            <w:szCs w:val="20"/>
            <w:shd w:val="clear" w:color="auto" w:fill="FFFFFF"/>
          </w:rPr>
          <w:t>pro/gov/tenders/ua-2024-10-29-011931-a/lot-f34adc9be1c643d5b4dc75a89bf86bce</w:t>
        </w:r>
      </w:hyperlink>
      <w:r w:rsidR="00B1601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14:paraId="25050892" w14:textId="77777777" w:rsidR="00B1601D" w:rsidRPr="00B1601D" w:rsidRDefault="00B1601D" w:rsidP="00B1601D"/>
    <w:p w14:paraId="2A9083E0" w14:textId="77777777" w:rsidR="006711F2" w:rsidRPr="006711F2" w:rsidRDefault="006711F2" w:rsidP="006711F2"/>
    <w:p w14:paraId="4878D23F" w14:textId="77777777" w:rsidR="006711F2" w:rsidRPr="0026083A" w:rsidRDefault="006711F2" w:rsidP="006711F2">
      <w:pPr>
        <w:rPr>
          <w:color w:val="0070C0"/>
          <w:sz w:val="28"/>
          <w:szCs w:val="28"/>
          <w:u w:val="single"/>
        </w:rPr>
      </w:pPr>
    </w:p>
    <w:sectPr w:rsidR="006711F2" w:rsidRPr="0026083A" w:rsidSect="00571D97">
      <w:pgSz w:w="11900" w:h="16840"/>
      <w:pgMar w:top="900" w:right="740" w:bottom="280" w:left="1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12A9135F"/>
    <w:multiLevelType w:val="multilevel"/>
    <w:tmpl w:val="AA50335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3E121CD"/>
    <w:multiLevelType w:val="multilevel"/>
    <w:tmpl w:val="F1E44264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1B"/>
    <w:rsid w:val="00100E15"/>
    <w:rsid w:val="001853BC"/>
    <w:rsid w:val="001855B8"/>
    <w:rsid w:val="001C4247"/>
    <w:rsid w:val="00205D92"/>
    <w:rsid w:val="00213CB1"/>
    <w:rsid w:val="0026083A"/>
    <w:rsid w:val="00344199"/>
    <w:rsid w:val="004C1DFE"/>
    <w:rsid w:val="00521E39"/>
    <w:rsid w:val="00530044"/>
    <w:rsid w:val="00571D97"/>
    <w:rsid w:val="005F391F"/>
    <w:rsid w:val="005F6A31"/>
    <w:rsid w:val="006319C7"/>
    <w:rsid w:val="00634329"/>
    <w:rsid w:val="006711F2"/>
    <w:rsid w:val="006C4A7B"/>
    <w:rsid w:val="006D102C"/>
    <w:rsid w:val="006D674B"/>
    <w:rsid w:val="006E24B8"/>
    <w:rsid w:val="006F2512"/>
    <w:rsid w:val="00704D2B"/>
    <w:rsid w:val="00737661"/>
    <w:rsid w:val="007905CE"/>
    <w:rsid w:val="0079478F"/>
    <w:rsid w:val="007A091B"/>
    <w:rsid w:val="007A26AF"/>
    <w:rsid w:val="007C5407"/>
    <w:rsid w:val="007E5836"/>
    <w:rsid w:val="00832F1B"/>
    <w:rsid w:val="008B5E14"/>
    <w:rsid w:val="008E0AA0"/>
    <w:rsid w:val="00972402"/>
    <w:rsid w:val="00991D01"/>
    <w:rsid w:val="009B54BB"/>
    <w:rsid w:val="009F6CE4"/>
    <w:rsid w:val="00A96F80"/>
    <w:rsid w:val="00AA2D50"/>
    <w:rsid w:val="00AE27CA"/>
    <w:rsid w:val="00B1601D"/>
    <w:rsid w:val="00B5172F"/>
    <w:rsid w:val="00BB12A7"/>
    <w:rsid w:val="00C069FF"/>
    <w:rsid w:val="00CA2DD2"/>
    <w:rsid w:val="00CC1872"/>
    <w:rsid w:val="00CE4ECF"/>
    <w:rsid w:val="00D25B67"/>
    <w:rsid w:val="00EA4761"/>
    <w:rsid w:val="00EB3B9D"/>
    <w:rsid w:val="00ED09E8"/>
    <w:rsid w:val="00ED627C"/>
    <w:rsid w:val="00F02FB5"/>
    <w:rsid w:val="00F358E0"/>
    <w:rsid w:val="00F6495A"/>
    <w:rsid w:val="00F900E1"/>
    <w:rsid w:val="00FE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F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AA2D50"/>
    <w:rPr>
      <w:i/>
      <w:iCs/>
    </w:rPr>
  </w:style>
  <w:style w:type="character" w:styleId="a9">
    <w:name w:val="Strong"/>
    <w:uiPriority w:val="22"/>
    <w:qFormat/>
    <w:rsid w:val="00634329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6711F2"/>
    <w:rPr>
      <w:color w:val="800080" w:themeColor="followedHyperlink"/>
      <w:u w:val="single"/>
    </w:rPr>
  </w:style>
  <w:style w:type="character" w:customStyle="1" w:styleId="tendertuidzvje7">
    <w:name w:val="tender__tuid__zvje7"/>
    <w:basedOn w:val="a0"/>
    <w:rsid w:val="006711F2"/>
  </w:style>
  <w:style w:type="paragraph" w:styleId="ab">
    <w:name w:val="No Spacing"/>
    <w:link w:val="ac"/>
    <w:qFormat/>
    <w:rsid w:val="007905CE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character" w:customStyle="1" w:styleId="ac">
    <w:name w:val="Без интервала Знак"/>
    <w:link w:val="ab"/>
    <w:rsid w:val="007905CE"/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AA2D50"/>
    <w:rPr>
      <w:i/>
      <w:iCs/>
    </w:rPr>
  </w:style>
  <w:style w:type="character" w:styleId="a9">
    <w:name w:val="Strong"/>
    <w:uiPriority w:val="22"/>
    <w:qFormat/>
    <w:rsid w:val="00634329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6711F2"/>
    <w:rPr>
      <w:color w:val="800080" w:themeColor="followedHyperlink"/>
      <w:u w:val="single"/>
    </w:rPr>
  </w:style>
  <w:style w:type="character" w:customStyle="1" w:styleId="tendertuidzvje7">
    <w:name w:val="tender__tuid__zvje7"/>
    <w:basedOn w:val="a0"/>
    <w:rsid w:val="006711F2"/>
  </w:style>
  <w:style w:type="paragraph" w:styleId="ab">
    <w:name w:val="No Spacing"/>
    <w:link w:val="ac"/>
    <w:qFormat/>
    <w:rsid w:val="007905CE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character" w:customStyle="1" w:styleId="ac">
    <w:name w:val="Без интервала Знак"/>
    <w:link w:val="ab"/>
    <w:rsid w:val="007905CE"/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ivli.pro/gov/tenders/ua-2024-10-29-011931-a/lot-f34adc9be1c643d5b4dc75a89bf86b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2494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&lt;4D6963726F736F667420576F7264202D20CEE1B4F0F3EDF2F3E2E0EDEDFF20F5EBB3E1EEE1F3EBEEF7EDB320E2E8F0EEE1E8&gt;</vt:lpstr>
    </vt:vector>
  </TitlesOfParts>
  <Company>*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&lt;4D6963726F736F667420576F7264202D20CEE1B4F0F3EDF2F3E2E0EDEDFF20F5EBB3E1EEE1F3EBEEF7EDB320E2E8F0EEE1E8&gt;</dc:title>
  <dc:creator>Buh_111</dc:creator>
  <cp:lastModifiedBy>БУХГАЛТЕРІЯ</cp:lastModifiedBy>
  <cp:revision>5</cp:revision>
  <cp:lastPrinted>2022-05-26T11:36:00Z</cp:lastPrinted>
  <dcterms:created xsi:type="dcterms:W3CDTF">2023-11-08T13:29:00Z</dcterms:created>
  <dcterms:modified xsi:type="dcterms:W3CDTF">2024-10-29T13:53:00Z</dcterms:modified>
</cp:coreProperties>
</file>