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4ABE1A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5C6BC5E2" w14:textId="12C28F65" w:rsidR="00E4797E" w:rsidRPr="00E4797E" w:rsidRDefault="00E4797E" w:rsidP="00E4797E">
      <w:pPr>
        <w:jc w:val="center"/>
      </w:pPr>
      <w:proofErr w:type="spellStart"/>
      <w:r>
        <w:rPr>
          <w:b/>
        </w:rPr>
        <w:t>Квадрокоптер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DJI</w:t>
      </w:r>
      <w:r w:rsidRPr="00C342F4">
        <w:rPr>
          <w:b/>
        </w:rPr>
        <w:t xml:space="preserve"> </w:t>
      </w:r>
      <w:r>
        <w:rPr>
          <w:b/>
          <w:lang w:val="en-US"/>
        </w:rPr>
        <w:t>Mavic</w:t>
      </w:r>
      <w:r w:rsidRPr="00C342F4">
        <w:rPr>
          <w:b/>
        </w:rPr>
        <w:t xml:space="preserve"> 3</w:t>
      </w:r>
      <w:r>
        <w:rPr>
          <w:b/>
          <w:lang w:val="en-US"/>
        </w:rPr>
        <w:t>T</w:t>
      </w:r>
      <w:r>
        <w:rPr>
          <w:b/>
        </w:rPr>
        <w:t xml:space="preserve">, </w:t>
      </w:r>
      <w:proofErr w:type="spellStart"/>
      <w:r>
        <w:rPr>
          <w:b/>
        </w:rPr>
        <w:t>Квадрокоптер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DJI</w:t>
      </w:r>
      <w:r w:rsidRPr="00C342F4">
        <w:rPr>
          <w:b/>
        </w:rPr>
        <w:t xml:space="preserve"> </w:t>
      </w:r>
      <w:r>
        <w:rPr>
          <w:b/>
          <w:lang w:val="en-US"/>
        </w:rPr>
        <w:t>Mavic</w:t>
      </w:r>
      <w:r w:rsidRPr="00C342F4">
        <w:rPr>
          <w:b/>
        </w:rPr>
        <w:t xml:space="preserve"> 3</w:t>
      </w:r>
      <w:r>
        <w:rPr>
          <w:b/>
        </w:rPr>
        <w:t xml:space="preserve"> </w:t>
      </w:r>
      <w:r>
        <w:rPr>
          <w:b/>
          <w:lang w:val="en-US"/>
        </w:rPr>
        <w:t>Pro</w:t>
      </w:r>
    </w:p>
    <w:p w14:paraId="2A84EFD0" w14:textId="77777777" w:rsidR="00E4797E" w:rsidRPr="00E4797E" w:rsidRDefault="00E4797E" w:rsidP="00E4797E"/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48EF016C" w:rsidR="00571D97" w:rsidRPr="006E24B8" w:rsidRDefault="00E4797E" w:rsidP="00165A5C">
      <w:pPr>
        <w:jc w:val="both"/>
      </w:pPr>
      <w:proofErr w:type="spellStart"/>
      <w:r>
        <w:rPr>
          <w:b/>
        </w:rPr>
        <w:t>Квадрокоптер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DJI</w:t>
      </w:r>
      <w:r w:rsidRPr="00C342F4">
        <w:rPr>
          <w:b/>
        </w:rPr>
        <w:t xml:space="preserve"> </w:t>
      </w:r>
      <w:r>
        <w:rPr>
          <w:b/>
          <w:lang w:val="en-US"/>
        </w:rPr>
        <w:t>Mavic</w:t>
      </w:r>
      <w:r w:rsidRPr="00C342F4">
        <w:rPr>
          <w:b/>
        </w:rPr>
        <w:t xml:space="preserve"> 3</w:t>
      </w:r>
      <w:r>
        <w:rPr>
          <w:b/>
          <w:lang w:val="en-US"/>
        </w:rPr>
        <w:t>T</w:t>
      </w:r>
      <w:r>
        <w:rPr>
          <w:b/>
        </w:rPr>
        <w:t xml:space="preserve">, </w:t>
      </w:r>
      <w:proofErr w:type="spellStart"/>
      <w:r>
        <w:rPr>
          <w:b/>
        </w:rPr>
        <w:t>Квадрокоптер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DJI</w:t>
      </w:r>
      <w:r w:rsidRPr="00C342F4">
        <w:rPr>
          <w:b/>
        </w:rPr>
        <w:t xml:space="preserve"> </w:t>
      </w:r>
      <w:r>
        <w:rPr>
          <w:b/>
          <w:lang w:val="en-US"/>
        </w:rPr>
        <w:t>Mavic</w:t>
      </w:r>
      <w:r w:rsidRPr="00C342F4">
        <w:rPr>
          <w:b/>
        </w:rPr>
        <w:t xml:space="preserve"> 3</w:t>
      </w:r>
      <w:r>
        <w:rPr>
          <w:b/>
        </w:rPr>
        <w:t xml:space="preserve"> </w:t>
      </w:r>
      <w:r>
        <w:rPr>
          <w:b/>
          <w:lang w:val="en-US"/>
        </w:rPr>
        <w:t>Pro</w:t>
      </w:r>
      <w:r>
        <w:rPr>
          <w:b/>
        </w:rPr>
        <w:t xml:space="preserve">  </w:t>
      </w:r>
      <w:r w:rsidRPr="00276D78">
        <w:rPr>
          <w:b/>
        </w:rPr>
        <w:t xml:space="preserve"> </w:t>
      </w:r>
      <w:r w:rsidR="00A5040F">
        <w:rPr>
          <w:spacing w:val="-1"/>
        </w:rP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 w:rsidR="00AA2D50">
        <w:t>–</w:t>
      </w:r>
      <w:r w:rsidR="007A26AF" w:rsidRPr="006E24B8">
        <w:rPr>
          <w:spacing w:val="44"/>
        </w:rPr>
        <w:t xml:space="preserve"> </w:t>
      </w:r>
      <w:r w:rsidR="00165A5C" w:rsidRPr="005E767C">
        <w:t>34130000-7</w:t>
      </w:r>
      <w:r w:rsidR="007A26AF" w:rsidRPr="006E24B8">
        <w:rPr>
          <w:spacing w:val="-1"/>
        </w:rPr>
        <w:t>)</w:t>
      </w:r>
      <w:r w:rsidR="005E767C">
        <w:rPr>
          <w:spacing w:val="-1"/>
        </w:rPr>
        <w:t xml:space="preserve"> в кількості </w:t>
      </w:r>
      <w:r>
        <w:rPr>
          <w:spacing w:val="-1"/>
        </w:rPr>
        <w:t>2</w:t>
      </w:r>
      <w:r w:rsidR="005E767C">
        <w:rPr>
          <w:spacing w:val="-1"/>
        </w:rPr>
        <w:t xml:space="preserve"> штук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44F1E714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E4797E">
        <w:rPr>
          <w:spacing w:val="-4"/>
          <w:lang w:val="ru-RU"/>
        </w:rPr>
        <w:t>300000</w:t>
      </w:r>
      <w:r w:rsidR="00BB4078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E4797E">
        <w:rPr>
          <w:spacing w:val="-4"/>
        </w:rPr>
        <w:t>без</w:t>
      </w:r>
      <w:r w:rsidR="00165A5C">
        <w:rPr>
          <w:spacing w:val="-4"/>
        </w:rPr>
        <w:t xml:space="preserve"> </w:t>
      </w:r>
      <w:r w:rsidRPr="006E24B8">
        <w:rPr>
          <w:spacing w:val="-1"/>
        </w:rPr>
        <w:t>ПД</w:t>
      </w:r>
      <w:r w:rsidRPr="006E24B8">
        <w:rPr>
          <w:spacing w:val="-2"/>
        </w:rPr>
        <w:t>В</w:t>
      </w:r>
      <w:r w:rsidRPr="006E24B8">
        <w:t>.</w:t>
      </w:r>
    </w:p>
    <w:p w14:paraId="688EF0C5" w14:textId="002E8BC0" w:rsidR="00146FEE" w:rsidRDefault="00146FEE" w:rsidP="00146FEE">
      <w:pPr>
        <w:pStyle w:val="a5"/>
        <w:ind w:right="6"/>
        <w:jc w:val="both"/>
        <w:rPr>
          <w:lang w:eastAsia="ru-RU"/>
        </w:rPr>
      </w:pPr>
      <w:r w:rsidRPr="00865C01">
        <w:rPr>
          <w:lang w:eastAsia="ru-RU"/>
        </w:rPr>
        <w:t xml:space="preserve">Придбання товару здійснюється із застосуванням нульової ставки ПДВ. Відповідно  абзацу 6 </w:t>
      </w:r>
      <w:proofErr w:type="spellStart"/>
      <w:r w:rsidRPr="00865C01">
        <w:rPr>
          <w:lang w:eastAsia="ru-RU"/>
        </w:rPr>
        <w:t>пп</w:t>
      </w:r>
      <w:proofErr w:type="spellEnd"/>
      <w:r w:rsidRPr="00865C01">
        <w:rPr>
          <w:lang w:eastAsia="ru-RU"/>
        </w:rPr>
        <w:t>. 5 п. 32 підрозділу 2. «Особливості справляння податку на додану вартість» Податкового кодексу України визначено, що тимчасово, на період проведення</w:t>
      </w:r>
      <w:r>
        <w:rPr>
          <w:lang w:eastAsia="ru-RU"/>
        </w:rPr>
        <w:t xml:space="preserve"> </w:t>
      </w:r>
      <w:r w:rsidRPr="00865C01">
        <w:rPr>
          <w:lang w:eastAsia="ru-RU"/>
        </w:rPr>
        <w:t>антитерористичної операції та/або здійснення заходів із забезпечення національної безпеки і</w:t>
      </w:r>
      <w:r>
        <w:rPr>
          <w:lang w:eastAsia="ru-RU"/>
        </w:rPr>
        <w:t xml:space="preserve"> </w:t>
      </w:r>
      <w:r w:rsidRPr="00865C01">
        <w:rPr>
          <w:lang w:eastAsia="ru-RU"/>
        </w:rPr>
        <w:t>оборони, відсічі і стримування збройної агресії Російської Федерації, та/або запровадження</w:t>
      </w:r>
      <w:r>
        <w:rPr>
          <w:lang w:eastAsia="ru-RU"/>
        </w:rPr>
        <w:t xml:space="preserve"> </w:t>
      </w:r>
      <w:r w:rsidRPr="00865C01">
        <w:rPr>
          <w:lang w:eastAsia="ru-RU"/>
        </w:rPr>
        <w:t>воєнного стану відповідно до законодавства, звільняються від оподаткування податком на</w:t>
      </w:r>
      <w:r>
        <w:rPr>
          <w:lang w:eastAsia="ru-RU"/>
        </w:rPr>
        <w:t xml:space="preserve"> </w:t>
      </w:r>
      <w:r w:rsidRPr="00865C01">
        <w:rPr>
          <w:lang w:eastAsia="ru-RU"/>
        </w:rPr>
        <w:t>додану вартість операції з ввезення на митну територію України та постачання на митній</w:t>
      </w:r>
      <w:r>
        <w:rPr>
          <w:lang w:eastAsia="ru-RU"/>
        </w:rPr>
        <w:t xml:space="preserve"> </w:t>
      </w:r>
      <w:r w:rsidRPr="00865C01">
        <w:rPr>
          <w:lang w:eastAsia="ru-RU"/>
        </w:rPr>
        <w:t>території України товарів, кінцевим отримувачем яких відповідно до сертифіката кінцевого</w:t>
      </w:r>
      <w:r>
        <w:rPr>
          <w:lang w:eastAsia="ru-RU"/>
        </w:rPr>
        <w:t xml:space="preserve"> </w:t>
      </w:r>
      <w:r w:rsidRPr="00865C01">
        <w:rPr>
          <w:lang w:eastAsia="ru-RU"/>
        </w:rPr>
        <w:t>споживача або згідно з умовами договору визначено правоохоронні органи, Міністерство</w:t>
      </w:r>
      <w:r>
        <w:rPr>
          <w:lang w:eastAsia="ru-RU"/>
        </w:rPr>
        <w:t xml:space="preserve"> </w:t>
      </w:r>
      <w:r w:rsidRPr="00865C01">
        <w:rPr>
          <w:lang w:eastAsia="ru-RU"/>
        </w:rPr>
        <w:t>оборони України, Збройні Сили України та інші військові формування, добровольчі</w:t>
      </w:r>
      <w:r>
        <w:rPr>
          <w:lang w:eastAsia="ru-RU"/>
        </w:rPr>
        <w:t xml:space="preserve"> </w:t>
      </w:r>
      <w:r w:rsidRPr="00865C01">
        <w:rPr>
          <w:lang w:eastAsia="ru-RU"/>
        </w:rPr>
        <w:t>формування територіальних громад, утворені відповідно до законів України, інші суб’єкти,</w:t>
      </w:r>
      <w:r>
        <w:rPr>
          <w:lang w:eastAsia="ru-RU"/>
        </w:rPr>
        <w:t xml:space="preserve"> </w:t>
      </w:r>
      <w:r w:rsidRPr="00865C01">
        <w:rPr>
          <w:lang w:eastAsia="ru-RU"/>
        </w:rPr>
        <w:t>що здійснюють боротьбу з тероризмом відповідно до закону та/або беруть участь у</w:t>
      </w:r>
      <w:r>
        <w:rPr>
          <w:lang w:eastAsia="ru-RU"/>
        </w:rPr>
        <w:t xml:space="preserve"> </w:t>
      </w:r>
      <w:r w:rsidRPr="00865C01">
        <w:rPr>
          <w:lang w:eastAsia="ru-RU"/>
        </w:rPr>
        <w:t>здійсненні заходів із забезпечення національної безпеки і оборони, відсічі і стримування</w:t>
      </w:r>
      <w:r>
        <w:rPr>
          <w:lang w:eastAsia="ru-RU"/>
        </w:rPr>
        <w:t xml:space="preserve"> </w:t>
      </w:r>
      <w:r w:rsidRPr="00865C01">
        <w:rPr>
          <w:lang w:eastAsia="ru-RU"/>
        </w:rPr>
        <w:t>збройної агресії Російської Федерації проти України, підприємства, які є виконавцями</w:t>
      </w:r>
      <w:r>
        <w:rPr>
          <w:lang w:eastAsia="ru-RU"/>
        </w:rPr>
        <w:t xml:space="preserve"> </w:t>
      </w:r>
      <w:r w:rsidRPr="00865C01">
        <w:rPr>
          <w:lang w:eastAsia="ru-RU"/>
        </w:rPr>
        <w:t xml:space="preserve">(співвиконавцями) державних контрактів (договорів) з оборонних </w:t>
      </w:r>
      <w:proofErr w:type="spellStart"/>
      <w:r w:rsidRPr="00865C01">
        <w:rPr>
          <w:lang w:eastAsia="ru-RU"/>
        </w:rPr>
        <w:t>закупівель</w:t>
      </w:r>
      <w:proofErr w:type="spellEnd"/>
      <w:r w:rsidRPr="00865C01">
        <w:rPr>
          <w:lang w:eastAsia="ru-RU"/>
        </w:rPr>
        <w:t>: безпілотних</w:t>
      </w:r>
      <w:r>
        <w:rPr>
          <w:lang w:eastAsia="ru-RU"/>
        </w:rPr>
        <w:t xml:space="preserve"> </w:t>
      </w:r>
      <w:r w:rsidRPr="00865C01">
        <w:rPr>
          <w:lang w:eastAsia="ru-RU"/>
        </w:rPr>
        <w:t>літальних апаратів без озброєння та їх частин, що класифікуються у товарних позиціях 8806,</w:t>
      </w:r>
      <w:r>
        <w:rPr>
          <w:lang w:eastAsia="ru-RU"/>
        </w:rPr>
        <w:t xml:space="preserve"> </w:t>
      </w:r>
      <w:r w:rsidRPr="00865C01">
        <w:rPr>
          <w:lang w:eastAsia="ru-RU"/>
        </w:rPr>
        <w:t>8807 згідно з УКТ ЗЕД. Покупець придбаває Товар з метою забезпечення бойової,</w:t>
      </w:r>
      <w:r>
        <w:rPr>
          <w:lang w:eastAsia="ru-RU"/>
        </w:rPr>
        <w:t xml:space="preserve">  </w:t>
      </w:r>
      <w:r w:rsidRPr="00865C01">
        <w:rPr>
          <w:lang w:eastAsia="ru-RU"/>
        </w:rPr>
        <w:t>мобілізаційної готовності, боєздатності та функціонування військової частини.</w:t>
      </w:r>
    </w:p>
    <w:p w14:paraId="176FC896" w14:textId="4AE6C1F1" w:rsidR="00146FEE" w:rsidRPr="00146FEE" w:rsidRDefault="00146FEE" w:rsidP="00146FEE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eastAsia="Calibri"/>
          <w:sz w:val="22"/>
          <w:szCs w:val="22"/>
        </w:rPr>
      </w:pPr>
      <w:r w:rsidRPr="00146FEE">
        <w:rPr>
          <w:rFonts w:eastAsia="Times New Roman"/>
          <w:sz w:val="22"/>
          <w:szCs w:val="22"/>
        </w:rPr>
        <w:t xml:space="preserve">Закупівля здійснюється  на виконання Програми підтримки Сил територіальної оборони Збройних Сил України, Збройних Сил України, підрозділів Національної гвардії України на 2022-2025 роки, затвердженої рішенням 26 сесії </w:t>
      </w:r>
      <w:proofErr w:type="spellStart"/>
      <w:r w:rsidRPr="00146FEE">
        <w:rPr>
          <w:rFonts w:eastAsia="Times New Roman"/>
          <w:sz w:val="22"/>
          <w:szCs w:val="22"/>
        </w:rPr>
        <w:t>Кегичівської</w:t>
      </w:r>
      <w:proofErr w:type="spellEnd"/>
      <w:r w:rsidRPr="00146FEE">
        <w:rPr>
          <w:rFonts w:eastAsia="Times New Roman"/>
          <w:sz w:val="22"/>
          <w:szCs w:val="22"/>
        </w:rPr>
        <w:t xml:space="preserve"> селищної ради 8 скликання від 18.02.2022 № 6414 (зі змінами)</w:t>
      </w:r>
      <w:r>
        <w:rPr>
          <w:rFonts w:eastAsia="Calibri"/>
          <w:sz w:val="22"/>
          <w:szCs w:val="22"/>
        </w:rPr>
        <w:t xml:space="preserve">, </w:t>
      </w:r>
      <w:r w:rsidRPr="00A27E76">
        <w:rPr>
          <w:rFonts w:eastAsia="Times New Roman"/>
          <w:lang w:eastAsia="ru-RU"/>
        </w:rPr>
        <w:t xml:space="preserve">з метою </w:t>
      </w:r>
      <w:r w:rsidRPr="00A27E76">
        <w:rPr>
          <w:rFonts w:eastAsia="Times New Roman"/>
          <w:i/>
          <w:iCs/>
          <w:lang w:eastAsia="ru-RU"/>
        </w:rPr>
        <w:t xml:space="preserve">забезпечення потреб </w:t>
      </w:r>
      <w:r>
        <w:rPr>
          <w:rFonts w:eastAsia="Times New Roman"/>
          <w:i/>
          <w:iCs/>
          <w:lang w:eastAsia="ru-RU"/>
        </w:rPr>
        <w:t>Збройних Сил, інших військових формувань, правоохоронних органів на їх запит з подальшою передачею таких товарів на облік запитувача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2BEB28A2" w14:textId="3BA2BCF6" w:rsidR="00BB4078" w:rsidRPr="00732204" w:rsidRDefault="007A26AF" w:rsidP="00BB4078">
      <w:pPr>
        <w:pStyle w:val="2"/>
        <w:numPr>
          <w:ilvl w:val="0"/>
          <w:numId w:val="1"/>
        </w:numPr>
        <w:shd w:val="clear" w:color="auto" w:fill="FDFEFD"/>
        <w:spacing w:before="0"/>
        <w:ind w:firstLin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ц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е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д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з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к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ів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л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</w:t>
      </w:r>
      <w:r w:rsidRPr="00BB407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D5BB1" w:rsidRPr="00BB4078">
        <w:rPr>
          <w:color w:val="auto"/>
        </w:rPr>
        <w:t xml:space="preserve"> </w:t>
      </w:r>
      <w:r w:rsidR="00E4797E">
        <w:rPr>
          <w:rFonts w:ascii="Times New Roman" w:hAnsi="Times New Roman" w:cs="Times New Roman"/>
          <w:color w:val="auto"/>
          <w:spacing w:val="-1"/>
          <w:sz w:val="24"/>
          <w:szCs w:val="24"/>
        </w:rPr>
        <w:t>запит пропозиції постачальників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516738D6" w:rsidR="00571D97" w:rsidRPr="004C1DFE" w:rsidRDefault="007A26AF" w:rsidP="00806BBD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="00165A5C">
        <w:t xml:space="preserve">згідно звернення в/ч </w:t>
      </w:r>
      <w:r w:rsidR="00047FB2">
        <w:t xml:space="preserve">(лист № </w:t>
      </w:r>
      <w:r w:rsidR="00005DC4">
        <w:t>6</w:t>
      </w:r>
      <w:r w:rsidR="00E4797E">
        <w:t>14341</w:t>
      </w:r>
      <w:r w:rsidR="00047FB2">
        <w:t xml:space="preserve"> </w:t>
      </w:r>
      <w:r w:rsidR="005E767C">
        <w:t>в</w:t>
      </w:r>
      <w:r w:rsidR="00047FB2">
        <w:t xml:space="preserve">ід </w:t>
      </w:r>
      <w:r w:rsidR="00E4797E">
        <w:t>12.09</w:t>
      </w:r>
      <w:r w:rsidR="00005DC4">
        <w:t>.2024</w:t>
      </w:r>
      <w:r w:rsidR="00047FB2">
        <w:t xml:space="preserve"> року)</w:t>
      </w:r>
      <w:r w:rsidR="00165A5C">
        <w:t xml:space="preserve">, з метою </w:t>
      </w:r>
      <w:r w:rsidR="00E4797E">
        <w:t xml:space="preserve">покращення умов виконання бойових завдань особовим складом в/ч в зоні проведення бойових дій, що сприятиме оперативному виконанню поставлених завдань, збереженню життя та </w:t>
      </w:r>
      <w:r w:rsidR="00146FEE">
        <w:t>здоров’я</w:t>
      </w:r>
      <w:r w:rsidR="00E4797E">
        <w:t xml:space="preserve"> особового складу під час протистояння ворогу</w:t>
      </w:r>
      <w:r w:rsidR="00005DC4">
        <w:t>.</w:t>
      </w:r>
    </w:p>
    <w:p w14:paraId="138993C4" w14:textId="5FF454A0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lastRenderedPageBreak/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55F1D70E" w14:textId="77777777" w:rsidR="003F6A19" w:rsidRPr="00A5553C" w:rsidRDefault="003F6A19" w:rsidP="003F6A19">
      <w:pPr>
        <w:pStyle w:val="a5"/>
        <w:widowControl/>
        <w:autoSpaceDE/>
        <w:autoSpaceDN/>
        <w:adjustRightInd/>
        <w:jc w:val="both"/>
      </w:pPr>
      <w:r w:rsidRPr="003F6A19">
        <w:rPr>
          <w:color w:val="000000"/>
        </w:rPr>
        <w:t>Замовник здійснює закупівлю товару із встановленням посилань на торгову назву (марку)/ модель, тощо,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(відповідно до запиту Збройних Сил України на матеріально-технічне забезпечення майном, що є необхідним для виконання функцій з оборони держави під час дії воєнного стану). Тому,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3B5F66A7" w14:textId="77777777" w:rsidR="003F6A19" w:rsidRPr="003F6A19" w:rsidRDefault="003F6A19" w:rsidP="003F6A19"/>
    <w:p w14:paraId="7BCC556B" w14:textId="1F7589EC" w:rsidR="00047FB2" w:rsidRPr="00497258" w:rsidRDefault="00E4797E" w:rsidP="00DE4362">
      <w:pPr>
        <w:pStyle w:val="a5"/>
        <w:rPr>
          <w:b/>
          <w:bCs/>
          <w:i/>
          <w:iCs/>
          <w:color w:val="000000"/>
          <w:shd w:val="clear" w:color="auto" w:fill="FDFEFD"/>
        </w:rPr>
      </w:pP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Квадрокоптер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DJI </w:t>
      </w: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Mavic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3T </w:t>
      </w: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Enterprise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(</w:t>
      </w: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Thermal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>) (CP.EN.00000415.01)</w:t>
      </w:r>
    </w:p>
    <w:p w14:paraId="7B38EBF0" w14:textId="1FF2B700" w:rsidR="00146FEE" w:rsidRDefault="00146FEE" w:rsidP="00DE4362">
      <w:pPr>
        <w:pStyle w:val="a5"/>
        <w:rPr>
          <w:color w:val="000000"/>
          <w:shd w:val="clear" w:color="auto" w:fill="FDFEFD"/>
          <w:lang w:val="en-US"/>
        </w:rPr>
      </w:pPr>
      <w:bookmarkStart w:id="0" w:name="_Hlk181870691"/>
      <w:r>
        <w:rPr>
          <w:color w:val="000000"/>
          <w:shd w:val="clear" w:color="auto" w:fill="FDFEFD"/>
        </w:rPr>
        <w:t xml:space="preserve">Бренд: </w:t>
      </w:r>
      <w:r>
        <w:rPr>
          <w:color w:val="000000"/>
          <w:shd w:val="clear" w:color="auto" w:fill="FDFEFD"/>
          <w:lang w:val="en-US"/>
        </w:rPr>
        <w:t>DGI</w:t>
      </w:r>
    </w:p>
    <w:p w14:paraId="58927BBD" w14:textId="77777777" w:rsidR="00146FEE" w:rsidRDefault="00146FEE" w:rsidP="00DE4362">
      <w:pPr>
        <w:pStyle w:val="a5"/>
        <w:rPr>
          <w:rFonts w:eastAsia="Times New Roman"/>
          <w:color w:val="000000"/>
          <w:lang w:val="ru-UA" w:eastAsia="ru-UA"/>
        </w:rPr>
      </w:pPr>
      <w:r>
        <w:rPr>
          <w:color w:val="000000"/>
          <w:shd w:val="clear" w:color="auto" w:fill="FDFEFD"/>
        </w:rPr>
        <w:t>Модель:</w:t>
      </w:r>
      <w:r w:rsidRPr="00146FEE">
        <w:rPr>
          <w:rFonts w:eastAsia="Times New Roman"/>
          <w:color w:val="000000"/>
          <w:lang w:val="ru-UA" w:eastAsia="ru-UA"/>
        </w:rPr>
        <w:t xml:space="preserve"> </w:t>
      </w:r>
      <w:proofErr w:type="spellStart"/>
      <w:r w:rsidRPr="00E4797E">
        <w:rPr>
          <w:rFonts w:eastAsia="Times New Roman"/>
          <w:color w:val="000000"/>
          <w:lang w:val="ru-UA" w:eastAsia="ru-UA"/>
        </w:rPr>
        <w:t>Mavic</w:t>
      </w:r>
      <w:proofErr w:type="spellEnd"/>
      <w:r w:rsidRPr="00E4797E">
        <w:rPr>
          <w:rFonts w:eastAsia="Times New Roman"/>
          <w:color w:val="000000"/>
          <w:lang w:val="ru-UA" w:eastAsia="ru-UA"/>
        </w:rPr>
        <w:t xml:space="preserve"> 3 Pro RC</w:t>
      </w:r>
    </w:p>
    <w:p w14:paraId="3D6345B4" w14:textId="2223ED93" w:rsidR="00146FEE" w:rsidRDefault="00146FEE" w:rsidP="00DE4362">
      <w:pPr>
        <w:pStyle w:val="a5"/>
        <w:rPr>
          <w:rFonts w:eastAsia="Times New Roman"/>
          <w:lang w:eastAsia="ru-UA"/>
        </w:rPr>
      </w:pPr>
      <w:r>
        <w:rPr>
          <w:color w:val="000000"/>
          <w:shd w:val="clear" w:color="auto" w:fill="FDFEFD"/>
        </w:rPr>
        <w:t xml:space="preserve"> </w:t>
      </w:r>
      <w:proofErr w:type="spellStart"/>
      <w:r w:rsidRPr="00E4797E">
        <w:rPr>
          <w:rFonts w:eastAsia="Times New Roman"/>
          <w:lang w:val="ru-UA" w:eastAsia="ru-UA"/>
        </w:rPr>
        <w:t>Ємність</w:t>
      </w:r>
      <w:proofErr w:type="spellEnd"/>
      <w:r w:rsidRPr="00E4797E">
        <w:rPr>
          <w:rFonts w:eastAsia="Times New Roman"/>
          <w:lang w:val="ru-UA" w:eastAsia="ru-UA"/>
        </w:rPr>
        <w:t xml:space="preserve"> </w:t>
      </w:r>
      <w:proofErr w:type="spellStart"/>
      <w:r w:rsidRPr="00E4797E">
        <w:rPr>
          <w:rFonts w:eastAsia="Times New Roman"/>
          <w:lang w:val="ru-UA" w:eastAsia="ru-UA"/>
        </w:rPr>
        <w:t>акумулятора</w:t>
      </w:r>
      <w:proofErr w:type="spellEnd"/>
      <w:r>
        <w:rPr>
          <w:rFonts w:eastAsia="Times New Roman"/>
          <w:lang w:eastAsia="ru-UA"/>
        </w:rPr>
        <w:t>: 5000</w:t>
      </w:r>
    </w:p>
    <w:p w14:paraId="7412E42B" w14:textId="54EE0B17" w:rsidR="00146FEE" w:rsidRDefault="00146FEE" w:rsidP="00DE4362">
      <w:pPr>
        <w:pStyle w:val="a5"/>
        <w:rPr>
          <w:rFonts w:eastAsia="Times New Roman"/>
          <w:color w:val="000000"/>
          <w:shd w:val="clear" w:color="auto" w:fill="FDFEFD"/>
          <w:lang w:eastAsia="ru-UA"/>
        </w:rPr>
      </w:pPr>
      <w:r>
        <w:rPr>
          <w:rFonts w:eastAsia="Times New Roman"/>
          <w:color w:val="000000"/>
          <w:shd w:val="clear" w:color="auto" w:fill="FDFEFD"/>
          <w:lang w:eastAsia="ru-UA"/>
        </w:rPr>
        <w:t>Тип двигуна: електродвигун</w:t>
      </w:r>
    </w:p>
    <w:p w14:paraId="4B2C4AD2" w14:textId="6BC80D4E" w:rsidR="00146FEE" w:rsidRDefault="00146FEE" w:rsidP="00DE4362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Максимальна висота польоту: 6000</w:t>
      </w:r>
    </w:p>
    <w:p w14:paraId="74B36B2F" w14:textId="139051F2" w:rsidR="00146FEE" w:rsidRDefault="00146FEE" w:rsidP="00DE4362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Час польоту: 43</w:t>
      </w:r>
    </w:p>
    <w:p w14:paraId="22A466CA" w14:textId="40F0590B" w:rsidR="00146FEE" w:rsidRPr="00146FEE" w:rsidRDefault="00146FEE" w:rsidP="00DE4362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Акумуляторів у комплекті: 1</w:t>
      </w:r>
    </w:p>
    <w:bookmarkEnd w:id="0"/>
    <w:p w14:paraId="6C06D1D3" w14:textId="77777777" w:rsidR="00E4797E" w:rsidRPr="00E4797E" w:rsidRDefault="00E4797E" w:rsidP="00DE4362">
      <w:pPr>
        <w:pStyle w:val="a5"/>
        <w:rPr>
          <w:color w:val="000000"/>
          <w:shd w:val="clear" w:color="auto" w:fill="FDFEFD"/>
        </w:rPr>
      </w:pPr>
    </w:p>
    <w:p w14:paraId="431CBF60" w14:textId="7C249496" w:rsidR="00E4797E" w:rsidRPr="00497258" w:rsidRDefault="00E4797E" w:rsidP="00DE4362">
      <w:pPr>
        <w:pStyle w:val="a5"/>
        <w:rPr>
          <w:b/>
          <w:bCs/>
          <w:i/>
          <w:iCs/>
          <w:color w:val="000000"/>
          <w:shd w:val="clear" w:color="auto" w:fill="FDFEFD"/>
        </w:rPr>
      </w:pP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Квадрокоптер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DJI </w:t>
      </w: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Mavic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3 </w:t>
      </w:r>
      <w:proofErr w:type="spellStart"/>
      <w:r w:rsidRPr="00497258">
        <w:rPr>
          <w:b/>
          <w:bCs/>
          <w:i/>
          <w:iCs/>
          <w:color w:val="000000"/>
          <w:shd w:val="clear" w:color="auto" w:fill="FDFEFD"/>
        </w:rPr>
        <w:t>Pro</w:t>
      </w:r>
      <w:proofErr w:type="spellEnd"/>
      <w:r w:rsidRPr="00497258">
        <w:rPr>
          <w:b/>
          <w:bCs/>
          <w:i/>
          <w:iCs/>
          <w:color w:val="000000"/>
          <w:shd w:val="clear" w:color="auto" w:fill="FDFEFD"/>
        </w:rPr>
        <w:t xml:space="preserve"> (RC) (CP.MA.00000656.01)</w:t>
      </w:r>
    </w:p>
    <w:p w14:paraId="0921A411" w14:textId="77777777" w:rsidR="00146FEE" w:rsidRDefault="00146FEE" w:rsidP="00146FEE">
      <w:pPr>
        <w:pStyle w:val="a5"/>
        <w:rPr>
          <w:color w:val="000000"/>
          <w:shd w:val="clear" w:color="auto" w:fill="FDFEFD"/>
          <w:lang w:val="en-US"/>
        </w:rPr>
      </w:pPr>
      <w:r>
        <w:rPr>
          <w:color w:val="000000"/>
          <w:shd w:val="clear" w:color="auto" w:fill="FDFEFD"/>
        </w:rPr>
        <w:t xml:space="preserve">Бренд: </w:t>
      </w:r>
      <w:r>
        <w:rPr>
          <w:color w:val="000000"/>
          <w:shd w:val="clear" w:color="auto" w:fill="FDFEFD"/>
          <w:lang w:val="en-US"/>
        </w:rPr>
        <w:t>DGI</w:t>
      </w:r>
    </w:p>
    <w:p w14:paraId="6A9FE6E8" w14:textId="21165204" w:rsidR="00146FEE" w:rsidRDefault="00146FEE" w:rsidP="00146FEE">
      <w:pPr>
        <w:pStyle w:val="a5"/>
        <w:rPr>
          <w:rFonts w:eastAsia="Times New Roman"/>
          <w:color w:val="000000"/>
          <w:lang w:val="ru-UA" w:eastAsia="ru-UA"/>
        </w:rPr>
      </w:pPr>
      <w:r>
        <w:rPr>
          <w:color w:val="000000"/>
          <w:shd w:val="clear" w:color="auto" w:fill="FDFEFD"/>
        </w:rPr>
        <w:t>Модель:</w:t>
      </w:r>
      <w:r w:rsidRPr="00146FEE">
        <w:rPr>
          <w:rFonts w:eastAsia="Times New Roman"/>
          <w:color w:val="000000"/>
          <w:lang w:val="ru-UA" w:eastAsia="ru-UA"/>
        </w:rPr>
        <w:t xml:space="preserve"> </w:t>
      </w:r>
      <w:proofErr w:type="spellStart"/>
      <w:r w:rsidRPr="00E4797E">
        <w:rPr>
          <w:rFonts w:eastAsia="Times New Roman"/>
          <w:color w:val="000000"/>
          <w:lang w:val="ru-UA" w:eastAsia="ru-UA"/>
        </w:rPr>
        <w:t>Mavic</w:t>
      </w:r>
      <w:proofErr w:type="spellEnd"/>
      <w:r w:rsidRPr="00E4797E">
        <w:rPr>
          <w:rFonts w:eastAsia="Times New Roman"/>
          <w:color w:val="000000"/>
          <w:lang w:val="ru-UA" w:eastAsia="ru-UA"/>
        </w:rPr>
        <w:t xml:space="preserve"> 3 Pro RC</w:t>
      </w:r>
    </w:p>
    <w:p w14:paraId="136A3E1B" w14:textId="77777777" w:rsidR="00146FEE" w:rsidRDefault="00146FEE" w:rsidP="00146FEE">
      <w:pPr>
        <w:pStyle w:val="a5"/>
        <w:rPr>
          <w:rFonts w:eastAsia="Times New Roman"/>
          <w:lang w:eastAsia="ru-UA"/>
        </w:rPr>
      </w:pPr>
      <w:r>
        <w:rPr>
          <w:color w:val="000000"/>
          <w:shd w:val="clear" w:color="auto" w:fill="FDFEFD"/>
        </w:rPr>
        <w:t xml:space="preserve"> </w:t>
      </w:r>
      <w:proofErr w:type="spellStart"/>
      <w:r w:rsidRPr="00E4797E">
        <w:rPr>
          <w:rFonts w:eastAsia="Times New Roman"/>
          <w:lang w:val="ru-UA" w:eastAsia="ru-UA"/>
        </w:rPr>
        <w:t>Ємність</w:t>
      </w:r>
      <w:proofErr w:type="spellEnd"/>
      <w:r w:rsidRPr="00E4797E">
        <w:rPr>
          <w:rFonts w:eastAsia="Times New Roman"/>
          <w:lang w:val="ru-UA" w:eastAsia="ru-UA"/>
        </w:rPr>
        <w:t xml:space="preserve"> </w:t>
      </w:r>
      <w:proofErr w:type="spellStart"/>
      <w:r w:rsidRPr="00E4797E">
        <w:rPr>
          <w:rFonts w:eastAsia="Times New Roman"/>
          <w:lang w:val="ru-UA" w:eastAsia="ru-UA"/>
        </w:rPr>
        <w:t>акумулятора</w:t>
      </w:r>
      <w:proofErr w:type="spellEnd"/>
      <w:r>
        <w:rPr>
          <w:rFonts w:eastAsia="Times New Roman"/>
          <w:lang w:eastAsia="ru-UA"/>
        </w:rPr>
        <w:t>: 5000</w:t>
      </w:r>
    </w:p>
    <w:p w14:paraId="6DDD53E5" w14:textId="77777777" w:rsidR="00146FEE" w:rsidRDefault="00146FEE" w:rsidP="00146FEE">
      <w:pPr>
        <w:pStyle w:val="a5"/>
        <w:rPr>
          <w:rFonts w:eastAsia="Times New Roman"/>
          <w:color w:val="000000"/>
          <w:shd w:val="clear" w:color="auto" w:fill="FDFEFD"/>
          <w:lang w:eastAsia="ru-UA"/>
        </w:rPr>
      </w:pPr>
      <w:r>
        <w:rPr>
          <w:rFonts w:eastAsia="Times New Roman"/>
          <w:color w:val="000000"/>
          <w:shd w:val="clear" w:color="auto" w:fill="FDFEFD"/>
          <w:lang w:eastAsia="ru-UA"/>
        </w:rPr>
        <w:t>Тип двигуна: електродвигун</w:t>
      </w:r>
    </w:p>
    <w:p w14:paraId="5EE859F9" w14:textId="77777777" w:rsidR="00146FEE" w:rsidRDefault="00146FEE" w:rsidP="00146FEE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Максимальна висота польоту: 6000</w:t>
      </w:r>
    </w:p>
    <w:p w14:paraId="12D080F3" w14:textId="77777777" w:rsidR="00146FEE" w:rsidRDefault="00146FEE" w:rsidP="00146FEE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Час польоту: 43</w:t>
      </w:r>
    </w:p>
    <w:p w14:paraId="63EF956F" w14:textId="77777777" w:rsidR="00146FEE" w:rsidRPr="00146FEE" w:rsidRDefault="00146FEE" w:rsidP="00146FEE">
      <w:pPr>
        <w:pStyle w:val="a5"/>
        <w:rPr>
          <w:color w:val="000000"/>
          <w:shd w:val="clear" w:color="auto" w:fill="FDFEFD"/>
        </w:rPr>
      </w:pPr>
      <w:r>
        <w:rPr>
          <w:color w:val="000000"/>
          <w:shd w:val="clear" w:color="auto" w:fill="FDFEFD"/>
        </w:rPr>
        <w:t>Акумуляторів у комплекті: 1</w:t>
      </w:r>
    </w:p>
    <w:p w14:paraId="22653A47" w14:textId="77777777" w:rsidR="00146FEE" w:rsidRPr="00E4797E" w:rsidRDefault="00146FEE" w:rsidP="00DE4362">
      <w:pPr>
        <w:pStyle w:val="a5"/>
        <w:rPr>
          <w:color w:val="000000"/>
          <w:shd w:val="clear" w:color="auto" w:fill="FDFEFD"/>
        </w:rPr>
      </w:pPr>
    </w:p>
    <w:p w14:paraId="6043CBAC" w14:textId="7E9CE5C6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146FEE">
        <w:rPr>
          <w:lang w:val="ru-RU"/>
        </w:rPr>
        <w:t>300000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 xml:space="preserve">. </w:t>
      </w:r>
      <w:r w:rsidR="00146FEE">
        <w:t>бе</w:t>
      </w:r>
      <w:r w:rsidR="00AA2D50">
        <w:t>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31EA0D26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497258">
        <w:rPr>
          <w:spacing w:val="3"/>
        </w:rPr>
        <w:t>аналізу цін в інтернет магазинах</w:t>
      </w:r>
      <w:r w:rsidR="00F0062F">
        <w:t>.</w:t>
      </w:r>
    </w:p>
    <w:p w14:paraId="6FBFC46C" w14:textId="77777777" w:rsidR="00C0572F" w:rsidRDefault="00C0572F" w:rsidP="00C0572F">
      <w:pPr>
        <w:pStyle w:val="a5"/>
      </w:pPr>
    </w:p>
    <w:p w14:paraId="62B162F2" w14:textId="28410D69" w:rsidR="00C0572F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579AFC11" w14:textId="31555AA2" w:rsidR="006239C9" w:rsidRPr="006E24B8" w:rsidRDefault="003F6A19" w:rsidP="00497258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="00497258" w:rsidRPr="00760A21">
          <w:rPr>
            <w:rStyle w:val="a7"/>
          </w:rPr>
          <w:t>https://prozorro.gov.ua/tender/UA-2024-11-07-003690-a</w:t>
        </w:r>
      </w:hyperlink>
      <w:r w:rsidR="00497258">
        <w:t xml:space="preserve"> </w:t>
      </w:r>
    </w:p>
    <w:sectPr w:rsidR="006239C9" w:rsidRPr="006E24B8" w:rsidSect="005E767C">
      <w:pgSz w:w="11900" w:h="16840"/>
      <w:pgMar w:top="900" w:right="740" w:bottom="993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514E5F60"/>
    <w:multiLevelType w:val="hybridMultilevel"/>
    <w:tmpl w:val="30A81AAE"/>
    <w:lvl w:ilvl="0" w:tplc="F2C2A6C6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0E04"/>
    <w:multiLevelType w:val="hybridMultilevel"/>
    <w:tmpl w:val="B2306D52"/>
    <w:lvl w:ilvl="0" w:tplc="5E5EA3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05DC4"/>
    <w:rsid w:val="00047FB2"/>
    <w:rsid w:val="00061EE0"/>
    <w:rsid w:val="000C0506"/>
    <w:rsid w:val="000E186A"/>
    <w:rsid w:val="0010686A"/>
    <w:rsid w:val="00136BD1"/>
    <w:rsid w:val="00146FEE"/>
    <w:rsid w:val="001641F1"/>
    <w:rsid w:val="00165A5C"/>
    <w:rsid w:val="001853BC"/>
    <w:rsid w:val="001855B8"/>
    <w:rsid w:val="001B6BDC"/>
    <w:rsid w:val="001F6BC4"/>
    <w:rsid w:val="00205D92"/>
    <w:rsid w:val="00213CB1"/>
    <w:rsid w:val="0024683E"/>
    <w:rsid w:val="0026083A"/>
    <w:rsid w:val="0029571A"/>
    <w:rsid w:val="003065B7"/>
    <w:rsid w:val="003225E3"/>
    <w:rsid w:val="00340D64"/>
    <w:rsid w:val="00344199"/>
    <w:rsid w:val="003D717E"/>
    <w:rsid w:val="003F6A19"/>
    <w:rsid w:val="004237A3"/>
    <w:rsid w:val="00427375"/>
    <w:rsid w:val="004435E4"/>
    <w:rsid w:val="0049646B"/>
    <w:rsid w:val="00497258"/>
    <w:rsid w:val="004C1DFE"/>
    <w:rsid w:val="004D5BB1"/>
    <w:rsid w:val="005162C9"/>
    <w:rsid w:val="00521E39"/>
    <w:rsid w:val="00530044"/>
    <w:rsid w:val="005312CD"/>
    <w:rsid w:val="00570687"/>
    <w:rsid w:val="00571D97"/>
    <w:rsid w:val="00594DC8"/>
    <w:rsid w:val="005E767C"/>
    <w:rsid w:val="005F391F"/>
    <w:rsid w:val="005F6A31"/>
    <w:rsid w:val="006239C9"/>
    <w:rsid w:val="00630C60"/>
    <w:rsid w:val="006319C7"/>
    <w:rsid w:val="00682DFB"/>
    <w:rsid w:val="00683B66"/>
    <w:rsid w:val="006A7669"/>
    <w:rsid w:val="006B6067"/>
    <w:rsid w:val="006C4702"/>
    <w:rsid w:val="006C4A7B"/>
    <w:rsid w:val="006D674B"/>
    <w:rsid w:val="006E24B8"/>
    <w:rsid w:val="006F2512"/>
    <w:rsid w:val="00704D2B"/>
    <w:rsid w:val="00706AE6"/>
    <w:rsid w:val="007130BE"/>
    <w:rsid w:val="00737661"/>
    <w:rsid w:val="007A091B"/>
    <w:rsid w:val="007A26AF"/>
    <w:rsid w:val="007A6935"/>
    <w:rsid w:val="007B0F44"/>
    <w:rsid w:val="007E5836"/>
    <w:rsid w:val="00806BBD"/>
    <w:rsid w:val="00821FA2"/>
    <w:rsid w:val="00832F1B"/>
    <w:rsid w:val="008B5E14"/>
    <w:rsid w:val="008E0AA0"/>
    <w:rsid w:val="00901863"/>
    <w:rsid w:val="00991D01"/>
    <w:rsid w:val="009A43BA"/>
    <w:rsid w:val="009B0E55"/>
    <w:rsid w:val="009B54BB"/>
    <w:rsid w:val="009D20AD"/>
    <w:rsid w:val="009F2D57"/>
    <w:rsid w:val="00A22576"/>
    <w:rsid w:val="00A3591B"/>
    <w:rsid w:val="00A5040F"/>
    <w:rsid w:val="00A96F80"/>
    <w:rsid w:val="00A9757D"/>
    <w:rsid w:val="00AA2D50"/>
    <w:rsid w:val="00AE27CA"/>
    <w:rsid w:val="00B25719"/>
    <w:rsid w:val="00B5172F"/>
    <w:rsid w:val="00B51D28"/>
    <w:rsid w:val="00B675DB"/>
    <w:rsid w:val="00BA691E"/>
    <w:rsid w:val="00BB12A7"/>
    <w:rsid w:val="00BB4078"/>
    <w:rsid w:val="00BD33CA"/>
    <w:rsid w:val="00BE2F84"/>
    <w:rsid w:val="00C0572F"/>
    <w:rsid w:val="00C64807"/>
    <w:rsid w:val="00CA2DD2"/>
    <w:rsid w:val="00CB1CC9"/>
    <w:rsid w:val="00CC1872"/>
    <w:rsid w:val="00CD204C"/>
    <w:rsid w:val="00CE4ECF"/>
    <w:rsid w:val="00D10AE1"/>
    <w:rsid w:val="00D25B67"/>
    <w:rsid w:val="00DA1833"/>
    <w:rsid w:val="00DD4110"/>
    <w:rsid w:val="00DD4C3A"/>
    <w:rsid w:val="00DE4362"/>
    <w:rsid w:val="00E104C0"/>
    <w:rsid w:val="00E15E19"/>
    <w:rsid w:val="00E4797E"/>
    <w:rsid w:val="00E95301"/>
    <w:rsid w:val="00EA4761"/>
    <w:rsid w:val="00EB3B9D"/>
    <w:rsid w:val="00ED09E8"/>
    <w:rsid w:val="00F0062F"/>
    <w:rsid w:val="00F02FB5"/>
    <w:rsid w:val="00F361FC"/>
    <w:rsid w:val="00F43B39"/>
    <w:rsid w:val="00F6495A"/>
    <w:rsid w:val="00FC1E9D"/>
    <w:rsid w:val="00FC73B6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AC List 01,EBRD List,CA bullets,Details,Заголовок 1.1,List Paragraph,Список уровня 2,название табл/рис,заголовок 1.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B40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у Знак"/>
    <w:aliases w:val="Number Bullets Знак,List Paragraph (numbered (a)) Знак,List Paragraph_Num123 Знак,Elenco Normale Знак,AC List 01 Знак,EBRD List Знак,CA bullets Знак,Details Знак,Заголовок 1.1 Знак,List Paragraph Знак,Список уровня 2 Знак"/>
    <w:link w:val="a5"/>
    <w:uiPriority w:val="1"/>
    <w:qFormat/>
    <w:rsid w:val="00047FB2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5E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5E767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07-0036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&lt;4D6963726F736F667420576F7264202D20CEE1B4F0F3EDF2F3E2E0EDEDFF20F5EBB3E1EEE1F3EBEEF7EDB320E2E8F0EEE1E8&gt;</vt:lpstr>
      <vt:lpstr>&lt;4D6963726F736F667420576F7264202D20CEE1B4F0F3EDF2F3E2E0EDEDFF20F5EBB3E1EEE1F3EBEEF7EDB320E2E8F0EEE1E8&gt;</vt:lpstr>
    </vt:vector>
  </TitlesOfParts>
  <Company>*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4</cp:revision>
  <cp:lastPrinted>2022-05-26T11:36:00Z</cp:lastPrinted>
  <dcterms:created xsi:type="dcterms:W3CDTF">2024-11-07T09:01:00Z</dcterms:created>
  <dcterms:modified xsi:type="dcterms:W3CDTF">2024-11-21T12:09:00Z</dcterms:modified>
</cp:coreProperties>
</file>