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D12" w:rsidRDefault="00385E67" w:rsidP="00344638">
      <w:pPr>
        <w:tabs>
          <w:tab w:val="left" w:pos="5387"/>
          <w:tab w:val="left" w:pos="9639"/>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D55DE4">
        <w:rPr>
          <w:rFonts w:ascii="Times New Roman" w:hAnsi="Times New Roman" w:cs="Times New Roman"/>
          <w:sz w:val="28"/>
          <w:szCs w:val="28"/>
        </w:rPr>
        <w:t>ЗАТВЕРДЖЕНО</w:t>
      </w:r>
    </w:p>
    <w:p w:rsidR="00344638" w:rsidRDefault="00E4696C" w:rsidP="00D55DE4">
      <w:pPr>
        <w:tabs>
          <w:tab w:val="left" w:pos="9639"/>
        </w:tabs>
        <w:spacing w:after="0" w:line="240" w:lineRule="auto"/>
        <w:ind w:firstLine="5103"/>
        <w:rPr>
          <w:rFonts w:ascii="Times New Roman" w:hAnsi="Times New Roman" w:cs="Times New Roman"/>
          <w:sz w:val="28"/>
          <w:szCs w:val="28"/>
        </w:rPr>
      </w:pPr>
      <w:r>
        <w:rPr>
          <w:rFonts w:ascii="Times New Roman" w:hAnsi="Times New Roman" w:cs="Times New Roman"/>
          <w:sz w:val="28"/>
          <w:szCs w:val="28"/>
        </w:rPr>
        <w:t>р</w:t>
      </w:r>
      <w:r w:rsidR="00385E67">
        <w:rPr>
          <w:rFonts w:ascii="Times New Roman" w:hAnsi="Times New Roman" w:cs="Times New Roman"/>
          <w:sz w:val="28"/>
          <w:szCs w:val="28"/>
        </w:rPr>
        <w:t>ішення</w:t>
      </w:r>
      <w:r w:rsidR="00061DBE">
        <w:rPr>
          <w:rFonts w:ascii="Times New Roman" w:hAnsi="Times New Roman" w:cs="Times New Roman"/>
          <w:sz w:val="28"/>
          <w:szCs w:val="28"/>
        </w:rPr>
        <w:t xml:space="preserve"> </w:t>
      </w:r>
      <w:r w:rsidR="00BE55B8">
        <w:rPr>
          <w:rFonts w:ascii="Times New Roman" w:hAnsi="Times New Roman" w:cs="Times New Roman"/>
          <w:sz w:val="28"/>
          <w:szCs w:val="28"/>
          <w:lang w:val="en-US"/>
        </w:rPr>
        <w:t>LX</w:t>
      </w:r>
      <w:r w:rsidR="00D55DE4">
        <w:rPr>
          <w:rFonts w:ascii="Times New Roman" w:hAnsi="Times New Roman" w:cs="Times New Roman"/>
          <w:sz w:val="28"/>
          <w:szCs w:val="28"/>
          <w:lang w:val="en-US"/>
        </w:rPr>
        <w:t>V</w:t>
      </w:r>
      <w:r w:rsidR="00BE55B8">
        <w:rPr>
          <w:rFonts w:ascii="Times New Roman" w:hAnsi="Times New Roman" w:cs="Times New Roman"/>
          <w:sz w:val="28"/>
          <w:szCs w:val="28"/>
        </w:rPr>
        <w:t>І</w:t>
      </w:r>
      <w:r w:rsidR="00D55DE4">
        <w:rPr>
          <w:rFonts w:ascii="Times New Roman" w:hAnsi="Times New Roman" w:cs="Times New Roman"/>
          <w:sz w:val="28"/>
          <w:szCs w:val="28"/>
        </w:rPr>
        <w:t xml:space="preserve"> сесії</w:t>
      </w:r>
      <w:r w:rsidR="00D55DE4" w:rsidRPr="004A1803">
        <w:rPr>
          <w:rFonts w:ascii="Times New Roman" w:hAnsi="Times New Roman" w:cs="Times New Roman"/>
          <w:sz w:val="28"/>
          <w:szCs w:val="28"/>
        </w:rPr>
        <w:t xml:space="preserve"> </w:t>
      </w:r>
    </w:p>
    <w:p w:rsidR="00344638" w:rsidRDefault="00385E67" w:rsidP="00344638">
      <w:pPr>
        <w:tabs>
          <w:tab w:val="left" w:pos="9639"/>
        </w:tabs>
        <w:spacing w:after="0" w:line="240" w:lineRule="auto"/>
        <w:ind w:firstLine="5103"/>
        <w:rPr>
          <w:rFonts w:ascii="Times New Roman" w:hAnsi="Times New Roman" w:cs="Times New Roman"/>
          <w:sz w:val="28"/>
          <w:szCs w:val="28"/>
        </w:rPr>
      </w:pPr>
      <w:proofErr w:type="spellStart"/>
      <w:r>
        <w:rPr>
          <w:rFonts w:ascii="Times New Roman" w:hAnsi="Times New Roman" w:cs="Times New Roman"/>
          <w:sz w:val="28"/>
          <w:szCs w:val="28"/>
        </w:rPr>
        <w:t>Кегичівської</w:t>
      </w:r>
      <w:proofErr w:type="spellEnd"/>
      <w:r>
        <w:rPr>
          <w:rFonts w:ascii="Times New Roman" w:hAnsi="Times New Roman" w:cs="Times New Roman"/>
          <w:sz w:val="28"/>
          <w:szCs w:val="28"/>
        </w:rPr>
        <w:t xml:space="preserve"> селищної ради</w:t>
      </w:r>
      <w:r w:rsidR="00344638">
        <w:rPr>
          <w:rFonts w:ascii="Times New Roman" w:hAnsi="Times New Roman" w:cs="Times New Roman"/>
          <w:sz w:val="28"/>
          <w:szCs w:val="28"/>
        </w:rPr>
        <w:t xml:space="preserve"> </w:t>
      </w:r>
    </w:p>
    <w:p w:rsidR="00E4696C" w:rsidRDefault="00E4696C" w:rsidP="00344638">
      <w:pPr>
        <w:tabs>
          <w:tab w:val="left" w:pos="9639"/>
        </w:tabs>
        <w:spacing w:after="0" w:line="240" w:lineRule="auto"/>
        <w:ind w:firstLine="5103"/>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 xml:space="preserve"> скликання             </w:t>
      </w:r>
    </w:p>
    <w:p w:rsidR="00061DBE" w:rsidRDefault="002F3D22" w:rsidP="00344638">
      <w:pPr>
        <w:tabs>
          <w:tab w:val="left" w:pos="9639"/>
        </w:tabs>
        <w:spacing w:after="0" w:line="240" w:lineRule="auto"/>
        <w:ind w:firstLine="5103"/>
        <w:rPr>
          <w:rFonts w:ascii="Times New Roman" w:hAnsi="Times New Roman" w:cs="Times New Roman"/>
          <w:sz w:val="28"/>
          <w:szCs w:val="28"/>
        </w:rPr>
      </w:pPr>
      <w:r>
        <w:rPr>
          <w:rFonts w:ascii="Times New Roman" w:hAnsi="Times New Roman" w:cs="Times New Roman"/>
          <w:sz w:val="28"/>
          <w:szCs w:val="28"/>
        </w:rPr>
        <w:t>від 02 лютого 2024 року</w:t>
      </w:r>
      <w:r w:rsidR="00061DBE">
        <w:rPr>
          <w:rFonts w:ascii="Times New Roman" w:hAnsi="Times New Roman" w:cs="Times New Roman"/>
          <w:sz w:val="28"/>
          <w:szCs w:val="28"/>
        </w:rPr>
        <w:t xml:space="preserve"> №</w:t>
      </w:r>
      <w:r w:rsidR="00997827">
        <w:rPr>
          <w:rFonts w:ascii="Times New Roman" w:hAnsi="Times New Roman" w:cs="Times New Roman"/>
          <w:sz w:val="28"/>
          <w:szCs w:val="28"/>
        </w:rPr>
        <w:t xml:space="preserve"> </w:t>
      </w:r>
      <w:bookmarkStart w:id="0" w:name="_GoBack"/>
      <w:r w:rsidR="00997827" w:rsidRPr="00FC57B3">
        <w:rPr>
          <w:rFonts w:ascii="Times New Roman" w:hAnsi="Times New Roman" w:cs="Times New Roman"/>
          <w:color w:val="FFFFFF" w:themeColor="background1"/>
          <w:sz w:val="28"/>
          <w:szCs w:val="28"/>
        </w:rPr>
        <w:t>8161</w:t>
      </w:r>
      <w:bookmarkEnd w:id="0"/>
    </w:p>
    <w:p w:rsidR="00061DBE" w:rsidRDefault="00061DBE" w:rsidP="00061DBE">
      <w:pPr>
        <w:spacing w:after="0" w:line="240" w:lineRule="auto"/>
        <w:ind w:left="5812" w:firstLine="709"/>
        <w:rPr>
          <w:rFonts w:ascii="Times New Roman" w:hAnsi="Times New Roman" w:cs="Times New Roman"/>
          <w:sz w:val="28"/>
          <w:szCs w:val="28"/>
        </w:rPr>
      </w:pPr>
    </w:p>
    <w:p w:rsidR="00061DBE" w:rsidRDefault="00061DBE" w:rsidP="00061DBE">
      <w:pPr>
        <w:spacing w:after="0" w:line="240" w:lineRule="auto"/>
        <w:ind w:left="5812" w:firstLine="709"/>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Pr="00061DBE" w:rsidRDefault="00061DBE" w:rsidP="00061DBE">
      <w:pPr>
        <w:spacing w:after="0" w:line="240" w:lineRule="auto"/>
        <w:jc w:val="center"/>
        <w:rPr>
          <w:rFonts w:ascii="Times New Roman" w:hAnsi="Times New Roman" w:cs="Times New Roman"/>
          <w:b/>
          <w:sz w:val="32"/>
          <w:szCs w:val="32"/>
        </w:rPr>
      </w:pPr>
      <w:r w:rsidRPr="00061DBE">
        <w:rPr>
          <w:rFonts w:ascii="Times New Roman" w:hAnsi="Times New Roman" w:cs="Times New Roman"/>
          <w:b/>
          <w:sz w:val="32"/>
          <w:szCs w:val="32"/>
        </w:rPr>
        <w:t xml:space="preserve">КОМПЛЕКСНА ПРОГРАМА </w:t>
      </w:r>
    </w:p>
    <w:p w:rsidR="00061DBE" w:rsidRPr="00061DBE" w:rsidRDefault="00061DBE" w:rsidP="00061DBE">
      <w:pPr>
        <w:spacing w:after="0" w:line="240" w:lineRule="auto"/>
        <w:jc w:val="center"/>
        <w:rPr>
          <w:rFonts w:ascii="Times New Roman" w:hAnsi="Times New Roman" w:cs="Times New Roman"/>
          <w:b/>
          <w:sz w:val="32"/>
          <w:szCs w:val="32"/>
        </w:rPr>
      </w:pPr>
    </w:p>
    <w:p w:rsidR="00061DBE" w:rsidRPr="00061DBE" w:rsidRDefault="00061DBE" w:rsidP="00061DBE">
      <w:pPr>
        <w:spacing w:after="0" w:line="240" w:lineRule="auto"/>
        <w:jc w:val="center"/>
        <w:rPr>
          <w:rFonts w:ascii="Times New Roman" w:hAnsi="Times New Roman" w:cs="Times New Roman"/>
          <w:b/>
          <w:sz w:val="32"/>
          <w:szCs w:val="32"/>
        </w:rPr>
      </w:pPr>
      <w:r w:rsidRPr="00061DBE">
        <w:rPr>
          <w:rFonts w:ascii="Times New Roman" w:hAnsi="Times New Roman" w:cs="Times New Roman"/>
          <w:b/>
          <w:sz w:val="32"/>
          <w:szCs w:val="32"/>
        </w:rPr>
        <w:t xml:space="preserve">СОЦІАЛЬНОГО ЗАХИСТУ НАСЕЛЕННЯ </w:t>
      </w:r>
    </w:p>
    <w:p w:rsidR="00061DBE" w:rsidRPr="00061DBE" w:rsidRDefault="00061DBE" w:rsidP="00061DBE">
      <w:pPr>
        <w:spacing w:after="0" w:line="240" w:lineRule="auto"/>
        <w:jc w:val="center"/>
        <w:rPr>
          <w:rFonts w:ascii="Times New Roman" w:hAnsi="Times New Roman" w:cs="Times New Roman"/>
          <w:b/>
          <w:sz w:val="32"/>
          <w:szCs w:val="32"/>
        </w:rPr>
      </w:pPr>
    </w:p>
    <w:p w:rsidR="00061DBE" w:rsidRPr="00061DBE" w:rsidRDefault="00061DBE" w:rsidP="00061DBE">
      <w:pPr>
        <w:spacing w:after="0" w:line="240" w:lineRule="auto"/>
        <w:jc w:val="center"/>
        <w:rPr>
          <w:rFonts w:ascii="Times New Roman" w:hAnsi="Times New Roman" w:cs="Times New Roman"/>
          <w:b/>
          <w:sz w:val="32"/>
          <w:szCs w:val="32"/>
        </w:rPr>
      </w:pPr>
      <w:r w:rsidRPr="00061DBE">
        <w:rPr>
          <w:rFonts w:ascii="Times New Roman" w:hAnsi="Times New Roman" w:cs="Times New Roman"/>
          <w:b/>
          <w:sz w:val="32"/>
          <w:szCs w:val="32"/>
        </w:rPr>
        <w:t>КЕГИЧІВСЬКОЇ СЕЛИЩНОЇ РАДИ</w:t>
      </w:r>
    </w:p>
    <w:p w:rsidR="00061DBE" w:rsidRPr="00061DBE" w:rsidRDefault="00061DBE" w:rsidP="00061DBE">
      <w:pPr>
        <w:spacing w:after="0" w:line="240" w:lineRule="auto"/>
        <w:jc w:val="center"/>
        <w:rPr>
          <w:rFonts w:ascii="Times New Roman" w:hAnsi="Times New Roman" w:cs="Times New Roman"/>
          <w:b/>
          <w:sz w:val="32"/>
          <w:szCs w:val="32"/>
        </w:rPr>
      </w:pPr>
    </w:p>
    <w:p w:rsidR="00061DBE" w:rsidRDefault="00344638" w:rsidP="00061DBE">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 на 2024-2027</w:t>
      </w:r>
      <w:r w:rsidR="00061DBE" w:rsidRPr="00061DBE">
        <w:rPr>
          <w:rFonts w:ascii="Times New Roman" w:hAnsi="Times New Roman" w:cs="Times New Roman"/>
          <w:b/>
          <w:sz w:val="32"/>
          <w:szCs w:val="32"/>
        </w:rPr>
        <w:t xml:space="preserve"> роки</w:t>
      </w: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5E59E3" w:rsidP="00061DB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2024</w:t>
      </w:r>
      <w:r w:rsidR="00061DBE" w:rsidRPr="00061DBE">
        <w:rPr>
          <w:rFonts w:ascii="Times New Roman" w:hAnsi="Times New Roman" w:cs="Times New Roman"/>
          <w:sz w:val="28"/>
          <w:szCs w:val="28"/>
        </w:rPr>
        <w:t xml:space="preserve"> рік</w:t>
      </w:r>
    </w:p>
    <w:p w:rsidR="00061DBE" w:rsidRPr="0094347B" w:rsidRDefault="00061DBE" w:rsidP="00061DBE">
      <w:pPr>
        <w:spacing w:after="0" w:line="240" w:lineRule="auto"/>
        <w:jc w:val="center"/>
        <w:rPr>
          <w:rFonts w:ascii="Times New Roman" w:hAnsi="Times New Roman" w:cs="Times New Roman"/>
          <w:b/>
          <w:sz w:val="28"/>
          <w:szCs w:val="28"/>
        </w:rPr>
      </w:pPr>
      <w:r w:rsidRPr="0094347B">
        <w:rPr>
          <w:rFonts w:ascii="Times New Roman" w:hAnsi="Times New Roman" w:cs="Times New Roman"/>
          <w:b/>
          <w:sz w:val="28"/>
          <w:szCs w:val="28"/>
        </w:rPr>
        <w:lastRenderedPageBreak/>
        <w:t xml:space="preserve">Паспорт </w:t>
      </w:r>
    </w:p>
    <w:p w:rsidR="00061DBE" w:rsidRPr="0094347B" w:rsidRDefault="00061DBE" w:rsidP="00061DBE">
      <w:pPr>
        <w:spacing w:after="0" w:line="240" w:lineRule="auto"/>
        <w:jc w:val="center"/>
        <w:rPr>
          <w:rFonts w:ascii="Times New Roman" w:hAnsi="Times New Roman" w:cs="Times New Roman"/>
          <w:b/>
          <w:sz w:val="28"/>
          <w:szCs w:val="28"/>
        </w:rPr>
      </w:pPr>
      <w:r w:rsidRPr="0094347B">
        <w:rPr>
          <w:rFonts w:ascii="Times New Roman" w:hAnsi="Times New Roman" w:cs="Times New Roman"/>
          <w:b/>
          <w:sz w:val="28"/>
          <w:szCs w:val="28"/>
        </w:rPr>
        <w:t xml:space="preserve">комплексної Програми соціального захисту населення </w:t>
      </w:r>
      <w:proofErr w:type="spellStart"/>
      <w:r w:rsidRPr="0094347B">
        <w:rPr>
          <w:rFonts w:ascii="Times New Roman" w:hAnsi="Times New Roman" w:cs="Times New Roman"/>
          <w:b/>
          <w:sz w:val="28"/>
          <w:szCs w:val="28"/>
        </w:rPr>
        <w:t>Кегичівської</w:t>
      </w:r>
      <w:proofErr w:type="spellEnd"/>
      <w:r w:rsidR="00344638">
        <w:rPr>
          <w:rFonts w:ascii="Times New Roman" w:hAnsi="Times New Roman" w:cs="Times New Roman"/>
          <w:b/>
          <w:sz w:val="28"/>
          <w:szCs w:val="28"/>
        </w:rPr>
        <w:t xml:space="preserve"> селищної ради на 2024-2027</w:t>
      </w:r>
      <w:r w:rsidRPr="0094347B">
        <w:rPr>
          <w:rFonts w:ascii="Times New Roman" w:hAnsi="Times New Roman" w:cs="Times New Roman"/>
          <w:b/>
          <w:sz w:val="28"/>
          <w:szCs w:val="28"/>
        </w:rPr>
        <w:t xml:space="preserve"> роки</w:t>
      </w:r>
    </w:p>
    <w:p w:rsidR="00061DBE" w:rsidRDefault="00061DBE" w:rsidP="00061DBE">
      <w:pPr>
        <w:spacing w:after="0" w:line="240" w:lineRule="auto"/>
        <w:jc w:val="center"/>
        <w:rPr>
          <w:rFonts w:ascii="Times New Roman" w:hAnsi="Times New Roman" w:cs="Times New Roman"/>
          <w:sz w:val="28"/>
          <w:szCs w:val="28"/>
        </w:rPr>
      </w:pPr>
    </w:p>
    <w:p w:rsidR="00061DBE" w:rsidRPr="006B4C58" w:rsidRDefault="0094347B" w:rsidP="00DB7F8D">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1.</w:t>
      </w:r>
      <w:r w:rsidR="00DB7F8D">
        <w:rPr>
          <w:rFonts w:ascii="Times New Roman" w:hAnsi="Times New Roman" w:cs="Times New Roman"/>
          <w:sz w:val="28"/>
          <w:szCs w:val="28"/>
        </w:rPr>
        <w:t xml:space="preserve"> </w:t>
      </w:r>
      <w:r w:rsidR="00061DBE" w:rsidRPr="006B4C58">
        <w:rPr>
          <w:rFonts w:ascii="Times New Roman" w:hAnsi="Times New Roman" w:cs="Times New Roman"/>
          <w:sz w:val="28"/>
          <w:szCs w:val="28"/>
        </w:rPr>
        <w:t>Ініці</w:t>
      </w:r>
      <w:r w:rsidRPr="006B4C58">
        <w:rPr>
          <w:rFonts w:ascii="Times New Roman" w:hAnsi="Times New Roman" w:cs="Times New Roman"/>
          <w:sz w:val="28"/>
          <w:szCs w:val="28"/>
        </w:rPr>
        <w:t xml:space="preserve">атором розроблення комплексної Програми соціального захисту населення </w:t>
      </w:r>
      <w:proofErr w:type="spellStart"/>
      <w:r w:rsidRPr="006B4C58">
        <w:rPr>
          <w:rFonts w:ascii="Times New Roman" w:hAnsi="Times New Roman" w:cs="Times New Roman"/>
          <w:sz w:val="28"/>
          <w:szCs w:val="28"/>
        </w:rPr>
        <w:t>Ке</w:t>
      </w:r>
      <w:r w:rsidR="00344638" w:rsidRPr="006B4C58">
        <w:rPr>
          <w:rFonts w:ascii="Times New Roman" w:hAnsi="Times New Roman" w:cs="Times New Roman"/>
          <w:sz w:val="28"/>
          <w:szCs w:val="28"/>
        </w:rPr>
        <w:t>гичівської</w:t>
      </w:r>
      <w:proofErr w:type="spellEnd"/>
      <w:r w:rsidR="00344638" w:rsidRPr="006B4C58">
        <w:rPr>
          <w:rFonts w:ascii="Times New Roman" w:hAnsi="Times New Roman" w:cs="Times New Roman"/>
          <w:sz w:val="28"/>
          <w:szCs w:val="28"/>
        </w:rPr>
        <w:t xml:space="preserve"> селищної ради на 2024</w:t>
      </w:r>
      <w:r w:rsidRPr="006B4C58">
        <w:rPr>
          <w:rFonts w:ascii="Times New Roman" w:hAnsi="Times New Roman" w:cs="Times New Roman"/>
          <w:sz w:val="28"/>
          <w:szCs w:val="28"/>
        </w:rPr>
        <w:t>-202</w:t>
      </w:r>
      <w:r w:rsidR="00344638" w:rsidRPr="006B4C58">
        <w:rPr>
          <w:rFonts w:ascii="Times New Roman" w:hAnsi="Times New Roman" w:cs="Times New Roman"/>
          <w:sz w:val="28"/>
          <w:szCs w:val="28"/>
        </w:rPr>
        <w:t>7</w:t>
      </w:r>
      <w:r w:rsidRPr="006B4C58">
        <w:rPr>
          <w:rFonts w:ascii="Times New Roman" w:hAnsi="Times New Roman" w:cs="Times New Roman"/>
          <w:sz w:val="28"/>
          <w:szCs w:val="28"/>
        </w:rPr>
        <w:t xml:space="preserve"> роки (далі -Програма) </w:t>
      </w:r>
      <w:r w:rsidR="006B4C58">
        <w:rPr>
          <w:rFonts w:ascii="Times New Roman" w:hAnsi="Times New Roman" w:cs="Times New Roman"/>
          <w:sz w:val="28"/>
          <w:szCs w:val="28"/>
        </w:rPr>
        <w:t xml:space="preserve">  </w:t>
      </w:r>
      <w:r w:rsidR="00DB7F8D">
        <w:rPr>
          <w:rFonts w:ascii="Times New Roman" w:hAnsi="Times New Roman" w:cs="Times New Roman"/>
          <w:sz w:val="28"/>
          <w:szCs w:val="28"/>
        </w:rPr>
        <w:t xml:space="preserve">     </w:t>
      </w:r>
      <w:r w:rsidR="006B4C58">
        <w:rPr>
          <w:rFonts w:ascii="Times New Roman" w:hAnsi="Times New Roman" w:cs="Times New Roman"/>
          <w:sz w:val="28"/>
          <w:szCs w:val="28"/>
        </w:rPr>
        <w:t xml:space="preserve"> </w:t>
      </w:r>
      <w:r w:rsidRPr="006B4C58">
        <w:rPr>
          <w:rFonts w:ascii="Times New Roman" w:hAnsi="Times New Roman" w:cs="Times New Roman"/>
          <w:sz w:val="28"/>
          <w:szCs w:val="28"/>
        </w:rPr>
        <w:t xml:space="preserve">є </w:t>
      </w:r>
      <w:proofErr w:type="spellStart"/>
      <w:r w:rsidRPr="006B4C58">
        <w:rPr>
          <w:rFonts w:ascii="Times New Roman" w:hAnsi="Times New Roman" w:cs="Times New Roman"/>
          <w:sz w:val="28"/>
          <w:szCs w:val="28"/>
        </w:rPr>
        <w:t>Кегичівська</w:t>
      </w:r>
      <w:proofErr w:type="spellEnd"/>
      <w:r w:rsidRPr="006B4C58">
        <w:rPr>
          <w:rFonts w:ascii="Times New Roman" w:hAnsi="Times New Roman" w:cs="Times New Roman"/>
          <w:sz w:val="28"/>
          <w:szCs w:val="28"/>
        </w:rPr>
        <w:t xml:space="preserve"> селищна рада.</w:t>
      </w:r>
    </w:p>
    <w:p w:rsidR="0094347B" w:rsidRPr="006B4C58" w:rsidRDefault="0094347B" w:rsidP="00DB7F8D">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2.</w:t>
      </w:r>
      <w:r w:rsidR="00DB7F8D">
        <w:rPr>
          <w:rFonts w:ascii="Times New Roman" w:hAnsi="Times New Roman" w:cs="Times New Roman"/>
          <w:sz w:val="28"/>
          <w:szCs w:val="28"/>
        </w:rPr>
        <w:t xml:space="preserve"> </w:t>
      </w:r>
      <w:r w:rsidRPr="006B4C58">
        <w:rPr>
          <w:rFonts w:ascii="Times New Roman" w:hAnsi="Times New Roman" w:cs="Times New Roman"/>
          <w:sz w:val="28"/>
          <w:szCs w:val="28"/>
        </w:rPr>
        <w:t xml:space="preserve">Розробником Програми є відділ соціального захисту населення </w:t>
      </w:r>
      <w:proofErr w:type="spellStart"/>
      <w:r w:rsidRPr="006B4C58">
        <w:rPr>
          <w:rFonts w:ascii="Times New Roman" w:hAnsi="Times New Roman" w:cs="Times New Roman"/>
          <w:sz w:val="28"/>
          <w:szCs w:val="28"/>
        </w:rPr>
        <w:t>Кегичівської</w:t>
      </w:r>
      <w:proofErr w:type="spellEnd"/>
      <w:r w:rsidRPr="006B4C58">
        <w:rPr>
          <w:rFonts w:ascii="Times New Roman" w:hAnsi="Times New Roman" w:cs="Times New Roman"/>
          <w:sz w:val="28"/>
          <w:szCs w:val="28"/>
        </w:rPr>
        <w:t xml:space="preserve"> селищної ради.</w:t>
      </w:r>
    </w:p>
    <w:p w:rsidR="0094347B" w:rsidRPr="006B4C58" w:rsidRDefault="0094347B" w:rsidP="00DB7F8D">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3.</w:t>
      </w:r>
      <w:r w:rsidR="00DB7F8D">
        <w:rPr>
          <w:rFonts w:ascii="Times New Roman" w:hAnsi="Times New Roman" w:cs="Times New Roman"/>
          <w:sz w:val="28"/>
          <w:szCs w:val="28"/>
        </w:rPr>
        <w:t xml:space="preserve"> </w:t>
      </w:r>
      <w:r w:rsidRPr="006B4C58">
        <w:rPr>
          <w:rFonts w:ascii="Times New Roman" w:hAnsi="Times New Roman" w:cs="Times New Roman"/>
          <w:sz w:val="28"/>
          <w:szCs w:val="28"/>
        </w:rPr>
        <w:t xml:space="preserve">Відповідальним виконавцем Програми є відділ соціального захисту населення </w:t>
      </w:r>
      <w:proofErr w:type="spellStart"/>
      <w:r w:rsidRPr="006B4C58">
        <w:rPr>
          <w:rFonts w:ascii="Times New Roman" w:hAnsi="Times New Roman" w:cs="Times New Roman"/>
          <w:sz w:val="28"/>
          <w:szCs w:val="28"/>
        </w:rPr>
        <w:t>Кегичівської</w:t>
      </w:r>
      <w:proofErr w:type="spellEnd"/>
      <w:r w:rsidRPr="006B4C58">
        <w:rPr>
          <w:rFonts w:ascii="Times New Roman" w:hAnsi="Times New Roman" w:cs="Times New Roman"/>
          <w:sz w:val="28"/>
          <w:szCs w:val="28"/>
        </w:rPr>
        <w:t xml:space="preserve"> селищної ради.</w:t>
      </w:r>
    </w:p>
    <w:p w:rsidR="0094347B" w:rsidRPr="006B4C58" w:rsidRDefault="0094347B" w:rsidP="00DB7F8D">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4.</w:t>
      </w:r>
      <w:r w:rsidR="00DB7F8D">
        <w:rPr>
          <w:rFonts w:ascii="Times New Roman" w:hAnsi="Times New Roman" w:cs="Times New Roman"/>
          <w:sz w:val="28"/>
          <w:szCs w:val="28"/>
        </w:rPr>
        <w:t xml:space="preserve"> </w:t>
      </w:r>
      <w:r w:rsidRPr="006B4C58">
        <w:rPr>
          <w:rFonts w:ascii="Times New Roman" w:hAnsi="Times New Roman" w:cs="Times New Roman"/>
          <w:sz w:val="28"/>
          <w:szCs w:val="28"/>
        </w:rPr>
        <w:t>Термін реалізації</w:t>
      </w:r>
      <w:r w:rsidR="00344638" w:rsidRPr="006B4C58">
        <w:rPr>
          <w:rFonts w:ascii="Times New Roman" w:hAnsi="Times New Roman" w:cs="Times New Roman"/>
          <w:sz w:val="28"/>
          <w:szCs w:val="28"/>
        </w:rPr>
        <w:t xml:space="preserve"> Програми – 2024-2027</w:t>
      </w:r>
      <w:r w:rsidRPr="006B4C58">
        <w:rPr>
          <w:rFonts w:ascii="Times New Roman" w:hAnsi="Times New Roman" w:cs="Times New Roman"/>
          <w:sz w:val="28"/>
          <w:szCs w:val="28"/>
        </w:rPr>
        <w:t xml:space="preserve"> роки.</w:t>
      </w:r>
    </w:p>
    <w:p w:rsidR="0094347B" w:rsidRPr="006B4C58" w:rsidRDefault="0094347B" w:rsidP="00DB7F8D">
      <w:pPr>
        <w:tabs>
          <w:tab w:val="left" w:pos="993"/>
        </w:tabs>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5.</w:t>
      </w:r>
      <w:r w:rsidR="00DB7F8D">
        <w:rPr>
          <w:rFonts w:ascii="Times New Roman" w:hAnsi="Times New Roman" w:cs="Times New Roman"/>
          <w:sz w:val="28"/>
          <w:szCs w:val="28"/>
        </w:rPr>
        <w:t xml:space="preserve"> </w:t>
      </w:r>
      <w:r w:rsidRPr="006B4C58">
        <w:rPr>
          <w:rFonts w:ascii="Times New Roman" w:hAnsi="Times New Roman" w:cs="Times New Roman"/>
          <w:sz w:val="28"/>
          <w:szCs w:val="28"/>
        </w:rPr>
        <w:t>Фінансування Програми здійснюєть</w:t>
      </w:r>
      <w:r w:rsidR="00BE5830" w:rsidRPr="006B4C58">
        <w:rPr>
          <w:rFonts w:ascii="Times New Roman" w:hAnsi="Times New Roman" w:cs="Times New Roman"/>
          <w:sz w:val="28"/>
          <w:szCs w:val="28"/>
        </w:rPr>
        <w:t xml:space="preserve">ся за рахунок коштів бюджету </w:t>
      </w:r>
      <w:proofErr w:type="spellStart"/>
      <w:r w:rsidR="00BE5830" w:rsidRPr="006B4C58">
        <w:rPr>
          <w:rFonts w:ascii="Times New Roman" w:hAnsi="Times New Roman" w:cs="Times New Roman"/>
          <w:sz w:val="28"/>
          <w:szCs w:val="28"/>
        </w:rPr>
        <w:t>Кегичівської</w:t>
      </w:r>
      <w:proofErr w:type="spellEnd"/>
      <w:r w:rsidRPr="006B4C58">
        <w:rPr>
          <w:rFonts w:ascii="Times New Roman" w:hAnsi="Times New Roman" w:cs="Times New Roman"/>
          <w:sz w:val="28"/>
          <w:szCs w:val="28"/>
        </w:rPr>
        <w:t xml:space="preserve"> </w:t>
      </w:r>
      <w:r w:rsidR="0052718A">
        <w:rPr>
          <w:rFonts w:ascii="Times New Roman" w:hAnsi="Times New Roman" w:cs="Times New Roman"/>
          <w:sz w:val="28"/>
          <w:szCs w:val="28"/>
        </w:rPr>
        <w:t xml:space="preserve">селищної </w:t>
      </w:r>
      <w:r w:rsidR="00BE5830" w:rsidRPr="006B4C58">
        <w:rPr>
          <w:rFonts w:ascii="Times New Roman" w:hAnsi="Times New Roman" w:cs="Times New Roman"/>
          <w:sz w:val="28"/>
          <w:szCs w:val="28"/>
        </w:rPr>
        <w:t>територіальної громади</w:t>
      </w:r>
      <w:r w:rsidRPr="006B4C58">
        <w:rPr>
          <w:rFonts w:ascii="Times New Roman" w:hAnsi="Times New Roman" w:cs="Times New Roman"/>
          <w:sz w:val="28"/>
          <w:szCs w:val="28"/>
        </w:rPr>
        <w:t xml:space="preserve"> по соціальному захисту населення</w:t>
      </w:r>
      <w:r w:rsidR="00BE5830" w:rsidRPr="006B4C58">
        <w:rPr>
          <w:rFonts w:ascii="Times New Roman" w:hAnsi="Times New Roman" w:cs="Times New Roman"/>
          <w:sz w:val="28"/>
          <w:szCs w:val="28"/>
        </w:rPr>
        <w:t xml:space="preserve"> та інших джерел не заборонених законодавством</w:t>
      </w:r>
      <w:r w:rsidRPr="006B4C58">
        <w:rPr>
          <w:rFonts w:ascii="Times New Roman" w:hAnsi="Times New Roman" w:cs="Times New Roman"/>
          <w:sz w:val="28"/>
          <w:szCs w:val="28"/>
        </w:rPr>
        <w:t>.</w:t>
      </w:r>
    </w:p>
    <w:p w:rsidR="0094347B" w:rsidRDefault="0094347B" w:rsidP="00DB7F8D">
      <w:pPr>
        <w:spacing w:after="0" w:line="240" w:lineRule="auto"/>
        <w:ind w:left="360" w:firstLine="567"/>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6B4C58" w:rsidRDefault="006B4C58" w:rsidP="0094347B">
      <w:pPr>
        <w:spacing w:after="0" w:line="240" w:lineRule="auto"/>
        <w:ind w:left="360"/>
        <w:jc w:val="both"/>
        <w:rPr>
          <w:rFonts w:ascii="Times New Roman" w:hAnsi="Times New Roman" w:cs="Times New Roman"/>
          <w:sz w:val="28"/>
          <w:szCs w:val="28"/>
        </w:rPr>
      </w:pPr>
    </w:p>
    <w:p w:rsidR="006B4C58" w:rsidRDefault="006B4C58" w:rsidP="0094347B">
      <w:pPr>
        <w:spacing w:after="0" w:line="240" w:lineRule="auto"/>
        <w:ind w:left="360"/>
        <w:jc w:val="both"/>
        <w:rPr>
          <w:rFonts w:ascii="Times New Roman" w:hAnsi="Times New Roman" w:cs="Times New Roman"/>
          <w:sz w:val="28"/>
          <w:szCs w:val="28"/>
        </w:rPr>
      </w:pPr>
    </w:p>
    <w:p w:rsidR="006B4C58" w:rsidRDefault="006B4C58" w:rsidP="00E4696C">
      <w:pPr>
        <w:spacing w:after="0" w:line="240" w:lineRule="auto"/>
        <w:jc w:val="both"/>
        <w:rPr>
          <w:rFonts w:ascii="Times New Roman" w:hAnsi="Times New Roman" w:cs="Times New Roman"/>
          <w:sz w:val="28"/>
          <w:szCs w:val="28"/>
        </w:rPr>
      </w:pPr>
    </w:p>
    <w:p w:rsidR="0094347B" w:rsidRPr="00CB1F0C" w:rsidRDefault="0094347B" w:rsidP="00CB1F0C">
      <w:pPr>
        <w:numPr>
          <w:ilvl w:val="0"/>
          <w:numId w:val="2"/>
        </w:numPr>
        <w:spacing w:after="0" w:line="240" w:lineRule="auto"/>
        <w:jc w:val="center"/>
        <w:rPr>
          <w:rFonts w:ascii="Times New Roman" w:hAnsi="Times New Roman" w:cs="Times New Roman"/>
          <w:b/>
          <w:sz w:val="28"/>
          <w:szCs w:val="28"/>
        </w:rPr>
      </w:pPr>
      <w:r w:rsidRPr="00CB1F0C">
        <w:rPr>
          <w:rFonts w:ascii="Times New Roman" w:hAnsi="Times New Roman" w:cs="Times New Roman"/>
          <w:b/>
          <w:sz w:val="28"/>
          <w:szCs w:val="28"/>
        </w:rPr>
        <w:t>Загальні положення</w:t>
      </w:r>
    </w:p>
    <w:p w:rsidR="0094347B" w:rsidRPr="00CB1F0C" w:rsidRDefault="0094347B" w:rsidP="00CB1F0C">
      <w:pPr>
        <w:pStyle w:val="a4"/>
        <w:ind w:firstLine="567"/>
        <w:jc w:val="center"/>
        <w:rPr>
          <w:b/>
          <w:szCs w:val="28"/>
        </w:rPr>
      </w:pPr>
    </w:p>
    <w:p w:rsidR="0094347B" w:rsidRPr="00CB1F0C" w:rsidRDefault="0094347B" w:rsidP="00DB7F8D">
      <w:pPr>
        <w:pStyle w:val="a4"/>
        <w:ind w:firstLine="567"/>
        <w:rPr>
          <w:szCs w:val="28"/>
        </w:rPr>
      </w:pPr>
      <w:r w:rsidRPr="00CB1F0C">
        <w:rPr>
          <w:szCs w:val="28"/>
        </w:rPr>
        <w:t>Комплексна програма соціа</w:t>
      </w:r>
      <w:r w:rsidR="00BE5830">
        <w:rPr>
          <w:szCs w:val="28"/>
        </w:rPr>
        <w:t>льного захисту населення на 2024-2027</w:t>
      </w:r>
      <w:r w:rsidRPr="00CB1F0C">
        <w:rPr>
          <w:szCs w:val="28"/>
        </w:rPr>
        <w:t xml:space="preserve"> роки розроблена</w:t>
      </w:r>
      <w:r w:rsidR="00CB1F0C" w:rsidRPr="00CB1F0C">
        <w:rPr>
          <w:szCs w:val="28"/>
        </w:rPr>
        <w:t>,</w:t>
      </w:r>
      <w:r w:rsidRPr="00CB1F0C">
        <w:rPr>
          <w:szCs w:val="28"/>
        </w:rPr>
        <w:t xml:space="preserve"> к</w:t>
      </w:r>
      <w:r w:rsidR="00CB1F0C" w:rsidRPr="00CB1F0C">
        <w:rPr>
          <w:szCs w:val="28"/>
        </w:rPr>
        <w:t xml:space="preserve">еруючись статтею 42 </w:t>
      </w:r>
      <w:r w:rsidR="00197259">
        <w:rPr>
          <w:szCs w:val="28"/>
        </w:rPr>
        <w:t>Закону Україна «П</w:t>
      </w:r>
      <w:r w:rsidR="00CB1F0C" w:rsidRPr="00CB1F0C">
        <w:rPr>
          <w:szCs w:val="28"/>
        </w:rPr>
        <w:t>ро місцеве самоврядування в Україні», Законом України «Про держа</w:t>
      </w:r>
      <w:r w:rsidR="00DB7F8D">
        <w:rPr>
          <w:szCs w:val="28"/>
        </w:rPr>
        <w:t>в</w:t>
      </w:r>
      <w:r w:rsidR="00CB1F0C" w:rsidRPr="00CB1F0C">
        <w:rPr>
          <w:szCs w:val="28"/>
        </w:rPr>
        <w:t>ні цільові програми», Законом України «Про соціальні послуги»</w:t>
      </w:r>
      <w:r w:rsidRPr="00CB1F0C">
        <w:rPr>
          <w:szCs w:val="28"/>
          <w:lang w:val="ru-RU"/>
        </w:rPr>
        <w:t>.</w:t>
      </w:r>
    </w:p>
    <w:p w:rsidR="0094347B" w:rsidRPr="00CB1F0C" w:rsidRDefault="0094347B" w:rsidP="00DB7F8D">
      <w:pPr>
        <w:spacing w:after="0" w:line="240" w:lineRule="auto"/>
        <w:ind w:firstLine="567"/>
        <w:jc w:val="both"/>
        <w:rPr>
          <w:rFonts w:ascii="Times New Roman" w:hAnsi="Times New Roman" w:cs="Times New Roman"/>
          <w:sz w:val="28"/>
          <w:szCs w:val="28"/>
        </w:rPr>
      </w:pPr>
      <w:r w:rsidRPr="00CB1F0C">
        <w:rPr>
          <w:rFonts w:ascii="Times New Roman" w:hAnsi="Times New Roman" w:cs="Times New Roman"/>
          <w:sz w:val="28"/>
          <w:szCs w:val="28"/>
        </w:rPr>
        <w:t xml:space="preserve">У Програмі передбачено заходи для поліпшення становища різних вікових категорій населення. Особлива увага в ній приділена наступним категоріям громадян: пенсіонерам, ветеранам, </w:t>
      </w:r>
      <w:r w:rsidR="00BE5830">
        <w:rPr>
          <w:rFonts w:ascii="Times New Roman" w:hAnsi="Times New Roman" w:cs="Times New Roman"/>
          <w:sz w:val="28"/>
          <w:szCs w:val="28"/>
        </w:rPr>
        <w:t>особам з інвалідністю</w:t>
      </w:r>
      <w:r w:rsidRPr="00CB1F0C">
        <w:rPr>
          <w:rFonts w:ascii="Times New Roman" w:hAnsi="Times New Roman" w:cs="Times New Roman"/>
          <w:sz w:val="28"/>
          <w:szCs w:val="28"/>
        </w:rPr>
        <w:t xml:space="preserve">, громадянам, </w:t>
      </w:r>
      <w:r w:rsidR="00BE5830">
        <w:rPr>
          <w:rFonts w:ascii="Times New Roman" w:hAnsi="Times New Roman" w:cs="Times New Roman"/>
          <w:sz w:val="28"/>
          <w:szCs w:val="28"/>
        </w:rPr>
        <w:t xml:space="preserve">            </w:t>
      </w:r>
      <w:r w:rsidRPr="00CB1F0C">
        <w:rPr>
          <w:rFonts w:ascii="Times New Roman" w:hAnsi="Times New Roman" w:cs="Times New Roman"/>
          <w:sz w:val="28"/>
          <w:szCs w:val="28"/>
        </w:rPr>
        <w:t xml:space="preserve">які постраждали внаслідок Чорнобильської катастрофи, та інших осіб, </w:t>
      </w:r>
      <w:r w:rsidR="00BE5830">
        <w:rPr>
          <w:rFonts w:ascii="Times New Roman" w:hAnsi="Times New Roman" w:cs="Times New Roman"/>
          <w:sz w:val="28"/>
          <w:szCs w:val="28"/>
        </w:rPr>
        <w:t xml:space="preserve">             </w:t>
      </w:r>
      <w:r w:rsidRPr="00CB1F0C">
        <w:rPr>
          <w:rFonts w:ascii="Times New Roman" w:hAnsi="Times New Roman" w:cs="Times New Roman"/>
          <w:sz w:val="28"/>
          <w:szCs w:val="28"/>
        </w:rPr>
        <w:t>які самотужки не зможуть вирішити питання щодо забезпечення належного достатку в сім’ях.</w:t>
      </w:r>
    </w:p>
    <w:p w:rsidR="0094347B" w:rsidRPr="00CB1F0C" w:rsidRDefault="0094347B" w:rsidP="00DB7F8D">
      <w:pPr>
        <w:pStyle w:val="a4"/>
        <w:ind w:firstLine="567"/>
        <w:rPr>
          <w:szCs w:val="28"/>
        </w:rPr>
      </w:pPr>
      <w:r w:rsidRPr="00CB1F0C">
        <w:rPr>
          <w:szCs w:val="28"/>
        </w:rPr>
        <w:t xml:space="preserve">У вирішенні проблем соціального захисту населення пріоритетним </w:t>
      </w:r>
      <w:r w:rsidR="00BE5830">
        <w:rPr>
          <w:szCs w:val="28"/>
        </w:rPr>
        <w:t xml:space="preserve">             </w:t>
      </w:r>
      <w:r w:rsidRPr="00CB1F0C">
        <w:rPr>
          <w:szCs w:val="28"/>
        </w:rPr>
        <w:t xml:space="preserve">є реалізація заходів Програми щодо підтримки малозабезпечених громадян, людей похилого віку, ветеранів, </w:t>
      </w:r>
      <w:r w:rsidR="00BE5830">
        <w:rPr>
          <w:szCs w:val="28"/>
        </w:rPr>
        <w:t>осіб з інвалідністю</w:t>
      </w:r>
      <w:r w:rsidRPr="00CB1F0C">
        <w:rPr>
          <w:szCs w:val="28"/>
        </w:rPr>
        <w:t>, громадян, які постраждали внаслідок Чорнобильської катастрофи, шляхом надання різного виду допомог та соціальних послуг.</w:t>
      </w:r>
    </w:p>
    <w:p w:rsidR="0094347B" w:rsidRPr="00CB1F0C" w:rsidRDefault="0094347B" w:rsidP="00DB7F8D">
      <w:pPr>
        <w:pStyle w:val="a4"/>
        <w:ind w:firstLine="567"/>
        <w:rPr>
          <w:szCs w:val="28"/>
        </w:rPr>
      </w:pPr>
      <w:r w:rsidRPr="00CB1F0C">
        <w:rPr>
          <w:szCs w:val="28"/>
        </w:rPr>
        <w:t xml:space="preserve">Програмою визначено низку заходів щодо підтримки найбільш незахищених верств населення, а саме тієї категорії громадян </w:t>
      </w:r>
      <w:proofErr w:type="spellStart"/>
      <w:r w:rsidR="00CB1F0C" w:rsidRPr="00CB1F0C">
        <w:rPr>
          <w:szCs w:val="28"/>
        </w:rPr>
        <w:t>Кегичівської</w:t>
      </w:r>
      <w:proofErr w:type="spellEnd"/>
      <w:r w:rsidR="00CB1F0C" w:rsidRPr="00CB1F0C">
        <w:rPr>
          <w:szCs w:val="28"/>
        </w:rPr>
        <w:t xml:space="preserve"> </w:t>
      </w:r>
      <w:r w:rsidR="00BE5830">
        <w:rPr>
          <w:szCs w:val="28"/>
        </w:rPr>
        <w:t>територіальної громади</w:t>
      </w:r>
      <w:r w:rsidRPr="00CB1F0C">
        <w:rPr>
          <w:szCs w:val="28"/>
        </w:rPr>
        <w:t>, які за віком чи за станом здоров’я, або у зв’язку</w:t>
      </w:r>
      <w:r w:rsidR="00BE5830">
        <w:rPr>
          <w:szCs w:val="28"/>
        </w:rPr>
        <w:t xml:space="preserve">             </w:t>
      </w:r>
      <w:r w:rsidRPr="00CB1F0C">
        <w:rPr>
          <w:szCs w:val="28"/>
        </w:rPr>
        <w:t>з ситуацією, що склалася на ринку праці, перебувають у скрутному становищі.</w:t>
      </w:r>
    </w:p>
    <w:p w:rsidR="0094347B" w:rsidRPr="00CB1F0C" w:rsidRDefault="0094347B" w:rsidP="00CB1F0C">
      <w:pPr>
        <w:pStyle w:val="a4"/>
        <w:ind w:firstLine="567"/>
        <w:rPr>
          <w:szCs w:val="28"/>
        </w:rPr>
      </w:pPr>
    </w:p>
    <w:p w:rsidR="0094347B" w:rsidRPr="00CB1F0C" w:rsidRDefault="0094347B" w:rsidP="00CB1F0C">
      <w:pPr>
        <w:pStyle w:val="a4"/>
        <w:ind w:firstLine="0"/>
        <w:jc w:val="center"/>
        <w:rPr>
          <w:b/>
          <w:szCs w:val="28"/>
        </w:rPr>
      </w:pPr>
      <w:r w:rsidRPr="00CB1F0C">
        <w:rPr>
          <w:b/>
          <w:szCs w:val="28"/>
        </w:rPr>
        <w:t>2. Мета Програми</w:t>
      </w:r>
    </w:p>
    <w:p w:rsidR="0094347B" w:rsidRPr="00CB1F0C" w:rsidRDefault="0094347B" w:rsidP="00CB1F0C">
      <w:pPr>
        <w:pStyle w:val="a4"/>
        <w:ind w:firstLine="567"/>
        <w:jc w:val="center"/>
        <w:rPr>
          <w:b/>
          <w:szCs w:val="28"/>
        </w:rPr>
      </w:pPr>
    </w:p>
    <w:p w:rsidR="0094347B" w:rsidRPr="004A1803" w:rsidRDefault="004A1803" w:rsidP="00DB7F8D">
      <w:pPr>
        <w:spacing w:after="0" w:line="240" w:lineRule="auto"/>
        <w:ind w:firstLine="567"/>
        <w:jc w:val="both"/>
        <w:rPr>
          <w:rFonts w:ascii="Times New Roman" w:hAnsi="Times New Roman" w:cs="Times New Roman"/>
          <w:sz w:val="28"/>
          <w:szCs w:val="28"/>
        </w:rPr>
      </w:pPr>
      <w:r w:rsidRPr="004A1803">
        <w:rPr>
          <w:rFonts w:ascii="Times New Roman" w:hAnsi="Times New Roman" w:cs="Times New Roman"/>
          <w:sz w:val="28"/>
          <w:szCs w:val="28"/>
        </w:rPr>
        <w:t>Метою Програми є реалізація державної політики у сфері соціального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захисту</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населення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території</w:t>
      </w:r>
      <w:r w:rsidRPr="004A1803">
        <w:rPr>
          <w:rFonts w:ascii="Times New Roman" w:hAnsi="Times New Roman" w:cs="Times New Roman"/>
          <w:spacing w:val="1"/>
          <w:sz w:val="28"/>
          <w:szCs w:val="28"/>
        </w:rPr>
        <w:t xml:space="preserve"> </w:t>
      </w:r>
      <w:proofErr w:type="spellStart"/>
      <w:r>
        <w:rPr>
          <w:rFonts w:ascii="Times New Roman" w:hAnsi="Times New Roman" w:cs="Times New Roman"/>
          <w:sz w:val="28"/>
          <w:szCs w:val="28"/>
        </w:rPr>
        <w:t>Кегичівської</w:t>
      </w:r>
      <w:proofErr w:type="spellEnd"/>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територіальної</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Забезпечення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додаткових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встановлених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законодавством</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гарантій,</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щодо</w:t>
      </w:r>
      <w:r w:rsidRPr="004A1803">
        <w:rPr>
          <w:rFonts w:ascii="Times New Roman" w:hAnsi="Times New Roman" w:cs="Times New Roman"/>
          <w:spacing w:val="-67"/>
          <w:sz w:val="28"/>
          <w:szCs w:val="28"/>
        </w:rPr>
        <w:t xml:space="preserve"> </w:t>
      </w:r>
      <w:r w:rsidRPr="004A1803">
        <w:rPr>
          <w:rFonts w:ascii="Times New Roman" w:hAnsi="Times New Roman" w:cs="Times New Roman"/>
          <w:sz w:val="28"/>
          <w:szCs w:val="28"/>
        </w:rPr>
        <w:t>соціального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захисту</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окремих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категорій</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мешканців</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створення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фінансових, організаційно – правових механізмів для досягнення позитивних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зрушень</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щодо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рівня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та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якості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життя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незахищених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мешканців</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 xml:space="preserve">громади за рахунок можливостей місцевого самоврядування та у співпраці </w:t>
      </w:r>
      <w:r>
        <w:rPr>
          <w:rFonts w:ascii="Times New Roman" w:hAnsi="Times New Roman" w:cs="Times New Roman"/>
          <w:sz w:val="28"/>
          <w:szCs w:val="28"/>
        </w:rPr>
        <w:t xml:space="preserve">                        </w:t>
      </w:r>
      <w:r w:rsidRPr="004A1803">
        <w:rPr>
          <w:rFonts w:ascii="Times New Roman" w:hAnsi="Times New Roman" w:cs="Times New Roman"/>
          <w:sz w:val="28"/>
          <w:szCs w:val="28"/>
        </w:rPr>
        <w:t>з</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громадськістю.</w:t>
      </w:r>
    </w:p>
    <w:p w:rsidR="0094347B" w:rsidRPr="00CB1F0C" w:rsidRDefault="0094347B" w:rsidP="00CB1F0C">
      <w:pPr>
        <w:spacing w:after="0"/>
        <w:jc w:val="center"/>
        <w:rPr>
          <w:rFonts w:ascii="Times New Roman" w:hAnsi="Times New Roman" w:cs="Times New Roman"/>
          <w:b/>
          <w:sz w:val="28"/>
          <w:szCs w:val="28"/>
        </w:rPr>
      </w:pPr>
      <w:r w:rsidRPr="00CB1F0C">
        <w:rPr>
          <w:rFonts w:ascii="Times New Roman" w:hAnsi="Times New Roman" w:cs="Times New Roman"/>
          <w:b/>
          <w:sz w:val="28"/>
          <w:szCs w:val="28"/>
        </w:rPr>
        <w:t>3. Завдання Програми</w:t>
      </w:r>
    </w:p>
    <w:p w:rsidR="0094347B" w:rsidRPr="00CB1F0C" w:rsidRDefault="0094347B" w:rsidP="00CB1F0C">
      <w:pPr>
        <w:spacing w:after="0"/>
        <w:jc w:val="center"/>
        <w:rPr>
          <w:rFonts w:ascii="Times New Roman" w:hAnsi="Times New Roman" w:cs="Times New Roman"/>
          <w:b/>
          <w:sz w:val="28"/>
          <w:szCs w:val="28"/>
        </w:rPr>
      </w:pPr>
    </w:p>
    <w:p w:rsidR="0094347B" w:rsidRPr="00BE5830" w:rsidRDefault="0094347B" w:rsidP="00DB7F8D">
      <w:pPr>
        <w:spacing w:after="0" w:line="240" w:lineRule="auto"/>
        <w:ind w:firstLine="567"/>
        <w:jc w:val="both"/>
        <w:rPr>
          <w:rFonts w:ascii="Times New Roman" w:hAnsi="Times New Roman" w:cs="Times New Roman"/>
          <w:sz w:val="28"/>
          <w:szCs w:val="28"/>
        </w:rPr>
      </w:pPr>
      <w:r w:rsidRPr="00BE5830">
        <w:rPr>
          <w:rFonts w:ascii="Times New Roman" w:hAnsi="Times New Roman" w:cs="Times New Roman"/>
          <w:sz w:val="28"/>
          <w:szCs w:val="28"/>
        </w:rPr>
        <w:t>Для забезпечення досягнення мети Програмою передбачено виконання наступних завдань:</w:t>
      </w:r>
    </w:p>
    <w:p w:rsidR="004A1803" w:rsidRPr="004A1803" w:rsidRDefault="004A1803" w:rsidP="00DB7F8D">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 xml:space="preserve">забезпечення реалізації механізму надання соціальної допомоги </w:t>
      </w:r>
      <w:r>
        <w:rPr>
          <w:rFonts w:ascii="Times New Roman" w:hAnsi="Times New Roman" w:cs="Times New Roman"/>
          <w:sz w:val="28"/>
          <w:szCs w:val="28"/>
        </w:rPr>
        <w:t xml:space="preserve">           </w:t>
      </w:r>
      <w:r w:rsidRPr="004A1803">
        <w:rPr>
          <w:rFonts w:ascii="Times New Roman" w:hAnsi="Times New Roman" w:cs="Times New Roman"/>
          <w:sz w:val="28"/>
          <w:szCs w:val="28"/>
        </w:rPr>
        <w:t>за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принципами індивідуального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підходу,</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доступності,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відкритості</w:t>
      </w:r>
      <w:r w:rsidRPr="004A1803">
        <w:rPr>
          <w:rFonts w:ascii="Times New Roman" w:hAnsi="Times New Roman" w:cs="Times New Roman"/>
          <w:spacing w:val="1"/>
          <w:sz w:val="28"/>
          <w:szCs w:val="28"/>
        </w:rPr>
        <w:t xml:space="preserve"> </w:t>
      </w:r>
      <w:r>
        <w:rPr>
          <w:rFonts w:ascii="Times New Roman" w:hAnsi="Times New Roman" w:cs="Times New Roman"/>
          <w:spacing w:val="1"/>
          <w:sz w:val="28"/>
          <w:szCs w:val="28"/>
        </w:rPr>
        <w:t xml:space="preserve">                        </w:t>
      </w:r>
      <w:r w:rsidRPr="004A1803">
        <w:rPr>
          <w:rFonts w:ascii="Times New Roman" w:hAnsi="Times New Roman" w:cs="Times New Roman"/>
          <w:sz w:val="28"/>
          <w:szCs w:val="28"/>
        </w:rPr>
        <w:t>та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добровільності.</w:t>
      </w:r>
    </w:p>
    <w:p w:rsidR="004A1803" w:rsidRPr="004A1803" w:rsidRDefault="004A1803" w:rsidP="00DB7F8D">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 xml:space="preserve">формування комплексної системи соціального захисту громадян, </w:t>
      </w:r>
      <w:r>
        <w:rPr>
          <w:rFonts w:ascii="Times New Roman" w:hAnsi="Times New Roman" w:cs="Times New Roman"/>
          <w:sz w:val="28"/>
          <w:szCs w:val="28"/>
        </w:rPr>
        <w:t xml:space="preserve">               </w:t>
      </w:r>
      <w:r w:rsidRPr="004A1803">
        <w:rPr>
          <w:rFonts w:ascii="Times New Roman" w:hAnsi="Times New Roman" w:cs="Times New Roman"/>
          <w:sz w:val="28"/>
          <w:szCs w:val="28"/>
        </w:rPr>
        <w:t>які</w:t>
      </w:r>
      <w:r>
        <w:rPr>
          <w:rFonts w:ascii="Times New Roman" w:hAnsi="Times New Roman" w:cs="Times New Roman"/>
          <w:sz w:val="28"/>
          <w:szCs w:val="28"/>
        </w:rPr>
        <w:t xml:space="preserve"> </w:t>
      </w:r>
      <w:r w:rsidRPr="004A1803">
        <w:rPr>
          <w:rFonts w:ascii="Times New Roman" w:hAnsi="Times New Roman" w:cs="Times New Roman"/>
          <w:spacing w:val="-67"/>
          <w:sz w:val="28"/>
          <w:szCs w:val="28"/>
        </w:rPr>
        <w:t xml:space="preserve"> </w:t>
      </w:r>
      <w:r w:rsidRPr="004A1803">
        <w:rPr>
          <w:rFonts w:ascii="Times New Roman" w:hAnsi="Times New Roman" w:cs="Times New Roman"/>
          <w:sz w:val="28"/>
          <w:szCs w:val="28"/>
        </w:rPr>
        <w:t>потребують</w:t>
      </w:r>
      <w:r w:rsidRPr="004A1803">
        <w:rPr>
          <w:rFonts w:ascii="Times New Roman" w:hAnsi="Times New Roman" w:cs="Times New Roman"/>
          <w:spacing w:val="-2"/>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підтримки;</w:t>
      </w:r>
    </w:p>
    <w:p w:rsidR="004A1803" w:rsidRPr="004A1803" w:rsidRDefault="004A1803" w:rsidP="00DB7F8D">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удосконалення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системи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надання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допомоги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найбільш</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вразливим</w:t>
      </w:r>
      <w:r w:rsidRPr="004A1803">
        <w:rPr>
          <w:rFonts w:ascii="Times New Roman" w:hAnsi="Times New Roman" w:cs="Times New Roman"/>
          <w:spacing w:val="-2"/>
          <w:sz w:val="28"/>
          <w:szCs w:val="28"/>
        </w:rPr>
        <w:t xml:space="preserve"> </w:t>
      </w:r>
      <w:r w:rsidRPr="004A1803">
        <w:rPr>
          <w:rFonts w:ascii="Times New Roman" w:hAnsi="Times New Roman" w:cs="Times New Roman"/>
          <w:sz w:val="28"/>
          <w:szCs w:val="28"/>
        </w:rPr>
        <w:t>верствам</w:t>
      </w:r>
      <w:r w:rsidRPr="004A1803">
        <w:rPr>
          <w:rFonts w:ascii="Times New Roman" w:hAnsi="Times New Roman" w:cs="Times New Roman"/>
          <w:spacing w:val="-4"/>
          <w:sz w:val="28"/>
          <w:szCs w:val="28"/>
        </w:rPr>
        <w:t xml:space="preserve"> </w:t>
      </w:r>
      <w:r w:rsidRPr="004A1803">
        <w:rPr>
          <w:rFonts w:ascii="Times New Roman" w:hAnsi="Times New Roman" w:cs="Times New Roman"/>
          <w:sz w:val="28"/>
          <w:szCs w:val="28"/>
        </w:rPr>
        <w:t>населення,</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посилення</w:t>
      </w:r>
      <w:r w:rsidRPr="004A1803">
        <w:rPr>
          <w:rFonts w:ascii="Times New Roman" w:hAnsi="Times New Roman" w:cs="Times New Roman"/>
          <w:spacing w:val="67"/>
          <w:sz w:val="28"/>
          <w:szCs w:val="28"/>
        </w:rPr>
        <w:t xml:space="preserve"> </w:t>
      </w:r>
      <w:r w:rsidRPr="004A1803">
        <w:rPr>
          <w:rFonts w:ascii="Times New Roman" w:hAnsi="Times New Roman" w:cs="Times New Roman"/>
          <w:sz w:val="28"/>
          <w:szCs w:val="28"/>
        </w:rPr>
        <w:t>спрямованості;</w:t>
      </w:r>
    </w:p>
    <w:p w:rsidR="004A1803" w:rsidRPr="004A1803" w:rsidRDefault="004A1803" w:rsidP="00DB7F8D">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підвищення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якості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обслуговування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громадян,</w:t>
      </w:r>
      <w:r w:rsidRPr="004A1803">
        <w:rPr>
          <w:rFonts w:ascii="Times New Roman" w:hAnsi="Times New Roman" w:cs="Times New Roman"/>
          <w:spacing w:val="1"/>
          <w:sz w:val="28"/>
          <w:szCs w:val="28"/>
        </w:rPr>
        <w:t xml:space="preserve"> </w:t>
      </w:r>
      <w:r w:rsidR="00E544B2">
        <w:rPr>
          <w:rFonts w:ascii="Times New Roman" w:hAnsi="Times New Roman" w:cs="Times New Roman"/>
          <w:spacing w:val="1"/>
          <w:sz w:val="28"/>
          <w:szCs w:val="28"/>
        </w:rPr>
        <w:t xml:space="preserve">                 </w:t>
      </w:r>
      <w:r w:rsidRPr="004A1803">
        <w:rPr>
          <w:rFonts w:ascii="Times New Roman" w:hAnsi="Times New Roman" w:cs="Times New Roman"/>
          <w:sz w:val="28"/>
          <w:szCs w:val="28"/>
        </w:rPr>
        <w:t>які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перебувають</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у</w:t>
      </w:r>
      <w:r w:rsidRPr="004A1803">
        <w:rPr>
          <w:rFonts w:ascii="Times New Roman" w:hAnsi="Times New Roman" w:cs="Times New Roman"/>
          <w:spacing w:val="-4"/>
          <w:sz w:val="28"/>
          <w:szCs w:val="28"/>
        </w:rPr>
        <w:t xml:space="preserve"> </w:t>
      </w:r>
      <w:r w:rsidRPr="004A1803">
        <w:rPr>
          <w:rFonts w:ascii="Times New Roman" w:hAnsi="Times New Roman" w:cs="Times New Roman"/>
          <w:sz w:val="28"/>
          <w:szCs w:val="28"/>
        </w:rPr>
        <w:t>складних</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життєвих</w:t>
      </w:r>
      <w:r w:rsidRPr="004A1803">
        <w:rPr>
          <w:rFonts w:ascii="Times New Roman" w:hAnsi="Times New Roman" w:cs="Times New Roman"/>
          <w:spacing w:val="-4"/>
          <w:sz w:val="28"/>
          <w:szCs w:val="28"/>
        </w:rPr>
        <w:t xml:space="preserve"> </w:t>
      </w:r>
      <w:r>
        <w:rPr>
          <w:rFonts w:ascii="Times New Roman" w:hAnsi="Times New Roman" w:cs="Times New Roman"/>
          <w:sz w:val="28"/>
          <w:szCs w:val="28"/>
        </w:rPr>
        <w:t>обставинах.</w:t>
      </w:r>
    </w:p>
    <w:p w:rsidR="004A1803" w:rsidRPr="004A1803" w:rsidRDefault="004A1803" w:rsidP="00DB7F8D">
      <w:pPr>
        <w:pStyle w:val="a8"/>
        <w:spacing w:after="0" w:line="240" w:lineRule="auto"/>
        <w:ind w:firstLine="567"/>
        <w:jc w:val="both"/>
        <w:rPr>
          <w:rFonts w:ascii="Times New Roman" w:hAnsi="Times New Roman" w:cs="Times New Roman"/>
          <w:sz w:val="28"/>
          <w:szCs w:val="28"/>
        </w:rPr>
      </w:pPr>
      <w:r w:rsidRPr="004A1803">
        <w:rPr>
          <w:rFonts w:ascii="Times New Roman" w:hAnsi="Times New Roman" w:cs="Times New Roman"/>
          <w:sz w:val="28"/>
          <w:szCs w:val="28"/>
        </w:rPr>
        <w:t>Одним</w:t>
      </w:r>
      <w:r w:rsidRPr="004A1803">
        <w:rPr>
          <w:rFonts w:ascii="Times New Roman" w:hAnsi="Times New Roman" w:cs="Times New Roman"/>
          <w:spacing w:val="-9"/>
          <w:sz w:val="28"/>
          <w:szCs w:val="28"/>
        </w:rPr>
        <w:t xml:space="preserve"> </w:t>
      </w:r>
      <w:r w:rsidRPr="004A1803">
        <w:rPr>
          <w:rFonts w:ascii="Times New Roman" w:hAnsi="Times New Roman" w:cs="Times New Roman"/>
          <w:sz w:val="28"/>
          <w:szCs w:val="28"/>
        </w:rPr>
        <w:t>з</w:t>
      </w:r>
      <w:r w:rsidRPr="004A1803">
        <w:rPr>
          <w:rFonts w:ascii="Times New Roman" w:hAnsi="Times New Roman" w:cs="Times New Roman"/>
          <w:spacing w:val="-10"/>
          <w:sz w:val="28"/>
          <w:szCs w:val="28"/>
        </w:rPr>
        <w:t xml:space="preserve"> </w:t>
      </w:r>
      <w:r w:rsidRPr="004A1803">
        <w:rPr>
          <w:rFonts w:ascii="Times New Roman" w:hAnsi="Times New Roman" w:cs="Times New Roman"/>
          <w:sz w:val="28"/>
          <w:szCs w:val="28"/>
        </w:rPr>
        <w:t>основних</w:t>
      </w:r>
      <w:r w:rsidRPr="004A1803">
        <w:rPr>
          <w:rFonts w:ascii="Times New Roman" w:hAnsi="Times New Roman" w:cs="Times New Roman"/>
          <w:spacing w:val="-10"/>
          <w:sz w:val="28"/>
          <w:szCs w:val="28"/>
        </w:rPr>
        <w:t xml:space="preserve"> </w:t>
      </w:r>
      <w:r w:rsidRPr="004A1803">
        <w:rPr>
          <w:rFonts w:ascii="Times New Roman" w:hAnsi="Times New Roman" w:cs="Times New Roman"/>
          <w:sz w:val="28"/>
          <w:szCs w:val="28"/>
        </w:rPr>
        <w:t>шляхів</w:t>
      </w:r>
      <w:r w:rsidRPr="004A1803">
        <w:rPr>
          <w:rFonts w:ascii="Times New Roman" w:hAnsi="Times New Roman" w:cs="Times New Roman"/>
          <w:spacing w:val="-9"/>
          <w:sz w:val="28"/>
          <w:szCs w:val="28"/>
        </w:rPr>
        <w:t xml:space="preserve"> </w:t>
      </w:r>
      <w:r w:rsidRPr="004A1803">
        <w:rPr>
          <w:rFonts w:ascii="Times New Roman" w:hAnsi="Times New Roman" w:cs="Times New Roman"/>
          <w:sz w:val="28"/>
          <w:szCs w:val="28"/>
        </w:rPr>
        <w:t>поліпшення</w:t>
      </w:r>
      <w:r w:rsidRPr="004A1803">
        <w:rPr>
          <w:rFonts w:ascii="Times New Roman" w:hAnsi="Times New Roman" w:cs="Times New Roman"/>
          <w:spacing w:val="-8"/>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8"/>
          <w:sz w:val="28"/>
          <w:szCs w:val="28"/>
        </w:rPr>
        <w:t xml:space="preserve"> </w:t>
      </w:r>
      <w:r w:rsidRPr="004A1803">
        <w:rPr>
          <w:rFonts w:ascii="Times New Roman" w:hAnsi="Times New Roman" w:cs="Times New Roman"/>
          <w:sz w:val="28"/>
          <w:szCs w:val="28"/>
        </w:rPr>
        <w:t>ситуації</w:t>
      </w:r>
      <w:r w:rsidRPr="004A1803">
        <w:rPr>
          <w:rFonts w:ascii="Times New Roman" w:hAnsi="Times New Roman" w:cs="Times New Roman"/>
          <w:spacing w:val="-10"/>
          <w:sz w:val="28"/>
          <w:szCs w:val="28"/>
        </w:rPr>
        <w:t xml:space="preserve"> </w:t>
      </w:r>
      <w:r w:rsidRPr="004A1803">
        <w:rPr>
          <w:rFonts w:ascii="Times New Roman" w:hAnsi="Times New Roman" w:cs="Times New Roman"/>
          <w:sz w:val="28"/>
          <w:szCs w:val="28"/>
        </w:rPr>
        <w:t>на</w:t>
      </w:r>
      <w:r w:rsidRPr="004A1803">
        <w:rPr>
          <w:rFonts w:ascii="Times New Roman" w:hAnsi="Times New Roman" w:cs="Times New Roman"/>
          <w:spacing w:val="-8"/>
          <w:sz w:val="28"/>
          <w:szCs w:val="28"/>
        </w:rPr>
        <w:t xml:space="preserve"> </w:t>
      </w:r>
      <w:r w:rsidRPr="004A1803">
        <w:rPr>
          <w:rFonts w:ascii="Times New Roman" w:hAnsi="Times New Roman" w:cs="Times New Roman"/>
          <w:sz w:val="28"/>
          <w:szCs w:val="28"/>
        </w:rPr>
        <w:t>території</w:t>
      </w:r>
      <w:r w:rsidRPr="004A1803">
        <w:rPr>
          <w:rFonts w:ascii="Times New Roman" w:hAnsi="Times New Roman" w:cs="Times New Roman"/>
          <w:spacing w:val="-68"/>
          <w:sz w:val="28"/>
          <w:szCs w:val="28"/>
        </w:rPr>
        <w:t xml:space="preserve"> </w:t>
      </w:r>
      <w:r w:rsidRPr="004A1803">
        <w:rPr>
          <w:rFonts w:ascii="Times New Roman" w:hAnsi="Times New Roman" w:cs="Times New Roman"/>
          <w:sz w:val="28"/>
          <w:szCs w:val="28"/>
        </w:rPr>
        <w:t>громади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є</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відповідне</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формування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політики громади.</w:t>
      </w:r>
    </w:p>
    <w:p w:rsidR="0094347B" w:rsidRPr="00CB1F0C" w:rsidRDefault="0094347B" w:rsidP="00CB1F0C">
      <w:pPr>
        <w:spacing w:after="0"/>
        <w:ind w:firstLine="567"/>
        <w:jc w:val="both"/>
        <w:rPr>
          <w:rFonts w:ascii="Times New Roman" w:hAnsi="Times New Roman" w:cs="Times New Roman"/>
          <w:snapToGrid w:val="0"/>
          <w:color w:val="000000"/>
          <w:sz w:val="28"/>
          <w:szCs w:val="28"/>
        </w:rPr>
      </w:pPr>
    </w:p>
    <w:p w:rsidR="0094347B" w:rsidRPr="00CB1F0C" w:rsidRDefault="0094347B" w:rsidP="00CB1F0C">
      <w:pPr>
        <w:numPr>
          <w:ilvl w:val="0"/>
          <w:numId w:val="4"/>
        </w:numPr>
        <w:spacing w:after="0" w:line="240" w:lineRule="auto"/>
        <w:jc w:val="center"/>
        <w:rPr>
          <w:rFonts w:ascii="Times New Roman" w:hAnsi="Times New Roman" w:cs="Times New Roman"/>
          <w:b/>
          <w:snapToGrid w:val="0"/>
          <w:color w:val="000000"/>
          <w:sz w:val="28"/>
          <w:szCs w:val="28"/>
        </w:rPr>
      </w:pPr>
      <w:r w:rsidRPr="00CB1F0C">
        <w:rPr>
          <w:rFonts w:ascii="Times New Roman" w:hAnsi="Times New Roman" w:cs="Times New Roman"/>
          <w:b/>
          <w:snapToGrid w:val="0"/>
          <w:color w:val="000000"/>
          <w:sz w:val="28"/>
          <w:szCs w:val="28"/>
        </w:rPr>
        <w:t>Фінансове забезпечення</w:t>
      </w:r>
    </w:p>
    <w:p w:rsidR="0094347B" w:rsidRPr="00CB1F0C" w:rsidRDefault="0094347B" w:rsidP="00CB1F0C">
      <w:pPr>
        <w:spacing w:after="0"/>
        <w:rPr>
          <w:rFonts w:ascii="Times New Roman" w:hAnsi="Times New Roman" w:cs="Times New Roman"/>
          <w:b/>
          <w:snapToGrid w:val="0"/>
          <w:color w:val="000000"/>
          <w:sz w:val="28"/>
          <w:szCs w:val="28"/>
        </w:rPr>
      </w:pPr>
    </w:p>
    <w:p w:rsidR="0094347B" w:rsidRPr="00CB1F0C" w:rsidRDefault="0094347B" w:rsidP="00CB1F0C">
      <w:pPr>
        <w:pStyle w:val="a4"/>
        <w:ind w:firstLine="567"/>
        <w:rPr>
          <w:szCs w:val="28"/>
        </w:rPr>
      </w:pPr>
      <w:r w:rsidRPr="00CB1F0C">
        <w:rPr>
          <w:snapToGrid w:val="0"/>
          <w:color w:val="000000"/>
          <w:szCs w:val="28"/>
        </w:rPr>
        <w:t>Фінансування Програми здійснюється за рахунок коштів</w:t>
      </w:r>
      <w:r w:rsidRPr="00CB1F0C">
        <w:rPr>
          <w:szCs w:val="28"/>
        </w:rPr>
        <w:t xml:space="preserve"> </w:t>
      </w:r>
      <w:r w:rsidR="00CB1F0C" w:rsidRPr="00CB1F0C">
        <w:rPr>
          <w:szCs w:val="28"/>
        </w:rPr>
        <w:t xml:space="preserve">бюджету </w:t>
      </w:r>
      <w:proofErr w:type="spellStart"/>
      <w:r w:rsidR="00CB1F0C" w:rsidRPr="00CB1F0C">
        <w:rPr>
          <w:szCs w:val="28"/>
        </w:rPr>
        <w:t>Кегичівської</w:t>
      </w:r>
      <w:proofErr w:type="spellEnd"/>
      <w:r w:rsidR="00CB1F0C" w:rsidRPr="00CB1F0C">
        <w:rPr>
          <w:szCs w:val="28"/>
        </w:rPr>
        <w:t xml:space="preserve"> </w:t>
      </w:r>
      <w:r w:rsidR="006C3A33">
        <w:rPr>
          <w:szCs w:val="28"/>
        </w:rPr>
        <w:t xml:space="preserve">селищної </w:t>
      </w:r>
      <w:r w:rsidR="00BE5830">
        <w:rPr>
          <w:szCs w:val="28"/>
        </w:rPr>
        <w:t>територіальної громади</w:t>
      </w:r>
      <w:r w:rsidRPr="00CB1F0C">
        <w:rPr>
          <w:szCs w:val="28"/>
        </w:rPr>
        <w:t xml:space="preserve"> по галузі «Соціальний захист населення»</w:t>
      </w:r>
      <w:r w:rsidRPr="00CB1F0C">
        <w:rPr>
          <w:snapToGrid w:val="0"/>
          <w:color w:val="000000"/>
          <w:szCs w:val="28"/>
        </w:rPr>
        <w:t xml:space="preserve"> (відповідно до його можливості) в межах асигнувань, </w:t>
      </w:r>
      <w:r w:rsidRPr="00CB1F0C">
        <w:rPr>
          <w:snapToGrid w:val="0"/>
          <w:szCs w:val="28"/>
        </w:rPr>
        <w:t>передб</w:t>
      </w:r>
      <w:r w:rsidR="00CB1F0C" w:rsidRPr="00CB1F0C">
        <w:rPr>
          <w:snapToGrid w:val="0"/>
          <w:szCs w:val="28"/>
        </w:rPr>
        <w:t xml:space="preserve">ачених </w:t>
      </w:r>
      <w:r w:rsidR="00DB7F8D">
        <w:rPr>
          <w:snapToGrid w:val="0"/>
          <w:szCs w:val="28"/>
        </w:rPr>
        <w:t xml:space="preserve">                  </w:t>
      </w:r>
      <w:r w:rsidR="006C3A33">
        <w:rPr>
          <w:snapToGrid w:val="0"/>
          <w:szCs w:val="28"/>
        </w:rPr>
        <w:t>в бюджетах на відповідний період</w:t>
      </w:r>
      <w:r w:rsidRPr="00CB1F0C">
        <w:rPr>
          <w:szCs w:val="28"/>
        </w:rPr>
        <w:t>.</w:t>
      </w:r>
    </w:p>
    <w:p w:rsidR="00CB1F0C" w:rsidRPr="00CB1F0C" w:rsidRDefault="00CB1F0C" w:rsidP="00CB1F0C">
      <w:pPr>
        <w:pStyle w:val="a4"/>
        <w:ind w:firstLine="567"/>
        <w:rPr>
          <w:szCs w:val="28"/>
        </w:rPr>
      </w:pPr>
      <w:r w:rsidRPr="00CB1F0C">
        <w:rPr>
          <w:szCs w:val="28"/>
        </w:rPr>
        <w:t xml:space="preserve">Головним розпорядником коштів визначено </w:t>
      </w:r>
      <w:proofErr w:type="spellStart"/>
      <w:r w:rsidRPr="00CB1F0C">
        <w:rPr>
          <w:szCs w:val="28"/>
        </w:rPr>
        <w:t>Кегичівську</w:t>
      </w:r>
      <w:proofErr w:type="spellEnd"/>
      <w:r w:rsidRPr="00CB1F0C">
        <w:rPr>
          <w:szCs w:val="28"/>
        </w:rPr>
        <w:t xml:space="preserve"> селищну раду.</w:t>
      </w:r>
    </w:p>
    <w:p w:rsidR="0094347B" w:rsidRPr="00CB1F0C" w:rsidRDefault="0094347B" w:rsidP="00CB1F0C">
      <w:pPr>
        <w:pStyle w:val="a4"/>
        <w:tabs>
          <w:tab w:val="left" w:pos="3828"/>
        </w:tabs>
        <w:ind w:firstLine="567"/>
        <w:rPr>
          <w:szCs w:val="28"/>
        </w:rPr>
      </w:pPr>
      <w:r w:rsidRPr="00CB1F0C">
        <w:rPr>
          <w:szCs w:val="28"/>
        </w:rPr>
        <w:t xml:space="preserve">Фінансова складова Програми може бути змінена шляхом внесення змін </w:t>
      </w:r>
      <w:r w:rsidR="00BE5830">
        <w:rPr>
          <w:szCs w:val="28"/>
        </w:rPr>
        <w:t xml:space="preserve">   </w:t>
      </w:r>
      <w:r w:rsidRPr="00CB1F0C">
        <w:rPr>
          <w:szCs w:val="28"/>
        </w:rPr>
        <w:t>до Програми або перерозподілу коштів у межах Програми головним розпорядником коштів.</w:t>
      </w:r>
    </w:p>
    <w:p w:rsidR="0094347B" w:rsidRPr="00CB1F0C" w:rsidRDefault="0094347B" w:rsidP="00CB1F0C">
      <w:pPr>
        <w:pStyle w:val="a4"/>
        <w:tabs>
          <w:tab w:val="left" w:pos="3828"/>
        </w:tabs>
        <w:ind w:firstLine="567"/>
        <w:rPr>
          <w:szCs w:val="28"/>
        </w:rPr>
      </w:pPr>
    </w:p>
    <w:p w:rsidR="0094347B" w:rsidRPr="00CB1F0C" w:rsidRDefault="0094347B" w:rsidP="00CB1F0C">
      <w:pPr>
        <w:pStyle w:val="a4"/>
        <w:numPr>
          <w:ilvl w:val="0"/>
          <w:numId w:val="3"/>
        </w:numPr>
        <w:jc w:val="center"/>
        <w:rPr>
          <w:b/>
          <w:szCs w:val="28"/>
        </w:rPr>
      </w:pPr>
      <w:r w:rsidRPr="00CB1F0C">
        <w:rPr>
          <w:b/>
          <w:szCs w:val="28"/>
        </w:rPr>
        <w:t>Очікувані результати</w:t>
      </w:r>
    </w:p>
    <w:p w:rsidR="0094347B" w:rsidRPr="00CB1F0C" w:rsidRDefault="0094347B" w:rsidP="00CB1F0C">
      <w:pPr>
        <w:pStyle w:val="a4"/>
        <w:ind w:firstLine="567"/>
        <w:rPr>
          <w:b/>
          <w:szCs w:val="28"/>
        </w:rPr>
      </w:pPr>
    </w:p>
    <w:p w:rsidR="004A1803" w:rsidRPr="004A1803" w:rsidRDefault="004A1803" w:rsidP="004A1803">
      <w:pPr>
        <w:pStyle w:val="a4"/>
        <w:ind w:firstLine="567"/>
        <w:rPr>
          <w:szCs w:val="28"/>
        </w:rPr>
      </w:pPr>
      <w:r w:rsidRPr="004A1803">
        <w:rPr>
          <w:szCs w:val="28"/>
        </w:rPr>
        <w:t xml:space="preserve">Реалізація заходів Програми забезпечить можливість отримати соціально незахищеним громадянам територіальної громади додаткову соціальну допомогу, що дозволить пом’якшити соціальну напругу, пов'язану з негативним впливом фінансово-економічної кризи і відчути реальну допомогу з боку </w:t>
      </w:r>
      <w:proofErr w:type="spellStart"/>
      <w:r>
        <w:rPr>
          <w:szCs w:val="28"/>
        </w:rPr>
        <w:t>Кегичівської</w:t>
      </w:r>
      <w:proofErr w:type="spellEnd"/>
      <w:r w:rsidRPr="004A1803">
        <w:rPr>
          <w:szCs w:val="28"/>
        </w:rPr>
        <w:t xml:space="preserve"> селищної ради.</w:t>
      </w:r>
    </w:p>
    <w:p w:rsidR="0094347B" w:rsidRDefault="004A1803" w:rsidP="004A1803">
      <w:pPr>
        <w:pStyle w:val="a4"/>
        <w:ind w:firstLine="567"/>
        <w:rPr>
          <w:szCs w:val="28"/>
        </w:rPr>
      </w:pPr>
      <w:r w:rsidRPr="004A1803">
        <w:rPr>
          <w:szCs w:val="28"/>
        </w:rPr>
        <w:t xml:space="preserve">Завдяки реалізації Програми буде досягнута основна мета – реалізація </w:t>
      </w:r>
      <w:r w:rsidR="00E544B2">
        <w:rPr>
          <w:szCs w:val="28"/>
        </w:rPr>
        <w:t xml:space="preserve">     </w:t>
      </w:r>
      <w:r w:rsidRPr="004A1803">
        <w:rPr>
          <w:szCs w:val="28"/>
        </w:rPr>
        <w:t>на території громади державної політики у сфері соціального захисту населення,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 рахунок можливостей місцевого самоврядування, забезпечення додаткових до встановлених законодавством гарантій, щодо соціального захисту окремих категорій мешканців громади.</w:t>
      </w:r>
    </w:p>
    <w:p w:rsidR="00E544B2" w:rsidRPr="00CB1F0C" w:rsidRDefault="00E544B2" w:rsidP="004A1803">
      <w:pPr>
        <w:pStyle w:val="a4"/>
        <w:ind w:firstLine="567"/>
        <w:rPr>
          <w:szCs w:val="28"/>
        </w:rPr>
      </w:pPr>
    </w:p>
    <w:p w:rsidR="0094347B" w:rsidRPr="00CB1F0C" w:rsidRDefault="0094347B" w:rsidP="00CB1F0C">
      <w:pPr>
        <w:pStyle w:val="a4"/>
        <w:numPr>
          <w:ilvl w:val="0"/>
          <w:numId w:val="3"/>
        </w:numPr>
        <w:jc w:val="center"/>
        <w:rPr>
          <w:b/>
          <w:szCs w:val="28"/>
        </w:rPr>
      </w:pPr>
      <w:r w:rsidRPr="00CB1F0C">
        <w:rPr>
          <w:b/>
          <w:szCs w:val="28"/>
        </w:rPr>
        <w:t>Координація та контроль за ходом виконанням Програми</w:t>
      </w:r>
    </w:p>
    <w:p w:rsidR="0094347B" w:rsidRPr="00CB1F0C" w:rsidRDefault="0094347B" w:rsidP="00CB1F0C">
      <w:pPr>
        <w:pStyle w:val="a4"/>
        <w:ind w:firstLine="567"/>
        <w:jc w:val="center"/>
        <w:rPr>
          <w:b/>
          <w:szCs w:val="28"/>
        </w:rPr>
      </w:pPr>
    </w:p>
    <w:p w:rsidR="0094347B" w:rsidRPr="00CB1F0C" w:rsidRDefault="0094347B" w:rsidP="00CB1F0C">
      <w:pPr>
        <w:pStyle w:val="a4"/>
        <w:ind w:firstLine="567"/>
        <w:rPr>
          <w:szCs w:val="28"/>
        </w:rPr>
      </w:pPr>
      <w:r w:rsidRPr="00CB1F0C">
        <w:rPr>
          <w:szCs w:val="28"/>
        </w:rPr>
        <w:t>Організаційне забезпечення виконання програми покладається</w:t>
      </w:r>
      <w:r w:rsidR="00D55DE4">
        <w:rPr>
          <w:szCs w:val="28"/>
        </w:rPr>
        <w:t xml:space="preserve">                   </w:t>
      </w:r>
      <w:r w:rsidRPr="00CB1F0C">
        <w:rPr>
          <w:szCs w:val="28"/>
        </w:rPr>
        <w:t xml:space="preserve"> на </w:t>
      </w:r>
      <w:proofErr w:type="spellStart"/>
      <w:r w:rsidR="00CB1F0C" w:rsidRPr="00CB1F0C">
        <w:rPr>
          <w:szCs w:val="28"/>
        </w:rPr>
        <w:t>Кегичівську</w:t>
      </w:r>
      <w:proofErr w:type="spellEnd"/>
      <w:r w:rsidR="00CB1F0C" w:rsidRPr="00CB1F0C">
        <w:rPr>
          <w:szCs w:val="28"/>
        </w:rPr>
        <w:t xml:space="preserve"> селищну раду.</w:t>
      </w:r>
    </w:p>
    <w:p w:rsidR="0094347B" w:rsidRPr="00CB1F0C" w:rsidRDefault="0094347B" w:rsidP="00CB1F0C">
      <w:pPr>
        <w:pStyle w:val="a4"/>
        <w:ind w:firstLine="567"/>
        <w:rPr>
          <w:szCs w:val="28"/>
        </w:rPr>
      </w:pPr>
      <w:r w:rsidRPr="00CB1F0C">
        <w:rPr>
          <w:szCs w:val="28"/>
        </w:rPr>
        <w:t xml:space="preserve">Координація дій щодо виконання заходів покладається на </w:t>
      </w:r>
      <w:r w:rsidR="00CB1F0C" w:rsidRPr="00CB1F0C">
        <w:rPr>
          <w:szCs w:val="28"/>
        </w:rPr>
        <w:t xml:space="preserve">відділ соціального захисту населення </w:t>
      </w:r>
      <w:proofErr w:type="spellStart"/>
      <w:r w:rsidR="00CB1F0C" w:rsidRPr="00CB1F0C">
        <w:rPr>
          <w:szCs w:val="28"/>
        </w:rPr>
        <w:t>Кегичівської</w:t>
      </w:r>
      <w:proofErr w:type="spellEnd"/>
      <w:r w:rsidR="00CB1F0C" w:rsidRPr="00CB1F0C">
        <w:rPr>
          <w:szCs w:val="28"/>
        </w:rPr>
        <w:t xml:space="preserve"> селищної ради</w:t>
      </w:r>
      <w:r w:rsidRPr="00CB1F0C">
        <w:rPr>
          <w:szCs w:val="28"/>
        </w:rPr>
        <w:t>.</w:t>
      </w:r>
    </w:p>
    <w:p w:rsidR="0094347B" w:rsidRPr="00CB1F0C" w:rsidRDefault="0094347B" w:rsidP="00CB1F0C">
      <w:pPr>
        <w:pStyle w:val="a4"/>
        <w:ind w:firstLine="567"/>
        <w:rPr>
          <w:szCs w:val="28"/>
        </w:rPr>
      </w:pPr>
      <w:r w:rsidRPr="00CB1F0C">
        <w:rPr>
          <w:szCs w:val="28"/>
        </w:rPr>
        <w:t xml:space="preserve">Контроль за виконанням Програми здійснює </w:t>
      </w:r>
      <w:proofErr w:type="spellStart"/>
      <w:r w:rsidR="00CB1F0C" w:rsidRPr="00CB1F0C">
        <w:rPr>
          <w:szCs w:val="28"/>
        </w:rPr>
        <w:t>Кегичівська</w:t>
      </w:r>
      <w:proofErr w:type="spellEnd"/>
      <w:r w:rsidR="00CB1F0C" w:rsidRPr="00CB1F0C">
        <w:rPr>
          <w:szCs w:val="28"/>
        </w:rPr>
        <w:t xml:space="preserve"> селищна рада</w:t>
      </w:r>
      <w:r w:rsidRPr="00CB1F0C">
        <w:rPr>
          <w:szCs w:val="28"/>
        </w:rPr>
        <w:t>.</w:t>
      </w:r>
    </w:p>
    <w:p w:rsidR="0094347B" w:rsidRPr="00CB1F0C" w:rsidRDefault="0094347B" w:rsidP="00CB1F0C">
      <w:pPr>
        <w:pStyle w:val="a4"/>
        <w:ind w:firstLine="567"/>
        <w:rPr>
          <w:szCs w:val="28"/>
        </w:rPr>
      </w:pPr>
    </w:p>
    <w:p w:rsidR="0094347B" w:rsidRPr="00CB1F0C" w:rsidRDefault="0094347B" w:rsidP="00CB1F0C">
      <w:pPr>
        <w:pStyle w:val="a4"/>
        <w:ind w:firstLine="567"/>
        <w:rPr>
          <w:szCs w:val="28"/>
        </w:rPr>
      </w:pPr>
    </w:p>
    <w:p w:rsidR="001C4DEF" w:rsidRDefault="001C4DEF" w:rsidP="00CB1F0C">
      <w:pPr>
        <w:pStyle w:val="a4"/>
        <w:ind w:firstLine="567"/>
        <w:rPr>
          <w:szCs w:val="28"/>
        </w:rPr>
      </w:pPr>
    </w:p>
    <w:p w:rsidR="001C4DEF" w:rsidRDefault="001C4DEF">
      <w:pPr>
        <w:rPr>
          <w:rFonts w:ascii="Times New Roman" w:eastAsia="Times New Roman" w:hAnsi="Times New Roman" w:cs="Times New Roman"/>
          <w:sz w:val="28"/>
          <w:szCs w:val="28"/>
          <w:lang w:eastAsia="ru-RU"/>
        </w:rPr>
      </w:pPr>
      <w:r>
        <w:rPr>
          <w:szCs w:val="28"/>
        </w:rPr>
        <w:br w:type="page"/>
      </w:r>
    </w:p>
    <w:p w:rsidR="001C4DEF" w:rsidRDefault="001C4DEF" w:rsidP="00CB1F0C">
      <w:pPr>
        <w:pStyle w:val="a4"/>
        <w:ind w:firstLine="567"/>
        <w:rPr>
          <w:szCs w:val="28"/>
        </w:rPr>
        <w:sectPr w:rsidR="001C4DEF" w:rsidSect="00E4696C">
          <w:headerReference w:type="default" r:id="rId9"/>
          <w:pgSz w:w="11906" w:h="16838" w:code="9"/>
          <w:pgMar w:top="1134" w:right="567" w:bottom="1134" w:left="1701" w:header="709" w:footer="709" w:gutter="0"/>
          <w:cols w:space="708"/>
          <w:titlePg/>
          <w:docGrid w:linePitch="360"/>
        </w:sectPr>
      </w:pPr>
    </w:p>
    <w:p w:rsidR="001C4DEF" w:rsidRPr="00EB1BB5" w:rsidRDefault="001C4DEF" w:rsidP="001C4DEF">
      <w:pPr>
        <w:jc w:val="center"/>
        <w:rPr>
          <w:rFonts w:ascii="Times New Roman" w:hAnsi="Times New Roman" w:cs="Times New Roman"/>
          <w:b/>
          <w:i/>
          <w:sz w:val="24"/>
        </w:rPr>
      </w:pPr>
      <w:r w:rsidRPr="00EB1BB5">
        <w:rPr>
          <w:rFonts w:ascii="Times New Roman" w:hAnsi="Times New Roman" w:cs="Times New Roman"/>
          <w:b/>
          <w:i/>
          <w:sz w:val="24"/>
        </w:rPr>
        <w:t xml:space="preserve">7. Заходи щодо соціального захисту населення </w:t>
      </w:r>
      <w:proofErr w:type="spellStart"/>
      <w:r w:rsidRPr="00EB1BB5">
        <w:rPr>
          <w:rFonts w:ascii="Times New Roman" w:hAnsi="Times New Roman" w:cs="Times New Roman"/>
          <w:b/>
          <w:i/>
          <w:sz w:val="24"/>
        </w:rPr>
        <w:t>Кегичівс</w:t>
      </w:r>
      <w:r>
        <w:rPr>
          <w:rFonts w:ascii="Times New Roman" w:hAnsi="Times New Roman" w:cs="Times New Roman"/>
          <w:b/>
          <w:i/>
          <w:sz w:val="24"/>
        </w:rPr>
        <w:t>ької</w:t>
      </w:r>
      <w:proofErr w:type="spellEnd"/>
      <w:r>
        <w:rPr>
          <w:rFonts w:ascii="Times New Roman" w:hAnsi="Times New Roman" w:cs="Times New Roman"/>
          <w:b/>
          <w:i/>
          <w:sz w:val="24"/>
        </w:rPr>
        <w:t xml:space="preserve"> селищної ради  на 2024-2027</w:t>
      </w:r>
      <w:r w:rsidRPr="00EB1BB5">
        <w:rPr>
          <w:rFonts w:ascii="Times New Roman" w:hAnsi="Times New Roman" w:cs="Times New Roman"/>
          <w:b/>
          <w:i/>
          <w:sz w:val="24"/>
        </w:rPr>
        <w:t xml:space="preserve"> роки</w:t>
      </w:r>
    </w:p>
    <w:p w:rsidR="001C4DEF" w:rsidRPr="00EB1BB5" w:rsidRDefault="001C4DEF" w:rsidP="001C4DEF">
      <w:pPr>
        <w:jc w:val="center"/>
        <w:rPr>
          <w:rFonts w:ascii="Times New Roman" w:hAnsi="Times New Roman" w:cs="Times New Roman"/>
          <w:i/>
          <w:color w:val="FF0000"/>
          <w:sz w:val="10"/>
          <w:szCs w:val="10"/>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260"/>
        <w:gridCol w:w="3402"/>
        <w:gridCol w:w="2552"/>
        <w:gridCol w:w="1275"/>
        <w:gridCol w:w="1276"/>
        <w:gridCol w:w="1276"/>
        <w:gridCol w:w="1276"/>
      </w:tblGrid>
      <w:tr w:rsidR="001C4DEF" w:rsidRPr="00EB1BB5" w:rsidTr="00BE55B8">
        <w:trPr>
          <w:cantSplit/>
        </w:trPr>
        <w:tc>
          <w:tcPr>
            <w:tcW w:w="851" w:type="dxa"/>
            <w:vMerge w:val="restart"/>
            <w:vAlign w:val="center"/>
          </w:tcPr>
          <w:p w:rsidR="001C4DEF" w:rsidRPr="00EB1BB5" w:rsidRDefault="001C4DEF" w:rsidP="00BE55B8">
            <w:pPr>
              <w:jc w:val="center"/>
              <w:rPr>
                <w:rStyle w:val="6"/>
                <w:b/>
                <w:sz w:val="24"/>
              </w:rPr>
            </w:pPr>
            <w:r w:rsidRPr="00EB1BB5">
              <w:rPr>
                <w:rStyle w:val="6"/>
                <w:b/>
                <w:sz w:val="24"/>
              </w:rPr>
              <w:t>№</w:t>
            </w:r>
          </w:p>
          <w:p w:rsidR="001C4DEF" w:rsidRPr="00EB1BB5" w:rsidRDefault="001C4DEF" w:rsidP="00BE55B8">
            <w:pPr>
              <w:jc w:val="center"/>
              <w:rPr>
                <w:rStyle w:val="6"/>
                <w:sz w:val="24"/>
              </w:rPr>
            </w:pPr>
            <w:r w:rsidRPr="00EB1BB5">
              <w:rPr>
                <w:rStyle w:val="6"/>
                <w:b/>
                <w:sz w:val="24"/>
              </w:rPr>
              <w:t>з/п</w:t>
            </w:r>
          </w:p>
        </w:tc>
        <w:tc>
          <w:tcPr>
            <w:tcW w:w="3260" w:type="dxa"/>
            <w:vMerge w:val="restart"/>
            <w:vAlign w:val="center"/>
          </w:tcPr>
          <w:p w:rsidR="001C4DEF" w:rsidRPr="00EB1BB5" w:rsidRDefault="001C4DEF" w:rsidP="00BE55B8">
            <w:pPr>
              <w:ind w:left="-57" w:right="-18"/>
              <w:jc w:val="center"/>
              <w:rPr>
                <w:rFonts w:ascii="Times New Roman" w:hAnsi="Times New Roman" w:cs="Times New Roman"/>
                <w:b/>
              </w:rPr>
            </w:pPr>
            <w:r w:rsidRPr="00EB1BB5">
              <w:rPr>
                <w:rFonts w:ascii="Times New Roman" w:hAnsi="Times New Roman" w:cs="Times New Roman"/>
                <w:b/>
              </w:rPr>
              <w:t>Найменування заходів</w:t>
            </w:r>
          </w:p>
        </w:tc>
        <w:tc>
          <w:tcPr>
            <w:tcW w:w="3402" w:type="dxa"/>
            <w:vMerge w:val="restart"/>
            <w:vAlign w:val="center"/>
          </w:tcPr>
          <w:p w:rsidR="001C4DEF" w:rsidRPr="00EB1BB5" w:rsidRDefault="001C4DEF" w:rsidP="00BE55B8">
            <w:pPr>
              <w:ind w:left="-58" w:right="-121"/>
              <w:rPr>
                <w:rFonts w:ascii="Times New Roman" w:hAnsi="Times New Roman" w:cs="Times New Roman"/>
                <w:b/>
              </w:rPr>
            </w:pPr>
            <w:r w:rsidRPr="00EB1BB5">
              <w:rPr>
                <w:rFonts w:ascii="Times New Roman" w:hAnsi="Times New Roman" w:cs="Times New Roman"/>
                <w:b/>
              </w:rPr>
              <w:t>Відповідальні за виконання заходів</w:t>
            </w:r>
          </w:p>
        </w:tc>
        <w:tc>
          <w:tcPr>
            <w:tcW w:w="2552" w:type="dxa"/>
            <w:vMerge w:val="restart"/>
            <w:vAlign w:val="center"/>
          </w:tcPr>
          <w:p w:rsidR="001C4DEF" w:rsidRPr="00EB1BB5" w:rsidRDefault="001C4DEF" w:rsidP="00BE55B8">
            <w:pPr>
              <w:jc w:val="center"/>
              <w:rPr>
                <w:rFonts w:ascii="Times New Roman" w:hAnsi="Times New Roman" w:cs="Times New Roman"/>
                <w:b/>
              </w:rPr>
            </w:pPr>
            <w:r w:rsidRPr="00EB1BB5">
              <w:rPr>
                <w:rFonts w:ascii="Times New Roman" w:hAnsi="Times New Roman" w:cs="Times New Roman"/>
                <w:b/>
              </w:rPr>
              <w:t>Джерела фінансування (державний, місцевий бюджет, інші)</w:t>
            </w:r>
          </w:p>
        </w:tc>
        <w:tc>
          <w:tcPr>
            <w:tcW w:w="5103" w:type="dxa"/>
            <w:gridSpan w:val="4"/>
          </w:tcPr>
          <w:p w:rsidR="001C4DEF" w:rsidRPr="00EB1BB5" w:rsidRDefault="001C4DEF" w:rsidP="00BE55B8">
            <w:pPr>
              <w:tabs>
                <w:tab w:val="left" w:pos="459"/>
              </w:tabs>
              <w:jc w:val="center"/>
              <w:rPr>
                <w:rFonts w:ascii="Times New Roman" w:hAnsi="Times New Roman" w:cs="Times New Roman"/>
                <w:b/>
              </w:rPr>
            </w:pPr>
            <w:r w:rsidRPr="00EB1BB5">
              <w:rPr>
                <w:rFonts w:ascii="Times New Roman" w:hAnsi="Times New Roman" w:cs="Times New Roman"/>
                <w:b/>
              </w:rPr>
              <w:t>Прогнозний обсяг фінансових ресурсів для виконання завдань, грн.</w:t>
            </w:r>
          </w:p>
        </w:tc>
      </w:tr>
      <w:tr w:rsidR="001C4DEF" w:rsidRPr="00EB1BB5" w:rsidTr="00BE55B8">
        <w:trPr>
          <w:cantSplit/>
        </w:trPr>
        <w:tc>
          <w:tcPr>
            <w:tcW w:w="851" w:type="dxa"/>
            <w:vMerge/>
          </w:tcPr>
          <w:p w:rsidR="001C4DEF" w:rsidRPr="00EB1BB5" w:rsidRDefault="001C4DEF" w:rsidP="00BE55B8">
            <w:pPr>
              <w:rPr>
                <w:rStyle w:val="6"/>
                <w:sz w:val="24"/>
              </w:rPr>
            </w:pPr>
          </w:p>
        </w:tc>
        <w:tc>
          <w:tcPr>
            <w:tcW w:w="3260" w:type="dxa"/>
            <w:vMerge/>
            <w:vAlign w:val="center"/>
          </w:tcPr>
          <w:p w:rsidR="001C4DEF" w:rsidRPr="00EB1BB5" w:rsidRDefault="001C4DEF" w:rsidP="00BE55B8">
            <w:pPr>
              <w:ind w:left="-57" w:right="-18"/>
              <w:jc w:val="center"/>
              <w:rPr>
                <w:rFonts w:ascii="Times New Roman" w:hAnsi="Times New Roman" w:cs="Times New Roman"/>
                <w:b/>
              </w:rPr>
            </w:pPr>
          </w:p>
        </w:tc>
        <w:tc>
          <w:tcPr>
            <w:tcW w:w="3402" w:type="dxa"/>
            <w:vMerge/>
            <w:vAlign w:val="center"/>
          </w:tcPr>
          <w:p w:rsidR="001C4DEF" w:rsidRPr="00EB1BB5" w:rsidRDefault="001C4DEF" w:rsidP="00BE55B8">
            <w:pPr>
              <w:ind w:left="-58" w:right="-121"/>
              <w:jc w:val="center"/>
              <w:rPr>
                <w:rFonts w:ascii="Times New Roman" w:hAnsi="Times New Roman" w:cs="Times New Roman"/>
                <w:b/>
              </w:rPr>
            </w:pPr>
          </w:p>
        </w:tc>
        <w:tc>
          <w:tcPr>
            <w:tcW w:w="2552" w:type="dxa"/>
            <w:vMerge/>
            <w:vAlign w:val="center"/>
          </w:tcPr>
          <w:p w:rsidR="001C4DEF" w:rsidRPr="00EB1BB5" w:rsidRDefault="001C4DEF" w:rsidP="00BE55B8">
            <w:pPr>
              <w:jc w:val="center"/>
              <w:rPr>
                <w:rFonts w:ascii="Times New Roman" w:hAnsi="Times New Roman" w:cs="Times New Roman"/>
                <w:b/>
              </w:rPr>
            </w:pPr>
          </w:p>
        </w:tc>
        <w:tc>
          <w:tcPr>
            <w:tcW w:w="1275" w:type="dxa"/>
            <w:tcBorders>
              <w:right w:val="single" w:sz="4" w:space="0" w:color="auto"/>
            </w:tcBorders>
            <w:vAlign w:val="center"/>
          </w:tcPr>
          <w:p w:rsidR="001C4DEF" w:rsidRPr="00EB1BB5" w:rsidRDefault="001C4DEF" w:rsidP="00BE55B8">
            <w:pPr>
              <w:ind w:right="-60"/>
              <w:jc w:val="center"/>
              <w:rPr>
                <w:rFonts w:ascii="Times New Roman" w:hAnsi="Times New Roman" w:cs="Times New Roman"/>
                <w:b/>
              </w:rPr>
            </w:pPr>
            <w:r>
              <w:rPr>
                <w:rFonts w:ascii="Times New Roman" w:hAnsi="Times New Roman" w:cs="Times New Roman"/>
                <w:b/>
              </w:rPr>
              <w:t>2024</w:t>
            </w:r>
            <w:r w:rsidRPr="00EB1BB5">
              <w:rPr>
                <w:rFonts w:ascii="Times New Roman" w:hAnsi="Times New Roman" w:cs="Times New Roman"/>
                <w:b/>
              </w:rPr>
              <w:t xml:space="preserve"> рік</w:t>
            </w:r>
          </w:p>
        </w:tc>
        <w:tc>
          <w:tcPr>
            <w:tcW w:w="1276" w:type="dxa"/>
            <w:tcBorders>
              <w:left w:val="single" w:sz="4" w:space="0" w:color="auto"/>
            </w:tcBorders>
            <w:vAlign w:val="center"/>
          </w:tcPr>
          <w:p w:rsidR="001C4DEF" w:rsidRPr="00EB1BB5" w:rsidRDefault="001C4DEF" w:rsidP="00BE55B8">
            <w:pPr>
              <w:ind w:right="-60"/>
              <w:jc w:val="center"/>
              <w:rPr>
                <w:rFonts w:ascii="Times New Roman" w:hAnsi="Times New Roman" w:cs="Times New Roman"/>
                <w:b/>
              </w:rPr>
            </w:pPr>
            <w:r w:rsidRPr="00EB1BB5">
              <w:rPr>
                <w:rFonts w:ascii="Times New Roman" w:hAnsi="Times New Roman" w:cs="Times New Roman"/>
                <w:b/>
              </w:rPr>
              <w:t>202</w:t>
            </w:r>
            <w:r>
              <w:rPr>
                <w:rFonts w:ascii="Times New Roman" w:hAnsi="Times New Roman" w:cs="Times New Roman"/>
                <w:b/>
              </w:rPr>
              <w:t>5</w:t>
            </w:r>
            <w:r w:rsidRPr="00EB1BB5">
              <w:rPr>
                <w:rFonts w:ascii="Times New Roman" w:hAnsi="Times New Roman" w:cs="Times New Roman"/>
                <w:b/>
              </w:rPr>
              <w:t xml:space="preserve"> рік</w:t>
            </w:r>
          </w:p>
        </w:tc>
        <w:tc>
          <w:tcPr>
            <w:tcW w:w="1276" w:type="dxa"/>
            <w:tcBorders>
              <w:left w:val="single" w:sz="4" w:space="0" w:color="auto"/>
            </w:tcBorders>
            <w:vAlign w:val="center"/>
          </w:tcPr>
          <w:p w:rsidR="001C4DEF" w:rsidRPr="00EB1BB5" w:rsidRDefault="001C4DEF" w:rsidP="00BE55B8">
            <w:pPr>
              <w:ind w:right="-60"/>
              <w:jc w:val="center"/>
              <w:rPr>
                <w:rFonts w:ascii="Times New Roman" w:hAnsi="Times New Roman" w:cs="Times New Roman"/>
                <w:b/>
              </w:rPr>
            </w:pPr>
            <w:r w:rsidRPr="00EB1BB5">
              <w:rPr>
                <w:rFonts w:ascii="Times New Roman" w:hAnsi="Times New Roman" w:cs="Times New Roman"/>
                <w:b/>
              </w:rPr>
              <w:t>202</w:t>
            </w:r>
            <w:r>
              <w:rPr>
                <w:rFonts w:ascii="Times New Roman" w:hAnsi="Times New Roman" w:cs="Times New Roman"/>
                <w:b/>
              </w:rPr>
              <w:t>6</w:t>
            </w:r>
            <w:r w:rsidRPr="00EB1BB5">
              <w:rPr>
                <w:rFonts w:ascii="Times New Roman" w:hAnsi="Times New Roman" w:cs="Times New Roman"/>
                <w:b/>
              </w:rPr>
              <w:t xml:space="preserve"> рік</w:t>
            </w:r>
          </w:p>
        </w:tc>
        <w:tc>
          <w:tcPr>
            <w:tcW w:w="1276" w:type="dxa"/>
            <w:tcBorders>
              <w:left w:val="single" w:sz="4" w:space="0" w:color="auto"/>
            </w:tcBorders>
          </w:tcPr>
          <w:p w:rsidR="001C4DEF" w:rsidRPr="00916589" w:rsidRDefault="001C4DEF" w:rsidP="00BE55B8">
            <w:pPr>
              <w:tabs>
                <w:tab w:val="left" w:pos="195"/>
              </w:tabs>
              <w:ind w:right="-60"/>
              <w:rPr>
                <w:rFonts w:ascii="Times New Roman" w:hAnsi="Times New Roman" w:cs="Times New Roman"/>
                <w:b/>
              </w:rPr>
            </w:pPr>
            <w:r>
              <w:rPr>
                <w:rFonts w:ascii="Times New Roman" w:hAnsi="Times New Roman" w:cs="Times New Roman"/>
                <w:b/>
              </w:rPr>
              <w:t>2027 рік</w:t>
            </w:r>
          </w:p>
        </w:tc>
      </w:tr>
    </w:tbl>
    <w:p w:rsidR="001C4DEF" w:rsidRPr="00EB1BB5" w:rsidRDefault="001C4DEF" w:rsidP="001C4DEF">
      <w:pPr>
        <w:rPr>
          <w:rFonts w:ascii="Times New Roman" w:hAnsi="Times New Roman" w:cs="Times New Roman"/>
          <w:sz w:val="2"/>
          <w:szCs w:val="2"/>
        </w:rPr>
      </w:pPr>
    </w:p>
    <w:tbl>
      <w:tblPr>
        <w:tblW w:w="157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260"/>
        <w:gridCol w:w="3402"/>
        <w:gridCol w:w="2552"/>
        <w:gridCol w:w="1275"/>
        <w:gridCol w:w="1277"/>
        <w:gridCol w:w="1275"/>
        <w:gridCol w:w="1275"/>
        <w:gridCol w:w="567"/>
      </w:tblGrid>
      <w:tr w:rsidR="001C4DEF" w:rsidRPr="00EB1BB5" w:rsidTr="00BE55B8">
        <w:trPr>
          <w:gridAfter w:val="1"/>
          <w:wAfter w:w="567" w:type="dxa"/>
          <w:cantSplit/>
          <w:tblHeader/>
        </w:trPr>
        <w:tc>
          <w:tcPr>
            <w:tcW w:w="851" w:type="dxa"/>
          </w:tcPr>
          <w:p w:rsidR="001C4DEF" w:rsidRPr="00EB1BB5" w:rsidRDefault="001C4DEF" w:rsidP="00BE55B8">
            <w:pPr>
              <w:jc w:val="center"/>
              <w:rPr>
                <w:rStyle w:val="6"/>
                <w:b/>
                <w:sz w:val="24"/>
              </w:rPr>
            </w:pPr>
            <w:r w:rsidRPr="00EB1BB5">
              <w:rPr>
                <w:rStyle w:val="6"/>
                <w:b/>
                <w:sz w:val="24"/>
              </w:rPr>
              <w:t>1</w:t>
            </w:r>
          </w:p>
        </w:tc>
        <w:tc>
          <w:tcPr>
            <w:tcW w:w="3260" w:type="dxa"/>
          </w:tcPr>
          <w:p w:rsidR="001C4DEF" w:rsidRPr="00EB1BB5" w:rsidRDefault="001C4DEF" w:rsidP="00BE55B8">
            <w:pPr>
              <w:jc w:val="center"/>
              <w:rPr>
                <w:rFonts w:ascii="Times New Roman" w:hAnsi="Times New Roman" w:cs="Times New Roman"/>
                <w:b/>
                <w:sz w:val="24"/>
              </w:rPr>
            </w:pPr>
            <w:r w:rsidRPr="00EB1BB5">
              <w:rPr>
                <w:rFonts w:ascii="Times New Roman" w:hAnsi="Times New Roman" w:cs="Times New Roman"/>
                <w:b/>
                <w:sz w:val="24"/>
              </w:rPr>
              <w:t>2</w:t>
            </w:r>
          </w:p>
        </w:tc>
        <w:tc>
          <w:tcPr>
            <w:tcW w:w="3402" w:type="dxa"/>
          </w:tcPr>
          <w:p w:rsidR="001C4DEF" w:rsidRPr="00EB1BB5" w:rsidRDefault="001C4DEF" w:rsidP="00BE55B8">
            <w:pPr>
              <w:jc w:val="center"/>
              <w:rPr>
                <w:rFonts w:ascii="Times New Roman" w:hAnsi="Times New Roman" w:cs="Times New Roman"/>
                <w:b/>
                <w:sz w:val="24"/>
              </w:rPr>
            </w:pPr>
            <w:r w:rsidRPr="00EB1BB5">
              <w:rPr>
                <w:rFonts w:ascii="Times New Roman" w:hAnsi="Times New Roman" w:cs="Times New Roman"/>
                <w:b/>
                <w:sz w:val="24"/>
              </w:rPr>
              <w:t>3</w:t>
            </w:r>
          </w:p>
        </w:tc>
        <w:tc>
          <w:tcPr>
            <w:tcW w:w="2552" w:type="dxa"/>
          </w:tcPr>
          <w:p w:rsidR="001C4DEF" w:rsidRPr="00EB1BB5" w:rsidRDefault="001C4DEF" w:rsidP="00BE55B8">
            <w:pPr>
              <w:jc w:val="center"/>
              <w:rPr>
                <w:rFonts w:ascii="Times New Roman" w:hAnsi="Times New Roman" w:cs="Times New Roman"/>
                <w:b/>
                <w:sz w:val="24"/>
              </w:rPr>
            </w:pPr>
            <w:r w:rsidRPr="00EB1BB5">
              <w:rPr>
                <w:rFonts w:ascii="Times New Roman" w:hAnsi="Times New Roman" w:cs="Times New Roman"/>
                <w:b/>
                <w:sz w:val="24"/>
              </w:rPr>
              <w:t>4</w:t>
            </w:r>
          </w:p>
        </w:tc>
        <w:tc>
          <w:tcPr>
            <w:tcW w:w="1275" w:type="dxa"/>
            <w:tcBorders>
              <w:right w:val="single" w:sz="4" w:space="0" w:color="auto"/>
            </w:tcBorders>
          </w:tcPr>
          <w:p w:rsidR="001C4DEF" w:rsidRPr="00EB1BB5" w:rsidRDefault="001C4DEF" w:rsidP="00BE55B8">
            <w:pPr>
              <w:jc w:val="center"/>
              <w:rPr>
                <w:rFonts w:ascii="Times New Roman" w:hAnsi="Times New Roman" w:cs="Times New Roman"/>
                <w:b/>
                <w:sz w:val="24"/>
              </w:rPr>
            </w:pPr>
            <w:r w:rsidRPr="00EB1BB5">
              <w:rPr>
                <w:rFonts w:ascii="Times New Roman" w:hAnsi="Times New Roman" w:cs="Times New Roman"/>
                <w:b/>
                <w:sz w:val="24"/>
              </w:rPr>
              <w:t>5</w:t>
            </w:r>
          </w:p>
        </w:tc>
        <w:tc>
          <w:tcPr>
            <w:tcW w:w="1277" w:type="dxa"/>
            <w:tcBorders>
              <w:left w:val="single" w:sz="4" w:space="0" w:color="auto"/>
            </w:tcBorders>
          </w:tcPr>
          <w:p w:rsidR="001C4DEF" w:rsidRPr="00EB1BB5" w:rsidRDefault="001C4DEF" w:rsidP="00BE55B8">
            <w:pPr>
              <w:jc w:val="center"/>
              <w:rPr>
                <w:rFonts w:ascii="Times New Roman" w:hAnsi="Times New Roman" w:cs="Times New Roman"/>
                <w:b/>
                <w:sz w:val="24"/>
              </w:rPr>
            </w:pPr>
            <w:r w:rsidRPr="00EB1BB5">
              <w:rPr>
                <w:rFonts w:ascii="Times New Roman" w:hAnsi="Times New Roman" w:cs="Times New Roman"/>
                <w:b/>
                <w:sz w:val="24"/>
              </w:rPr>
              <w:t>6</w:t>
            </w:r>
          </w:p>
        </w:tc>
        <w:tc>
          <w:tcPr>
            <w:tcW w:w="1275" w:type="dxa"/>
            <w:tcBorders>
              <w:left w:val="single" w:sz="4" w:space="0" w:color="auto"/>
            </w:tcBorders>
          </w:tcPr>
          <w:p w:rsidR="001C4DEF" w:rsidRPr="00EB1BB5" w:rsidRDefault="001C4DEF" w:rsidP="00BE55B8">
            <w:pPr>
              <w:jc w:val="center"/>
              <w:rPr>
                <w:rFonts w:ascii="Times New Roman" w:hAnsi="Times New Roman" w:cs="Times New Roman"/>
                <w:b/>
                <w:sz w:val="24"/>
              </w:rPr>
            </w:pPr>
            <w:r w:rsidRPr="00EB1BB5">
              <w:rPr>
                <w:rFonts w:ascii="Times New Roman" w:hAnsi="Times New Roman" w:cs="Times New Roman"/>
                <w:b/>
                <w:sz w:val="24"/>
              </w:rPr>
              <w:t>7</w:t>
            </w:r>
          </w:p>
        </w:tc>
        <w:tc>
          <w:tcPr>
            <w:tcW w:w="1275" w:type="dxa"/>
            <w:tcBorders>
              <w:left w:val="single" w:sz="4" w:space="0" w:color="auto"/>
            </w:tcBorders>
          </w:tcPr>
          <w:p w:rsidR="001C4DEF" w:rsidRPr="007E4682" w:rsidRDefault="001C4DEF" w:rsidP="00BE55B8">
            <w:pPr>
              <w:jc w:val="center"/>
              <w:rPr>
                <w:rFonts w:ascii="Times New Roman" w:hAnsi="Times New Roman" w:cs="Times New Roman"/>
                <w:b/>
                <w:sz w:val="24"/>
              </w:rPr>
            </w:pPr>
            <w:r>
              <w:rPr>
                <w:rFonts w:ascii="Times New Roman" w:hAnsi="Times New Roman" w:cs="Times New Roman"/>
                <w:b/>
                <w:sz w:val="24"/>
              </w:rPr>
              <w:t>8</w:t>
            </w:r>
          </w:p>
        </w:tc>
      </w:tr>
      <w:tr w:rsidR="001C4DEF" w:rsidRPr="00EB1BB5" w:rsidTr="00BE55B8">
        <w:tc>
          <w:tcPr>
            <w:tcW w:w="851" w:type="dxa"/>
            <w:tcBorders>
              <w:top w:val="nil"/>
              <w:bottom w:val="nil"/>
              <w:right w:val="nil"/>
            </w:tcBorders>
          </w:tcPr>
          <w:p w:rsidR="001C4DEF" w:rsidRPr="00EB1BB5" w:rsidRDefault="001C4DEF" w:rsidP="00BE55B8">
            <w:pPr>
              <w:jc w:val="center"/>
              <w:rPr>
                <w:rFonts w:ascii="Times New Roman" w:hAnsi="Times New Roman" w:cs="Times New Roman"/>
                <w:b/>
                <w:i/>
                <w:sz w:val="24"/>
              </w:rPr>
            </w:pPr>
          </w:p>
        </w:tc>
        <w:tc>
          <w:tcPr>
            <w:tcW w:w="14883" w:type="dxa"/>
            <w:gridSpan w:val="8"/>
            <w:tcBorders>
              <w:top w:val="nil"/>
              <w:bottom w:val="nil"/>
              <w:right w:val="nil"/>
            </w:tcBorders>
            <w:vAlign w:val="center"/>
          </w:tcPr>
          <w:p w:rsidR="001C4DEF" w:rsidRPr="00EB1BB5" w:rsidRDefault="001C4DEF" w:rsidP="00BE55B8">
            <w:pPr>
              <w:jc w:val="center"/>
              <w:rPr>
                <w:rFonts w:ascii="Times New Roman" w:hAnsi="Times New Roman" w:cs="Times New Roman"/>
                <w:b/>
              </w:rPr>
            </w:pPr>
            <w:r w:rsidRPr="00EB1BB5">
              <w:rPr>
                <w:rFonts w:ascii="Times New Roman" w:hAnsi="Times New Roman" w:cs="Times New Roman"/>
                <w:b/>
                <w:i/>
                <w:sz w:val="24"/>
              </w:rPr>
              <w:t>7.1. Адресна допомога</w:t>
            </w:r>
          </w:p>
        </w:tc>
      </w:tr>
      <w:tr w:rsidR="001C4DEF" w:rsidRPr="00EB1BB5" w:rsidTr="00BE55B8">
        <w:trPr>
          <w:gridAfter w:val="1"/>
          <w:wAfter w:w="567" w:type="dxa"/>
          <w:cantSplit/>
        </w:trPr>
        <w:tc>
          <w:tcPr>
            <w:tcW w:w="851" w:type="dxa"/>
          </w:tcPr>
          <w:p w:rsidR="001C4DEF" w:rsidRPr="00EB1BB5" w:rsidRDefault="001C4DEF" w:rsidP="00BE55B8">
            <w:pPr>
              <w:rPr>
                <w:rStyle w:val="6"/>
                <w:sz w:val="24"/>
              </w:rPr>
            </w:pPr>
            <w:r w:rsidRPr="00EB1BB5">
              <w:rPr>
                <w:rStyle w:val="6"/>
                <w:sz w:val="24"/>
              </w:rPr>
              <w:t>7.1.1.</w:t>
            </w:r>
          </w:p>
        </w:tc>
        <w:tc>
          <w:tcPr>
            <w:tcW w:w="3260" w:type="dxa"/>
          </w:tcPr>
          <w:p w:rsidR="001C4DEF" w:rsidRPr="00EB1BB5" w:rsidRDefault="001C4DEF" w:rsidP="00BE55B8">
            <w:pPr>
              <w:ind w:left="34" w:hanging="34"/>
              <w:jc w:val="both"/>
              <w:rPr>
                <w:rFonts w:ascii="Times New Roman" w:hAnsi="Times New Roman" w:cs="Times New Roman"/>
                <w:snapToGrid w:val="0"/>
                <w:sz w:val="24"/>
              </w:rPr>
            </w:pPr>
            <w:r w:rsidRPr="00EB1BB5">
              <w:rPr>
                <w:rFonts w:ascii="Times New Roman" w:hAnsi="Times New Roman" w:cs="Times New Roman"/>
                <w:snapToGrid w:val="0"/>
                <w:sz w:val="24"/>
              </w:rPr>
              <w:t xml:space="preserve">Надання адресної грошової  допомоги  </w:t>
            </w:r>
          </w:p>
        </w:tc>
        <w:tc>
          <w:tcPr>
            <w:tcW w:w="3402" w:type="dxa"/>
          </w:tcPr>
          <w:p w:rsidR="001C4DEF" w:rsidRPr="00EB1BB5" w:rsidRDefault="001C4DEF" w:rsidP="00BE55B8">
            <w:pPr>
              <w:ind w:firstLine="175"/>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9B1A5C"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(інші видатки на соціальний захист населення)</w:t>
            </w:r>
          </w:p>
        </w:tc>
        <w:tc>
          <w:tcPr>
            <w:tcW w:w="1275" w:type="dxa"/>
            <w:tcBorders>
              <w:righ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1 000 000</w:t>
            </w:r>
          </w:p>
        </w:tc>
        <w:tc>
          <w:tcPr>
            <w:tcW w:w="1277"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1 200 000</w:t>
            </w:r>
          </w:p>
        </w:tc>
        <w:tc>
          <w:tcPr>
            <w:tcW w:w="1275"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1 400 000</w:t>
            </w:r>
          </w:p>
        </w:tc>
        <w:tc>
          <w:tcPr>
            <w:tcW w:w="1275"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1 600 000</w:t>
            </w:r>
          </w:p>
        </w:tc>
      </w:tr>
      <w:tr w:rsidR="001C4DEF" w:rsidRPr="00EB1BB5" w:rsidTr="00BE55B8">
        <w:trPr>
          <w:gridAfter w:val="1"/>
          <w:wAfter w:w="567" w:type="dxa"/>
          <w:cantSplit/>
        </w:trPr>
        <w:tc>
          <w:tcPr>
            <w:tcW w:w="851" w:type="dxa"/>
          </w:tcPr>
          <w:p w:rsidR="001C4DEF" w:rsidRPr="00EB1BB5" w:rsidRDefault="001C4DEF" w:rsidP="00BE55B8">
            <w:pPr>
              <w:rPr>
                <w:rStyle w:val="6"/>
                <w:sz w:val="24"/>
              </w:rPr>
            </w:pPr>
            <w:r w:rsidRPr="00EB1BB5">
              <w:rPr>
                <w:rStyle w:val="6"/>
                <w:sz w:val="24"/>
              </w:rPr>
              <w:t>7.1.2.</w:t>
            </w:r>
          </w:p>
        </w:tc>
        <w:tc>
          <w:tcPr>
            <w:tcW w:w="3260" w:type="dxa"/>
          </w:tcPr>
          <w:p w:rsidR="001C4DEF" w:rsidRPr="00EB1BB5" w:rsidRDefault="001C4DEF" w:rsidP="003C21D2">
            <w:pPr>
              <w:ind w:left="34" w:hanging="34"/>
              <w:jc w:val="both"/>
              <w:rPr>
                <w:rFonts w:ascii="Times New Roman" w:hAnsi="Times New Roman" w:cs="Times New Roman"/>
                <w:snapToGrid w:val="0"/>
                <w:sz w:val="24"/>
              </w:rPr>
            </w:pPr>
            <w:r w:rsidRPr="00EB1BB5">
              <w:rPr>
                <w:rFonts w:ascii="Times New Roman" w:hAnsi="Times New Roman" w:cs="Times New Roman"/>
                <w:sz w:val="24"/>
              </w:rPr>
              <w:t xml:space="preserve">Надання цільової адресної матеріальної допомоги постраждалим громадянам, а саме: учасникам ліквідації наслідків </w:t>
            </w:r>
            <w:r w:rsidR="003C21D2">
              <w:rPr>
                <w:rFonts w:ascii="Times New Roman" w:hAnsi="Times New Roman" w:cs="Times New Roman"/>
                <w:sz w:val="24"/>
              </w:rPr>
              <w:t>Чорнобильської катастрофи</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1C4DEF" w:rsidRPr="00DA3BBF" w:rsidRDefault="001C4DEF" w:rsidP="00BE55B8">
            <w:pPr>
              <w:jc w:val="center"/>
              <w:rPr>
                <w:rFonts w:ascii="Times New Roman" w:hAnsi="Times New Roman" w:cs="Times New Roman"/>
                <w:sz w:val="24"/>
              </w:rPr>
            </w:pPr>
            <w:r>
              <w:rPr>
                <w:rFonts w:ascii="Times New Roman" w:hAnsi="Times New Roman" w:cs="Times New Roman"/>
                <w:sz w:val="24"/>
              </w:rPr>
              <w:t>225 000</w:t>
            </w:r>
          </w:p>
        </w:tc>
        <w:tc>
          <w:tcPr>
            <w:tcW w:w="1277" w:type="dxa"/>
            <w:tcBorders>
              <w:left w:val="single" w:sz="4" w:space="0" w:color="auto"/>
            </w:tcBorders>
          </w:tcPr>
          <w:p w:rsidR="001C4DEF" w:rsidRDefault="001C4DEF" w:rsidP="00BE55B8">
            <w:r w:rsidRPr="00A12B82">
              <w:rPr>
                <w:rFonts w:ascii="Times New Roman" w:hAnsi="Times New Roman" w:cs="Times New Roman"/>
                <w:sz w:val="24"/>
              </w:rPr>
              <w:t>225 000</w:t>
            </w:r>
          </w:p>
        </w:tc>
        <w:tc>
          <w:tcPr>
            <w:tcW w:w="1275" w:type="dxa"/>
            <w:tcBorders>
              <w:left w:val="single" w:sz="4" w:space="0" w:color="auto"/>
            </w:tcBorders>
          </w:tcPr>
          <w:p w:rsidR="001C4DEF" w:rsidRDefault="001C4DEF" w:rsidP="00BE55B8">
            <w:r w:rsidRPr="00A12B82">
              <w:rPr>
                <w:rFonts w:ascii="Times New Roman" w:hAnsi="Times New Roman" w:cs="Times New Roman"/>
                <w:sz w:val="24"/>
              </w:rPr>
              <w:t>225 000</w:t>
            </w:r>
          </w:p>
        </w:tc>
        <w:tc>
          <w:tcPr>
            <w:tcW w:w="1275" w:type="dxa"/>
            <w:tcBorders>
              <w:left w:val="single" w:sz="4" w:space="0" w:color="auto"/>
            </w:tcBorders>
          </w:tcPr>
          <w:p w:rsidR="001C4DEF" w:rsidRDefault="001C4DEF" w:rsidP="00BE55B8">
            <w:r w:rsidRPr="00A12B82">
              <w:rPr>
                <w:rFonts w:ascii="Times New Roman" w:hAnsi="Times New Roman" w:cs="Times New Roman"/>
                <w:sz w:val="24"/>
              </w:rPr>
              <w:t>225 000</w:t>
            </w:r>
          </w:p>
        </w:tc>
      </w:tr>
      <w:tr w:rsidR="001C4DEF" w:rsidRPr="00EB1BB5" w:rsidTr="00BE55B8">
        <w:trPr>
          <w:gridAfter w:val="1"/>
          <w:wAfter w:w="567" w:type="dxa"/>
          <w:cantSplit/>
        </w:trPr>
        <w:tc>
          <w:tcPr>
            <w:tcW w:w="851" w:type="dxa"/>
          </w:tcPr>
          <w:p w:rsidR="001C4DEF" w:rsidRPr="00EB1BB5" w:rsidRDefault="001C4DEF" w:rsidP="00BE55B8">
            <w:pPr>
              <w:rPr>
                <w:rStyle w:val="6"/>
                <w:sz w:val="24"/>
              </w:rPr>
            </w:pPr>
            <w:r w:rsidRPr="00EB1BB5">
              <w:rPr>
                <w:rStyle w:val="6"/>
                <w:sz w:val="24"/>
              </w:rPr>
              <w:t>7.1.3.</w:t>
            </w:r>
          </w:p>
        </w:tc>
        <w:tc>
          <w:tcPr>
            <w:tcW w:w="3260" w:type="dxa"/>
          </w:tcPr>
          <w:p w:rsidR="001C4DEF" w:rsidRPr="00EB1BB5" w:rsidRDefault="001C4DEF" w:rsidP="00BE55B8">
            <w:pPr>
              <w:ind w:left="34" w:hanging="34"/>
              <w:jc w:val="both"/>
              <w:rPr>
                <w:rFonts w:ascii="Times New Roman" w:hAnsi="Times New Roman" w:cs="Times New Roman"/>
                <w:snapToGrid w:val="0"/>
                <w:sz w:val="24"/>
              </w:rPr>
            </w:pPr>
            <w:r w:rsidRPr="00EB1BB5">
              <w:rPr>
                <w:rFonts w:ascii="Times New Roman" w:hAnsi="Times New Roman" w:cs="Times New Roman"/>
                <w:snapToGrid w:val="0"/>
                <w:sz w:val="24"/>
              </w:rPr>
              <w:t>Надання соціальних гарантій фізичним особам, які надають соціальні послуги громадянам похилого віку, особам з інвалідністю,</w:t>
            </w:r>
            <w:r>
              <w:rPr>
                <w:rFonts w:ascii="Times New Roman" w:hAnsi="Times New Roman" w:cs="Times New Roman"/>
                <w:snapToGrid w:val="0"/>
                <w:sz w:val="24"/>
              </w:rPr>
              <w:t xml:space="preserve"> дітям з інвалідністю,</w:t>
            </w:r>
            <w:r w:rsidRPr="00EB1BB5">
              <w:rPr>
                <w:rFonts w:ascii="Times New Roman" w:hAnsi="Times New Roman" w:cs="Times New Roman"/>
                <w:snapToGrid w:val="0"/>
                <w:sz w:val="24"/>
              </w:rPr>
              <w:t xml:space="preserve"> хворим, які не здатні до самообслуговування і потребують сторонньої допомоги</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ind w:left="-109" w:right="-107"/>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1 200 000</w:t>
            </w:r>
          </w:p>
        </w:tc>
        <w:tc>
          <w:tcPr>
            <w:tcW w:w="1277" w:type="dxa"/>
            <w:tcBorders>
              <w:left w:val="single" w:sz="4" w:space="0" w:color="auto"/>
            </w:tcBorders>
          </w:tcPr>
          <w:p w:rsidR="001C4DEF" w:rsidRPr="00AC4C8B" w:rsidRDefault="001C4DEF" w:rsidP="00BE55B8">
            <w:pPr>
              <w:jc w:val="center"/>
              <w:rPr>
                <w:rFonts w:ascii="Times New Roman" w:hAnsi="Times New Roman" w:cs="Times New Roman"/>
                <w:sz w:val="24"/>
              </w:rPr>
            </w:pPr>
            <w:r>
              <w:rPr>
                <w:rFonts w:ascii="Times New Roman" w:hAnsi="Times New Roman" w:cs="Times New Roman"/>
                <w:sz w:val="24"/>
              </w:rPr>
              <w:t>1 400 000</w:t>
            </w:r>
          </w:p>
        </w:tc>
        <w:tc>
          <w:tcPr>
            <w:tcW w:w="1275" w:type="dxa"/>
            <w:tcBorders>
              <w:left w:val="single" w:sz="4" w:space="0" w:color="auto"/>
            </w:tcBorders>
          </w:tcPr>
          <w:p w:rsidR="001C4DEF" w:rsidRPr="00AC4C8B" w:rsidRDefault="001C4DEF" w:rsidP="00BE55B8">
            <w:pPr>
              <w:jc w:val="center"/>
              <w:rPr>
                <w:rFonts w:ascii="Times New Roman" w:hAnsi="Times New Roman" w:cs="Times New Roman"/>
                <w:sz w:val="24"/>
              </w:rPr>
            </w:pPr>
            <w:r>
              <w:rPr>
                <w:rFonts w:ascii="Times New Roman" w:hAnsi="Times New Roman" w:cs="Times New Roman"/>
                <w:sz w:val="24"/>
              </w:rPr>
              <w:t>1 600 000</w:t>
            </w:r>
            <w:r w:rsidRPr="00AC4C8B">
              <w:rPr>
                <w:rFonts w:ascii="Times New Roman" w:hAnsi="Times New Roman" w:cs="Times New Roman"/>
                <w:sz w:val="24"/>
              </w:rPr>
              <w:t xml:space="preserve"> </w:t>
            </w:r>
          </w:p>
        </w:tc>
        <w:tc>
          <w:tcPr>
            <w:tcW w:w="1275" w:type="dxa"/>
            <w:tcBorders>
              <w:left w:val="single" w:sz="4" w:space="0" w:color="auto"/>
            </w:tcBorders>
          </w:tcPr>
          <w:p w:rsidR="001C4DEF" w:rsidRPr="00AC4C8B" w:rsidRDefault="001C4DEF" w:rsidP="00BE55B8">
            <w:pPr>
              <w:jc w:val="center"/>
              <w:rPr>
                <w:rFonts w:ascii="Times New Roman" w:hAnsi="Times New Roman" w:cs="Times New Roman"/>
                <w:sz w:val="24"/>
              </w:rPr>
            </w:pPr>
            <w:r>
              <w:rPr>
                <w:rFonts w:ascii="Times New Roman" w:hAnsi="Times New Roman" w:cs="Times New Roman"/>
                <w:sz w:val="24"/>
              </w:rPr>
              <w:t>1 800 000</w:t>
            </w:r>
          </w:p>
        </w:tc>
      </w:tr>
      <w:tr w:rsidR="001C4DEF" w:rsidRPr="00EB1BB5" w:rsidTr="00BE55B8">
        <w:trPr>
          <w:gridAfter w:val="1"/>
          <w:wAfter w:w="567" w:type="dxa"/>
          <w:cantSplit/>
          <w:trHeight w:val="1370"/>
        </w:trPr>
        <w:tc>
          <w:tcPr>
            <w:tcW w:w="851" w:type="dxa"/>
          </w:tcPr>
          <w:p w:rsidR="001C4DEF" w:rsidRPr="00EB1BB5" w:rsidRDefault="001C4DEF" w:rsidP="00BE55B8">
            <w:pPr>
              <w:rPr>
                <w:rStyle w:val="6"/>
                <w:sz w:val="24"/>
              </w:rPr>
            </w:pPr>
            <w:r w:rsidRPr="00EB1BB5">
              <w:rPr>
                <w:rStyle w:val="6"/>
                <w:sz w:val="24"/>
              </w:rPr>
              <w:t>7.1.4.</w:t>
            </w:r>
          </w:p>
        </w:tc>
        <w:tc>
          <w:tcPr>
            <w:tcW w:w="3260" w:type="dxa"/>
          </w:tcPr>
          <w:p w:rsidR="001C4DEF" w:rsidRPr="00EB1BB5" w:rsidRDefault="001C4DEF" w:rsidP="00BE55B8">
            <w:pPr>
              <w:ind w:left="34" w:hanging="34"/>
              <w:jc w:val="both"/>
              <w:rPr>
                <w:rFonts w:ascii="Times New Roman" w:hAnsi="Times New Roman" w:cs="Times New Roman"/>
                <w:snapToGrid w:val="0"/>
                <w:sz w:val="24"/>
              </w:rPr>
            </w:pPr>
            <w:r w:rsidRPr="00EB1BB5">
              <w:rPr>
                <w:rFonts w:ascii="Times New Roman" w:hAnsi="Times New Roman" w:cs="Times New Roman"/>
                <w:snapToGrid w:val="0"/>
                <w:sz w:val="24"/>
              </w:rPr>
              <w:t>Надання пільг окремим категоріям громадян з оплати послуг зв`язку</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ind w:left="-109" w:right="-107"/>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1C4DEF" w:rsidRPr="00DA3BBF" w:rsidRDefault="001C4DEF" w:rsidP="00BE55B8">
            <w:pPr>
              <w:jc w:val="center"/>
              <w:rPr>
                <w:rFonts w:ascii="Times New Roman" w:hAnsi="Times New Roman" w:cs="Times New Roman"/>
                <w:sz w:val="24"/>
              </w:rPr>
            </w:pPr>
            <w:r>
              <w:rPr>
                <w:rFonts w:ascii="Times New Roman" w:hAnsi="Times New Roman" w:cs="Times New Roman"/>
                <w:sz w:val="24"/>
              </w:rPr>
              <w:t>13 200</w:t>
            </w:r>
          </w:p>
        </w:tc>
        <w:tc>
          <w:tcPr>
            <w:tcW w:w="1277" w:type="dxa"/>
            <w:tcBorders>
              <w:left w:val="single" w:sz="4" w:space="0" w:color="auto"/>
            </w:tcBorders>
          </w:tcPr>
          <w:p w:rsidR="001C4DEF" w:rsidRPr="008433EE" w:rsidRDefault="001C4DEF" w:rsidP="00BE55B8">
            <w:pPr>
              <w:jc w:val="center"/>
              <w:rPr>
                <w:rFonts w:ascii="Times New Roman" w:hAnsi="Times New Roman" w:cs="Times New Roman"/>
                <w:sz w:val="24"/>
              </w:rPr>
            </w:pPr>
            <w:r>
              <w:rPr>
                <w:rFonts w:ascii="Times New Roman" w:hAnsi="Times New Roman" w:cs="Times New Roman"/>
                <w:sz w:val="24"/>
              </w:rPr>
              <w:t>15 000</w:t>
            </w:r>
          </w:p>
        </w:tc>
        <w:tc>
          <w:tcPr>
            <w:tcW w:w="1275"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17</w:t>
            </w:r>
            <w:r w:rsidRPr="00EB1BB5">
              <w:rPr>
                <w:rFonts w:ascii="Times New Roman" w:hAnsi="Times New Roman" w:cs="Times New Roman"/>
                <w:sz w:val="24"/>
              </w:rPr>
              <w:t xml:space="preserve"> 000</w:t>
            </w:r>
          </w:p>
        </w:tc>
        <w:tc>
          <w:tcPr>
            <w:tcW w:w="1275"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19</w:t>
            </w:r>
            <w:r w:rsidRPr="00EB1BB5">
              <w:rPr>
                <w:rFonts w:ascii="Times New Roman" w:hAnsi="Times New Roman" w:cs="Times New Roman"/>
                <w:sz w:val="24"/>
              </w:rPr>
              <w:t xml:space="preserve"> </w:t>
            </w:r>
            <w:r>
              <w:rPr>
                <w:rFonts w:ascii="Times New Roman" w:hAnsi="Times New Roman" w:cs="Times New Roman"/>
                <w:sz w:val="24"/>
              </w:rPr>
              <w:t>0</w:t>
            </w:r>
            <w:r w:rsidRPr="00EB1BB5">
              <w:rPr>
                <w:rFonts w:ascii="Times New Roman" w:hAnsi="Times New Roman" w:cs="Times New Roman"/>
                <w:sz w:val="24"/>
              </w:rPr>
              <w:t>00</w:t>
            </w:r>
          </w:p>
        </w:tc>
      </w:tr>
      <w:tr w:rsidR="001C4DEF" w:rsidRPr="00EB1BB5" w:rsidTr="00BE55B8">
        <w:trPr>
          <w:gridAfter w:val="1"/>
          <w:wAfter w:w="567" w:type="dxa"/>
          <w:cantSplit/>
          <w:trHeight w:val="981"/>
        </w:trPr>
        <w:tc>
          <w:tcPr>
            <w:tcW w:w="851" w:type="dxa"/>
          </w:tcPr>
          <w:p w:rsidR="001C4DEF" w:rsidRPr="00EB1BB5" w:rsidRDefault="001C4DEF" w:rsidP="00BE55B8">
            <w:pPr>
              <w:rPr>
                <w:rStyle w:val="6"/>
                <w:sz w:val="24"/>
              </w:rPr>
            </w:pPr>
            <w:r w:rsidRPr="00EB1BB5">
              <w:rPr>
                <w:rStyle w:val="6"/>
                <w:sz w:val="24"/>
              </w:rPr>
              <w:t>7.1.5.</w:t>
            </w:r>
          </w:p>
        </w:tc>
        <w:tc>
          <w:tcPr>
            <w:tcW w:w="3260" w:type="dxa"/>
          </w:tcPr>
          <w:p w:rsidR="001C4DEF" w:rsidRPr="00EB1BB5" w:rsidRDefault="001C4DEF" w:rsidP="00BE55B8">
            <w:pPr>
              <w:ind w:left="34" w:hanging="34"/>
              <w:jc w:val="both"/>
              <w:rPr>
                <w:rFonts w:ascii="Times New Roman" w:hAnsi="Times New Roman" w:cs="Times New Roman"/>
                <w:snapToGrid w:val="0"/>
                <w:sz w:val="24"/>
              </w:rPr>
            </w:pPr>
            <w:r w:rsidRPr="00EB1BB5">
              <w:rPr>
                <w:rFonts w:ascii="Times New Roman" w:hAnsi="Times New Roman" w:cs="Times New Roman"/>
                <w:snapToGrid w:val="0"/>
                <w:sz w:val="24"/>
              </w:rPr>
              <w:t>Компенсаційні виплати на пільговий проїзд автомобільним транспортом окремим категоріям громадян</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48 000</w:t>
            </w:r>
          </w:p>
        </w:tc>
        <w:tc>
          <w:tcPr>
            <w:tcW w:w="1277"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50 000</w:t>
            </w:r>
          </w:p>
        </w:tc>
        <w:tc>
          <w:tcPr>
            <w:tcW w:w="1275" w:type="dxa"/>
            <w:tcBorders>
              <w:left w:val="single" w:sz="4" w:space="0" w:color="auto"/>
            </w:tcBorders>
          </w:tcPr>
          <w:p w:rsidR="001C4DEF" w:rsidRPr="008433EE" w:rsidRDefault="001C4DEF" w:rsidP="00BE55B8">
            <w:pPr>
              <w:jc w:val="center"/>
              <w:rPr>
                <w:rFonts w:ascii="Times New Roman" w:hAnsi="Times New Roman" w:cs="Times New Roman"/>
                <w:sz w:val="24"/>
              </w:rPr>
            </w:pPr>
            <w:r>
              <w:rPr>
                <w:rFonts w:ascii="Times New Roman" w:hAnsi="Times New Roman" w:cs="Times New Roman"/>
                <w:sz w:val="24"/>
              </w:rPr>
              <w:t>60 000</w:t>
            </w:r>
          </w:p>
        </w:tc>
        <w:tc>
          <w:tcPr>
            <w:tcW w:w="1275"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70</w:t>
            </w:r>
            <w:r w:rsidRPr="00EB1BB5">
              <w:rPr>
                <w:rFonts w:ascii="Times New Roman" w:hAnsi="Times New Roman" w:cs="Times New Roman"/>
                <w:sz w:val="24"/>
              </w:rPr>
              <w:t xml:space="preserve"> 000</w:t>
            </w:r>
          </w:p>
        </w:tc>
      </w:tr>
      <w:tr w:rsidR="001C4DEF" w:rsidRPr="00EB1BB5" w:rsidTr="00BE55B8">
        <w:trPr>
          <w:gridAfter w:val="1"/>
          <w:wAfter w:w="567" w:type="dxa"/>
          <w:cantSplit/>
          <w:trHeight w:val="1370"/>
        </w:trPr>
        <w:tc>
          <w:tcPr>
            <w:tcW w:w="851" w:type="dxa"/>
          </w:tcPr>
          <w:p w:rsidR="001C4DEF" w:rsidRPr="00EB1BB5" w:rsidRDefault="001C4DEF" w:rsidP="00BE55B8">
            <w:pPr>
              <w:rPr>
                <w:rStyle w:val="6"/>
                <w:sz w:val="24"/>
              </w:rPr>
            </w:pPr>
            <w:r w:rsidRPr="00EB1BB5">
              <w:rPr>
                <w:rStyle w:val="6"/>
                <w:sz w:val="24"/>
              </w:rPr>
              <w:t>7.1.6.</w:t>
            </w:r>
          </w:p>
        </w:tc>
        <w:tc>
          <w:tcPr>
            <w:tcW w:w="3260" w:type="dxa"/>
          </w:tcPr>
          <w:p w:rsidR="001C4DEF" w:rsidRPr="00EB1BB5" w:rsidRDefault="001C4DEF" w:rsidP="00BE55B8">
            <w:pPr>
              <w:ind w:left="34" w:hanging="34"/>
              <w:jc w:val="both"/>
              <w:rPr>
                <w:rFonts w:ascii="Times New Roman" w:hAnsi="Times New Roman" w:cs="Times New Roman"/>
                <w:snapToGrid w:val="0"/>
                <w:sz w:val="24"/>
              </w:rPr>
            </w:pPr>
            <w:r w:rsidRPr="00EB1BB5">
              <w:rPr>
                <w:rFonts w:ascii="Times New Roman" w:hAnsi="Times New Roman" w:cs="Times New Roman"/>
                <w:snapToGrid w:val="0"/>
                <w:sz w:val="24"/>
              </w:rPr>
              <w:t>Компенсаційні вип</w:t>
            </w:r>
            <w:r>
              <w:rPr>
                <w:rFonts w:ascii="Times New Roman" w:hAnsi="Times New Roman" w:cs="Times New Roman"/>
                <w:snapToGrid w:val="0"/>
                <w:sz w:val="24"/>
              </w:rPr>
              <w:t>лати за пільговий проїзд окремих категорій</w:t>
            </w:r>
            <w:r w:rsidRPr="00EB1BB5">
              <w:rPr>
                <w:rFonts w:ascii="Times New Roman" w:hAnsi="Times New Roman" w:cs="Times New Roman"/>
                <w:snapToGrid w:val="0"/>
                <w:sz w:val="24"/>
              </w:rPr>
              <w:t xml:space="preserve"> громадян на залізничному транспорті</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p w:rsidR="00E4696C" w:rsidRPr="00EB1BB5" w:rsidRDefault="00E4696C" w:rsidP="00BE55B8">
            <w:pPr>
              <w:spacing w:line="240" w:lineRule="auto"/>
              <w:jc w:val="center"/>
              <w:rPr>
                <w:rFonts w:ascii="Times New Roman" w:hAnsi="Times New Roman" w:cs="Times New Roman"/>
                <w:sz w:val="24"/>
              </w:rPr>
            </w:pPr>
          </w:p>
        </w:tc>
        <w:tc>
          <w:tcPr>
            <w:tcW w:w="1275" w:type="dxa"/>
            <w:tcBorders>
              <w:righ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58 200</w:t>
            </w:r>
          </w:p>
        </w:tc>
        <w:tc>
          <w:tcPr>
            <w:tcW w:w="1277"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63</w:t>
            </w:r>
            <w:r w:rsidRPr="00EB1BB5">
              <w:rPr>
                <w:rFonts w:ascii="Times New Roman" w:hAnsi="Times New Roman" w:cs="Times New Roman"/>
                <w:sz w:val="24"/>
              </w:rPr>
              <w:t xml:space="preserve"> 000</w:t>
            </w:r>
          </w:p>
        </w:tc>
        <w:tc>
          <w:tcPr>
            <w:tcW w:w="1275"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68</w:t>
            </w:r>
            <w:r w:rsidRPr="00EB1BB5">
              <w:rPr>
                <w:rFonts w:ascii="Times New Roman" w:hAnsi="Times New Roman" w:cs="Times New Roman"/>
                <w:sz w:val="24"/>
              </w:rPr>
              <w:t xml:space="preserve"> 000</w:t>
            </w:r>
          </w:p>
        </w:tc>
        <w:tc>
          <w:tcPr>
            <w:tcW w:w="1275"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73</w:t>
            </w:r>
            <w:r w:rsidRPr="00EB1BB5">
              <w:rPr>
                <w:rFonts w:ascii="Times New Roman" w:hAnsi="Times New Roman" w:cs="Times New Roman"/>
                <w:sz w:val="24"/>
              </w:rPr>
              <w:t xml:space="preserve"> 000</w:t>
            </w:r>
          </w:p>
        </w:tc>
      </w:tr>
      <w:tr w:rsidR="001C4DEF" w:rsidRPr="00EB1BB5" w:rsidTr="00BE55B8">
        <w:trPr>
          <w:gridAfter w:val="1"/>
          <w:wAfter w:w="567" w:type="dxa"/>
          <w:cantSplit/>
          <w:trHeight w:val="1370"/>
        </w:trPr>
        <w:tc>
          <w:tcPr>
            <w:tcW w:w="851" w:type="dxa"/>
          </w:tcPr>
          <w:p w:rsidR="001C4DEF" w:rsidRPr="00EB1BB5" w:rsidRDefault="001C4DEF" w:rsidP="00BE55B8">
            <w:pPr>
              <w:rPr>
                <w:rStyle w:val="6"/>
                <w:sz w:val="24"/>
              </w:rPr>
            </w:pPr>
            <w:r w:rsidRPr="00EB1BB5">
              <w:rPr>
                <w:rStyle w:val="6"/>
                <w:sz w:val="24"/>
              </w:rPr>
              <w:t>7.1.7</w:t>
            </w:r>
          </w:p>
        </w:tc>
        <w:tc>
          <w:tcPr>
            <w:tcW w:w="3260" w:type="dxa"/>
          </w:tcPr>
          <w:p w:rsidR="001C4DEF" w:rsidRPr="002B5201" w:rsidRDefault="001C4DEF" w:rsidP="00BE55B8">
            <w:pPr>
              <w:ind w:left="34" w:hanging="34"/>
              <w:jc w:val="both"/>
              <w:rPr>
                <w:rFonts w:ascii="Times New Roman" w:hAnsi="Times New Roman" w:cs="Times New Roman"/>
                <w:snapToGrid w:val="0"/>
                <w:sz w:val="24"/>
              </w:rPr>
            </w:pPr>
            <w:r>
              <w:rPr>
                <w:rFonts w:ascii="Times New Roman" w:hAnsi="Times New Roman" w:cs="Times New Roman"/>
                <w:sz w:val="24"/>
              </w:rPr>
              <w:t xml:space="preserve"> П</w:t>
            </w:r>
            <w:r w:rsidRPr="002B5201">
              <w:rPr>
                <w:rFonts w:ascii="Times New Roman" w:hAnsi="Times New Roman" w:cs="Times New Roman"/>
                <w:sz w:val="24"/>
              </w:rPr>
              <w:t>роведення санаторно-курортного лікування осіб з інвалідністю загального захворювання, осіб з інвалідністю з дитинства, ветеранів війни та осіб, на яких поширюється дія Закону України «Про статус ветеранів війни, гарантії їх соціального захисту» та «Про жертви нацистських переслідувань» постраждалих учасників Революції Гідності у санаторно-курортних закладах Харківської області</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1C4DEF" w:rsidRPr="002B5201" w:rsidRDefault="001C4DEF" w:rsidP="00BE55B8">
            <w:pPr>
              <w:jc w:val="center"/>
              <w:rPr>
                <w:rFonts w:ascii="Times New Roman" w:hAnsi="Times New Roman" w:cs="Times New Roman"/>
                <w:sz w:val="24"/>
              </w:rPr>
            </w:pPr>
            <w:r>
              <w:rPr>
                <w:rFonts w:ascii="Times New Roman" w:hAnsi="Times New Roman" w:cs="Times New Roman"/>
                <w:sz w:val="24"/>
              </w:rPr>
              <w:t>289 080</w:t>
            </w:r>
          </w:p>
        </w:tc>
        <w:tc>
          <w:tcPr>
            <w:tcW w:w="1277" w:type="dxa"/>
            <w:tcBorders>
              <w:left w:val="single" w:sz="4" w:space="0" w:color="auto"/>
            </w:tcBorders>
          </w:tcPr>
          <w:p w:rsidR="001C4DEF" w:rsidRPr="008433EE" w:rsidRDefault="001C4DEF" w:rsidP="00BE55B8">
            <w:pPr>
              <w:jc w:val="center"/>
              <w:rPr>
                <w:rFonts w:ascii="Times New Roman" w:hAnsi="Times New Roman" w:cs="Times New Roman"/>
                <w:sz w:val="24"/>
              </w:rPr>
            </w:pPr>
            <w:r>
              <w:rPr>
                <w:rFonts w:ascii="Times New Roman" w:hAnsi="Times New Roman" w:cs="Times New Roman"/>
                <w:sz w:val="24"/>
              </w:rPr>
              <w:t>289 080</w:t>
            </w:r>
          </w:p>
        </w:tc>
        <w:tc>
          <w:tcPr>
            <w:tcW w:w="1275" w:type="dxa"/>
            <w:tcBorders>
              <w:left w:val="single" w:sz="4" w:space="0" w:color="auto"/>
            </w:tcBorders>
          </w:tcPr>
          <w:p w:rsidR="001C4DEF" w:rsidRPr="00A0141F" w:rsidRDefault="001C4DEF" w:rsidP="00BE55B8">
            <w:pPr>
              <w:jc w:val="center"/>
              <w:rPr>
                <w:rFonts w:ascii="Times New Roman" w:hAnsi="Times New Roman" w:cs="Times New Roman"/>
                <w:sz w:val="24"/>
              </w:rPr>
            </w:pPr>
            <w:r>
              <w:rPr>
                <w:rFonts w:ascii="Times New Roman" w:hAnsi="Times New Roman" w:cs="Times New Roman"/>
                <w:sz w:val="24"/>
              </w:rPr>
              <w:t xml:space="preserve">289 080 </w:t>
            </w:r>
          </w:p>
        </w:tc>
        <w:tc>
          <w:tcPr>
            <w:tcW w:w="1275" w:type="dxa"/>
            <w:tcBorders>
              <w:left w:val="single" w:sz="4" w:space="0" w:color="auto"/>
            </w:tcBorders>
          </w:tcPr>
          <w:p w:rsidR="001C4DEF" w:rsidRPr="00A0141F" w:rsidRDefault="001C4DEF" w:rsidP="00BE55B8">
            <w:pPr>
              <w:jc w:val="center"/>
              <w:rPr>
                <w:rFonts w:ascii="Times New Roman" w:hAnsi="Times New Roman" w:cs="Times New Roman"/>
                <w:sz w:val="24"/>
              </w:rPr>
            </w:pPr>
            <w:r>
              <w:rPr>
                <w:rFonts w:ascii="Times New Roman" w:hAnsi="Times New Roman" w:cs="Times New Roman"/>
                <w:sz w:val="24"/>
              </w:rPr>
              <w:t>289 080</w:t>
            </w:r>
          </w:p>
        </w:tc>
      </w:tr>
      <w:tr w:rsidR="001C4DEF" w:rsidRPr="00EB1BB5" w:rsidTr="00BE55B8">
        <w:trPr>
          <w:gridAfter w:val="1"/>
          <w:wAfter w:w="567" w:type="dxa"/>
          <w:cantSplit/>
          <w:trHeight w:val="1370"/>
        </w:trPr>
        <w:tc>
          <w:tcPr>
            <w:tcW w:w="851" w:type="dxa"/>
          </w:tcPr>
          <w:p w:rsidR="001C4DEF" w:rsidRPr="00EB1BB5" w:rsidRDefault="001C4DEF" w:rsidP="00BE55B8">
            <w:pPr>
              <w:rPr>
                <w:rStyle w:val="6"/>
                <w:sz w:val="24"/>
              </w:rPr>
            </w:pPr>
            <w:r w:rsidRPr="00EB1BB5">
              <w:rPr>
                <w:rStyle w:val="6"/>
                <w:sz w:val="24"/>
              </w:rPr>
              <w:t>7.1.8</w:t>
            </w:r>
          </w:p>
        </w:tc>
        <w:tc>
          <w:tcPr>
            <w:tcW w:w="3260" w:type="dxa"/>
          </w:tcPr>
          <w:p w:rsidR="001C4DEF" w:rsidRPr="00EB1BB5" w:rsidRDefault="001C4DEF" w:rsidP="00BE55B8">
            <w:pPr>
              <w:jc w:val="both"/>
              <w:rPr>
                <w:rFonts w:ascii="Times New Roman" w:hAnsi="Times New Roman" w:cs="Times New Roman"/>
                <w:snapToGrid w:val="0"/>
                <w:sz w:val="24"/>
              </w:rPr>
            </w:pPr>
            <w:r>
              <w:rPr>
                <w:rFonts w:ascii="Times New Roman" w:hAnsi="Times New Roman" w:cs="Times New Roman"/>
                <w:sz w:val="24"/>
              </w:rPr>
              <w:t xml:space="preserve"> П</w:t>
            </w:r>
            <w:r w:rsidRPr="002B5201">
              <w:rPr>
                <w:rFonts w:ascii="Times New Roman" w:hAnsi="Times New Roman" w:cs="Times New Roman"/>
                <w:sz w:val="24"/>
              </w:rPr>
              <w:t>роведення відпочинку у санаторно-курортних закладах Харківської області осіб, які безпосередньо брали участь в антитерористичній операції чи здійсненні заходів із забезпечення національної безпеки і оборони, із відсічі і стримування збройної агресії Російської Федерації в Донецькій та Луганській областях у районах її проведення, членів їх сімей та членів сімей загиблих учасників бойових дій</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1C4DEF" w:rsidRPr="002B5201" w:rsidRDefault="001C4DEF" w:rsidP="00BE55B8">
            <w:pPr>
              <w:jc w:val="center"/>
              <w:rPr>
                <w:rFonts w:ascii="Times New Roman" w:hAnsi="Times New Roman" w:cs="Times New Roman"/>
                <w:sz w:val="24"/>
              </w:rPr>
            </w:pPr>
            <w:r>
              <w:rPr>
                <w:rFonts w:ascii="Times New Roman" w:hAnsi="Times New Roman" w:cs="Times New Roman"/>
                <w:sz w:val="24"/>
              </w:rPr>
              <w:t>38 500</w:t>
            </w:r>
          </w:p>
        </w:tc>
        <w:tc>
          <w:tcPr>
            <w:tcW w:w="1277" w:type="dxa"/>
            <w:tcBorders>
              <w:left w:val="single" w:sz="4" w:space="0" w:color="auto"/>
            </w:tcBorders>
          </w:tcPr>
          <w:p w:rsidR="001C4DEF" w:rsidRPr="008433EE" w:rsidRDefault="001C4DEF" w:rsidP="00BE55B8">
            <w:pPr>
              <w:jc w:val="center"/>
              <w:rPr>
                <w:rFonts w:ascii="Times New Roman" w:hAnsi="Times New Roman" w:cs="Times New Roman"/>
                <w:sz w:val="24"/>
              </w:rPr>
            </w:pPr>
            <w:r>
              <w:rPr>
                <w:rFonts w:ascii="Times New Roman" w:hAnsi="Times New Roman" w:cs="Times New Roman"/>
                <w:sz w:val="24"/>
              </w:rPr>
              <w:t>38 500</w:t>
            </w:r>
          </w:p>
        </w:tc>
        <w:tc>
          <w:tcPr>
            <w:tcW w:w="1275" w:type="dxa"/>
            <w:tcBorders>
              <w:left w:val="single" w:sz="4" w:space="0" w:color="auto"/>
            </w:tcBorders>
          </w:tcPr>
          <w:p w:rsidR="001C4DEF" w:rsidRPr="00A0141F" w:rsidRDefault="001C4DEF" w:rsidP="00BE55B8">
            <w:pPr>
              <w:jc w:val="center"/>
              <w:rPr>
                <w:rFonts w:ascii="Times New Roman" w:hAnsi="Times New Roman" w:cs="Times New Roman"/>
                <w:sz w:val="24"/>
              </w:rPr>
            </w:pPr>
            <w:r>
              <w:rPr>
                <w:rFonts w:ascii="Times New Roman" w:hAnsi="Times New Roman" w:cs="Times New Roman"/>
                <w:sz w:val="24"/>
              </w:rPr>
              <w:t>38 500</w:t>
            </w:r>
          </w:p>
        </w:tc>
        <w:tc>
          <w:tcPr>
            <w:tcW w:w="1275" w:type="dxa"/>
            <w:tcBorders>
              <w:left w:val="single" w:sz="4" w:space="0" w:color="auto"/>
            </w:tcBorders>
          </w:tcPr>
          <w:p w:rsidR="001C4DEF" w:rsidRPr="00A0141F" w:rsidRDefault="001C4DEF" w:rsidP="00BE55B8">
            <w:pPr>
              <w:jc w:val="center"/>
              <w:rPr>
                <w:rFonts w:ascii="Times New Roman" w:hAnsi="Times New Roman" w:cs="Times New Roman"/>
                <w:sz w:val="24"/>
              </w:rPr>
            </w:pPr>
            <w:r>
              <w:rPr>
                <w:rFonts w:ascii="Times New Roman" w:hAnsi="Times New Roman" w:cs="Times New Roman"/>
                <w:sz w:val="24"/>
              </w:rPr>
              <w:t>38 500</w:t>
            </w:r>
          </w:p>
        </w:tc>
      </w:tr>
      <w:tr w:rsidR="001C4DEF" w:rsidRPr="002B5201" w:rsidTr="00BE55B8">
        <w:trPr>
          <w:gridAfter w:val="1"/>
          <w:wAfter w:w="567" w:type="dxa"/>
          <w:cantSplit/>
          <w:trHeight w:val="1370"/>
        </w:trPr>
        <w:tc>
          <w:tcPr>
            <w:tcW w:w="851" w:type="dxa"/>
          </w:tcPr>
          <w:p w:rsidR="001C4DEF" w:rsidRPr="00EB1BB5" w:rsidRDefault="001C4DEF" w:rsidP="00BE55B8">
            <w:pPr>
              <w:rPr>
                <w:rStyle w:val="6"/>
                <w:sz w:val="24"/>
              </w:rPr>
            </w:pPr>
            <w:r>
              <w:rPr>
                <w:rStyle w:val="6"/>
                <w:sz w:val="24"/>
              </w:rPr>
              <w:t>7.1.9</w:t>
            </w:r>
          </w:p>
        </w:tc>
        <w:tc>
          <w:tcPr>
            <w:tcW w:w="3260" w:type="dxa"/>
          </w:tcPr>
          <w:p w:rsidR="001C4DEF" w:rsidRPr="002B5201" w:rsidRDefault="001C4DEF" w:rsidP="00BE55B8">
            <w:pPr>
              <w:jc w:val="both"/>
              <w:rPr>
                <w:rFonts w:ascii="Times New Roman" w:hAnsi="Times New Roman" w:cs="Times New Roman"/>
                <w:sz w:val="24"/>
              </w:rPr>
            </w:pPr>
            <w:r>
              <w:rPr>
                <w:rFonts w:ascii="Times New Roman" w:hAnsi="Times New Roman" w:cs="Times New Roman"/>
                <w:sz w:val="24"/>
              </w:rPr>
              <w:t>П</w:t>
            </w:r>
            <w:r w:rsidRPr="002B5201">
              <w:rPr>
                <w:rFonts w:ascii="Times New Roman" w:hAnsi="Times New Roman" w:cs="Times New Roman"/>
                <w:sz w:val="24"/>
              </w:rPr>
              <w:t>роведення санаторно-курортного лікування постраждалих громадян, віднесених до категорії 2, та потерпілих дітей (крім дітей з інвалідністю, інвалідність яких пов’язана з Чорнобильською катастрофою)</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1C4DEF" w:rsidRDefault="001C4DEF" w:rsidP="00BE55B8">
            <w:pPr>
              <w:jc w:val="center"/>
              <w:rPr>
                <w:rFonts w:ascii="Times New Roman" w:hAnsi="Times New Roman" w:cs="Times New Roman"/>
                <w:sz w:val="24"/>
              </w:rPr>
            </w:pPr>
            <w:r>
              <w:rPr>
                <w:rFonts w:ascii="Times New Roman" w:hAnsi="Times New Roman" w:cs="Times New Roman"/>
                <w:sz w:val="24"/>
              </w:rPr>
              <w:t>152 020</w:t>
            </w:r>
          </w:p>
        </w:tc>
        <w:tc>
          <w:tcPr>
            <w:tcW w:w="1277" w:type="dxa"/>
            <w:tcBorders>
              <w:left w:val="single" w:sz="4" w:space="0" w:color="auto"/>
            </w:tcBorders>
          </w:tcPr>
          <w:p w:rsidR="001C4DEF" w:rsidRDefault="001C4DEF" w:rsidP="00BE55B8">
            <w:pPr>
              <w:jc w:val="center"/>
              <w:rPr>
                <w:rFonts w:ascii="Times New Roman" w:hAnsi="Times New Roman" w:cs="Times New Roman"/>
                <w:sz w:val="24"/>
              </w:rPr>
            </w:pPr>
            <w:r>
              <w:rPr>
                <w:rFonts w:ascii="Times New Roman" w:hAnsi="Times New Roman" w:cs="Times New Roman"/>
                <w:sz w:val="24"/>
              </w:rPr>
              <w:t>152 020</w:t>
            </w:r>
          </w:p>
        </w:tc>
        <w:tc>
          <w:tcPr>
            <w:tcW w:w="1275" w:type="dxa"/>
            <w:tcBorders>
              <w:left w:val="single" w:sz="4" w:space="0" w:color="auto"/>
            </w:tcBorders>
          </w:tcPr>
          <w:p w:rsidR="001C4DEF" w:rsidRPr="002B5201" w:rsidRDefault="001C4DEF" w:rsidP="00BE55B8">
            <w:pPr>
              <w:jc w:val="center"/>
              <w:rPr>
                <w:rFonts w:ascii="Times New Roman" w:hAnsi="Times New Roman" w:cs="Times New Roman"/>
                <w:sz w:val="24"/>
              </w:rPr>
            </w:pPr>
            <w:r>
              <w:rPr>
                <w:rFonts w:ascii="Times New Roman" w:hAnsi="Times New Roman" w:cs="Times New Roman"/>
                <w:sz w:val="24"/>
              </w:rPr>
              <w:t>152 020</w:t>
            </w:r>
          </w:p>
        </w:tc>
        <w:tc>
          <w:tcPr>
            <w:tcW w:w="1275" w:type="dxa"/>
            <w:tcBorders>
              <w:left w:val="single" w:sz="4" w:space="0" w:color="auto"/>
            </w:tcBorders>
          </w:tcPr>
          <w:p w:rsidR="001C4DEF" w:rsidRPr="002B5201" w:rsidRDefault="001C4DEF" w:rsidP="00BE55B8">
            <w:pPr>
              <w:jc w:val="center"/>
              <w:rPr>
                <w:rFonts w:ascii="Times New Roman" w:hAnsi="Times New Roman" w:cs="Times New Roman"/>
                <w:sz w:val="24"/>
              </w:rPr>
            </w:pPr>
            <w:r>
              <w:rPr>
                <w:rFonts w:ascii="Times New Roman" w:hAnsi="Times New Roman" w:cs="Times New Roman"/>
                <w:sz w:val="24"/>
              </w:rPr>
              <w:t>152 020</w:t>
            </w:r>
          </w:p>
        </w:tc>
      </w:tr>
      <w:tr w:rsidR="001C4DEF" w:rsidRPr="002B5201" w:rsidTr="00BE55B8">
        <w:trPr>
          <w:gridAfter w:val="1"/>
          <w:wAfter w:w="567" w:type="dxa"/>
          <w:cantSplit/>
          <w:trHeight w:val="1370"/>
        </w:trPr>
        <w:tc>
          <w:tcPr>
            <w:tcW w:w="851" w:type="dxa"/>
          </w:tcPr>
          <w:p w:rsidR="001C4DEF" w:rsidRPr="00EB1BB5" w:rsidRDefault="001C4DEF" w:rsidP="00BE55B8">
            <w:pPr>
              <w:rPr>
                <w:rStyle w:val="6"/>
                <w:sz w:val="24"/>
              </w:rPr>
            </w:pPr>
            <w:r>
              <w:rPr>
                <w:rStyle w:val="6"/>
                <w:sz w:val="24"/>
              </w:rPr>
              <w:t>7.1.10</w:t>
            </w:r>
          </w:p>
        </w:tc>
        <w:tc>
          <w:tcPr>
            <w:tcW w:w="3260" w:type="dxa"/>
          </w:tcPr>
          <w:p w:rsidR="001C4DEF" w:rsidRPr="002B5201" w:rsidRDefault="001C4DEF" w:rsidP="00E4696C">
            <w:pPr>
              <w:spacing w:line="240" w:lineRule="auto"/>
              <w:jc w:val="both"/>
              <w:rPr>
                <w:rFonts w:ascii="Times New Roman" w:hAnsi="Times New Roman" w:cs="Times New Roman"/>
                <w:sz w:val="24"/>
              </w:rPr>
            </w:pPr>
            <w:r>
              <w:rPr>
                <w:rFonts w:ascii="Times New Roman" w:hAnsi="Times New Roman" w:cs="Times New Roman"/>
                <w:sz w:val="24"/>
              </w:rPr>
              <w:t>П</w:t>
            </w:r>
            <w:r w:rsidRPr="002B5201">
              <w:rPr>
                <w:rFonts w:ascii="Times New Roman" w:hAnsi="Times New Roman" w:cs="Times New Roman"/>
                <w:sz w:val="24"/>
              </w:rPr>
              <w:t>роведення санаторно-курортного лікування громадян, які постраждали внаслідок Чорнобильської катастрофи, віднесених до категорії 1</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1C4DEF" w:rsidRDefault="001C4DEF" w:rsidP="00BE55B8">
            <w:pPr>
              <w:jc w:val="center"/>
              <w:rPr>
                <w:rFonts w:ascii="Times New Roman" w:hAnsi="Times New Roman" w:cs="Times New Roman"/>
                <w:sz w:val="24"/>
              </w:rPr>
            </w:pPr>
            <w:r>
              <w:rPr>
                <w:rFonts w:ascii="Times New Roman" w:hAnsi="Times New Roman" w:cs="Times New Roman"/>
                <w:sz w:val="24"/>
              </w:rPr>
              <w:t>24 786</w:t>
            </w:r>
          </w:p>
        </w:tc>
        <w:tc>
          <w:tcPr>
            <w:tcW w:w="1277" w:type="dxa"/>
            <w:tcBorders>
              <w:left w:val="single" w:sz="4" w:space="0" w:color="auto"/>
            </w:tcBorders>
          </w:tcPr>
          <w:p w:rsidR="001C4DEF" w:rsidRDefault="001C4DEF" w:rsidP="00BE55B8">
            <w:pPr>
              <w:jc w:val="center"/>
              <w:rPr>
                <w:rFonts w:ascii="Times New Roman" w:hAnsi="Times New Roman" w:cs="Times New Roman"/>
                <w:sz w:val="24"/>
              </w:rPr>
            </w:pPr>
            <w:r>
              <w:rPr>
                <w:rFonts w:ascii="Times New Roman" w:hAnsi="Times New Roman" w:cs="Times New Roman"/>
                <w:sz w:val="24"/>
              </w:rPr>
              <w:t>24 786</w:t>
            </w:r>
          </w:p>
        </w:tc>
        <w:tc>
          <w:tcPr>
            <w:tcW w:w="1275" w:type="dxa"/>
            <w:tcBorders>
              <w:left w:val="single" w:sz="4" w:space="0" w:color="auto"/>
            </w:tcBorders>
          </w:tcPr>
          <w:p w:rsidR="001C4DEF" w:rsidRPr="002B5201" w:rsidRDefault="001C4DEF" w:rsidP="00BE55B8">
            <w:pPr>
              <w:jc w:val="center"/>
              <w:rPr>
                <w:rFonts w:ascii="Times New Roman" w:hAnsi="Times New Roman" w:cs="Times New Roman"/>
                <w:sz w:val="24"/>
              </w:rPr>
            </w:pPr>
            <w:r>
              <w:rPr>
                <w:rFonts w:ascii="Times New Roman" w:hAnsi="Times New Roman" w:cs="Times New Roman"/>
                <w:sz w:val="24"/>
              </w:rPr>
              <w:t>24 786</w:t>
            </w:r>
          </w:p>
        </w:tc>
        <w:tc>
          <w:tcPr>
            <w:tcW w:w="1275" w:type="dxa"/>
            <w:tcBorders>
              <w:left w:val="single" w:sz="4" w:space="0" w:color="auto"/>
            </w:tcBorders>
          </w:tcPr>
          <w:p w:rsidR="001C4DEF" w:rsidRPr="002B5201" w:rsidRDefault="001C4DEF" w:rsidP="00BE55B8">
            <w:pPr>
              <w:ind w:hanging="108"/>
              <w:jc w:val="center"/>
              <w:rPr>
                <w:rFonts w:ascii="Times New Roman" w:hAnsi="Times New Roman" w:cs="Times New Roman"/>
                <w:sz w:val="24"/>
              </w:rPr>
            </w:pPr>
            <w:r>
              <w:rPr>
                <w:rFonts w:ascii="Times New Roman" w:hAnsi="Times New Roman" w:cs="Times New Roman"/>
                <w:sz w:val="24"/>
              </w:rPr>
              <w:t>24 786</w:t>
            </w:r>
          </w:p>
        </w:tc>
      </w:tr>
      <w:tr w:rsidR="00BE55B8" w:rsidRPr="002B5201" w:rsidTr="00BE55B8">
        <w:trPr>
          <w:gridAfter w:val="1"/>
          <w:wAfter w:w="567" w:type="dxa"/>
          <w:cantSplit/>
          <w:trHeight w:val="1370"/>
        </w:trPr>
        <w:tc>
          <w:tcPr>
            <w:tcW w:w="851" w:type="dxa"/>
          </w:tcPr>
          <w:p w:rsidR="00BE55B8" w:rsidRDefault="00BE55B8" w:rsidP="00BE55B8">
            <w:pPr>
              <w:rPr>
                <w:rStyle w:val="6"/>
                <w:sz w:val="24"/>
              </w:rPr>
            </w:pPr>
            <w:r>
              <w:rPr>
                <w:rStyle w:val="6"/>
                <w:sz w:val="24"/>
              </w:rPr>
              <w:t>7.1.11</w:t>
            </w:r>
          </w:p>
        </w:tc>
        <w:tc>
          <w:tcPr>
            <w:tcW w:w="3260" w:type="dxa"/>
          </w:tcPr>
          <w:p w:rsidR="00BE55B8" w:rsidRPr="0014099B" w:rsidRDefault="00BE55B8" w:rsidP="00E4696C">
            <w:pPr>
              <w:spacing w:line="240" w:lineRule="auto"/>
              <w:jc w:val="both"/>
              <w:rPr>
                <w:rFonts w:ascii="Times New Roman" w:hAnsi="Times New Roman" w:cs="Times New Roman"/>
                <w:sz w:val="24"/>
                <w:szCs w:val="24"/>
              </w:rPr>
            </w:pPr>
            <w:r w:rsidRPr="0014099B">
              <w:rPr>
                <w:rFonts w:ascii="Times New Roman" w:hAnsi="Times New Roman" w:cs="Times New Roman"/>
                <w:sz w:val="24"/>
                <w:szCs w:val="24"/>
              </w:rPr>
              <w:t>Надання одноразової адресної грошової допомоги для проходження опалювального сезону 2023/2024 року</w:t>
            </w:r>
            <w:r w:rsidR="00A56DFB">
              <w:rPr>
                <w:rFonts w:ascii="Times New Roman" w:hAnsi="Times New Roman" w:cs="Times New Roman"/>
                <w:sz w:val="24"/>
                <w:szCs w:val="24"/>
              </w:rPr>
              <w:t xml:space="preserve">, що здійснюється за окремим відповідним Порядком, затвердженим </w:t>
            </w:r>
            <w:proofErr w:type="spellStart"/>
            <w:r w:rsidR="00A56DFB">
              <w:rPr>
                <w:rFonts w:ascii="Times New Roman" w:hAnsi="Times New Roman" w:cs="Times New Roman"/>
                <w:sz w:val="24"/>
                <w:szCs w:val="24"/>
              </w:rPr>
              <w:t>Кегичівською</w:t>
            </w:r>
            <w:proofErr w:type="spellEnd"/>
            <w:r w:rsidR="00A56DFB">
              <w:rPr>
                <w:rFonts w:ascii="Times New Roman" w:hAnsi="Times New Roman" w:cs="Times New Roman"/>
                <w:sz w:val="24"/>
                <w:szCs w:val="24"/>
              </w:rPr>
              <w:t xml:space="preserve"> селищною радою</w:t>
            </w:r>
          </w:p>
        </w:tc>
        <w:tc>
          <w:tcPr>
            <w:tcW w:w="3402" w:type="dxa"/>
          </w:tcPr>
          <w:p w:rsidR="00BE55B8" w:rsidRPr="00EB1BB5" w:rsidRDefault="00BE55B8"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BE55B8" w:rsidRPr="00EB1BB5" w:rsidRDefault="00BE55B8"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BE55B8" w:rsidRPr="0014099B" w:rsidRDefault="00BE55B8" w:rsidP="00BE55B8">
            <w:pPr>
              <w:spacing w:line="240" w:lineRule="auto"/>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BE55B8" w:rsidRPr="00A56DFB" w:rsidRDefault="00A56DFB" w:rsidP="00BE55B8">
            <w:pPr>
              <w:jc w:val="center"/>
              <w:rPr>
                <w:rFonts w:ascii="Times New Roman" w:hAnsi="Times New Roman" w:cs="Times New Roman"/>
                <w:sz w:val="24"/>
                <w:szCs w:val="24"/>
                <w:lang w:val="en-US"/>
              </w:rPr>
            </w:pPr>
            <w:r w:rsidRPr="00A56DFB">
              <w:rPr>
                <w:rFonts w:ascii="Times New Roman" w:hAnsi="Times New Roman" w:cs="Times New Roman"/>
                <w:sz w:val="24"/>
                <w:szCs w:val="24"/>
                <w:lang w:val="en-US"/>
              </w:rPr>
              <w:t>50</w:t>
            </w:r>
            <w:r w:rsidR="00BE55B8" w:rsidRPr="00A56DFB">
              <w:rPr>
                <w:rFonts w:ascii="Times New Roman" w:hAnsi="Times New Roman" w:cs="Times New Roman"/>
                <w:sz w:val="24"/>
                <w:szCs w:val="24"/>
                <w:lang w:val="en-US"/>
              </w:rPr>
              <w:t xml:space="preserve"> 000</w:t>
            </w:r>
          </w:p>
        </w:tc>
        <w:tc>
          <w:tcPr>
            <w:tcW w:w="1277" w:type="dxa"/>
            <w:tcBorders>
              <w:left w:val="single" w:sz="4" w:space="0" w:color="auto"/>
            </w:tcBorders>
          </w:tcPr>
          <w:p w:rsidR="00BE55B8" w:rsidRDefault="006B7870" w:rsidP="00BE55B8">
            <w:pPr>
              <w:jc w:val="center"/>
              <w:rPr>
                <w:rFonts w:ascii="Times New Roman" w:hAnsi="Times New Roman" w:cs="Times New Roman"/>
                <w:sz w:val="24"/>
              </w:rPr>
            </w:pPr>
            <w:r>
              <w:rPr>
                <w:rFonts w:ascii="Times New Roman" w:hAnsi="Times New Roman" w:cs="Times New Roman"/>
                <w:sz w:val="24"/>
              </w:rPr>
              <w:t>500 000</w:t>
            </w:r>
          </w:p>
        </w:tc>
        <w:tc>
          <w:tcPr>
            <w:tcW w:w="1275" w:type="dxa"/>
            <w:tcBorders>
              <w:left w:val="single" w:sz="4" w:space="0" w:color="auto"/>
            </w:tcBorders>
          </w:tcPr>
          <w:p w:rsidR="00BE55B8" w:rsidRDefault="006B7870" w:rsidP="00BE55B8">
            <w:pPr>
              <w:jc w:val="center"/>
              <w:rPr>
                <w:rFonts w:ascii="Times New Roman" w:hAnsi="Times New Roman" w:cs="Times New Roman"/>
                <w:sz w:val="24"/>
              </w:rPr>
            </w:pPr>
            <w:r>
              <w:rPr>
                <w:rFonts w:ascii="Times New Roman" w:hAnsi="Times New Roman" w:cs="Times New Roman"/>
                <w:sz w:val="24"/>
              </w:rPr>
              <w:t>500 000</w:t>
            </w:r>
          </w:p>
        </w:tc>
        <w:tc>
          <w:tcPr>
            <w:tcW w:w="1275" w:type="dxa"/>
            <w:tcBorders>
              <w:left w:val="single" w:sz="4" w:space="0" w:color="auto"/>
            </w:tcBorders>
          </w:tcPr>
          <w:p w:rsidR="00BE55B8" w:rsidRDefault="006B7870" w:rsidP="00BE55B8">
            <w:pPr>
              <w:ind w:hanging="108"/>
              <w:jc w:val="center"/>
              <w:rPr>
                <w:rFonts w:ascii="Times New Roman" w:hAnsi="Times New Roman" w:cs="Times New Roman"/>
                <w:sz w:val="24"/>
              </w:rPr>
            </w:pPr>
            <w:r>
              <w:rPr>
                <w:rFonts w:ascii="Times New Roman" w:hAnsi="Times New Roman" w:cs="Times New Roman"/>
                <w:sz w:val="24"/>
              </w:rPr>
              <w:t>500 000</w:t>
            </w:r>
          </w:p>
        </w:tc>
      </w:tr>
      <w:tr w:rsidR="00BE55B8" w:rsidRPr="002B5201" w:rsidTr="00BE55B8">
        <w:trPr>
          <w:gridAfter w:val="1"/>
          <w:wAfter w:w="567" w:type="dxa"/>
          <w:cantSplit/>
          <w:trHeight w:val="1370"/>
        </w:trPr>
        <w:tc>
          <w:tcPr>
            <w:tcW w:w="851" w:type="dxa"/>
          </w:tcPr>
          <w:p w:rsidR="00BE55B8" w:rsidRDefault="00BE55B8" w:rsidP="00BE55B8">
            <w:pPr>
              <w:rPr>
                <w:rStyle w:val="6"/>
                <w:sz w:val="24"/>
              </w:rPr>
            </w:pPr>
            <w:r>
              <w:rPr>
                <w:rStyle w:val="6"/>
                <w:sz w:val="24"/>
              </w:rPr>
              <w:t>7.1.12</w:t>
            </w:r>
          </w:p>
        </w:tc>
        <w:tc>
          <w:tcPr>
            <w:tcW w:w="3260" w:type="dxa"/>
          </w:tcPr>
          <w:p w:rsidR="00BE55B8" w:rsidRPr="00BE55B8" w:rsidRDefault="00BE55B8" w:rsidP="00E4696C">
            <w:pPr>
              <w:spacing w:line="240" w:lineRule="auto"/>
              <w:jc w:val="both"/>
              <w:rPr>
                <w:rFonts w:ascii="Times New Roman" w:hAnsi="Times New Roman" w:cs="Times New Roman"/>
                <w:sz w:val="24"/>
                <w:szCs w:val="24"/>
              </w:rPr>
            </w:pPr>
            <w:r w:rsidRPr="00BE55B8">
              <w:rPr>
                <w:rFonts w:ascii="Times New Roman" w:hAnsi="Times New Roman" w:cs="Times New Roman"/>
                <w:color w:val="000000" w:themeColor="text1"/>
                <w:sz w:val="24"/>
                <w:szCs w:val="24"/>
              </w:rPr>
              <w:t xml:space="preserve">Відшкодування витрат </w:t>
            </w:r>
            <w:r>
              <w:rPr>
                <w:rFonts w:ascii="Times New Roman" w:hAnsi="Times New Roman" w:cs="Times New Roman"/>
                <w:color w:val="000000" w:themeColor="text1"/>
                <w:sz w:val="24"/>
                <w:szCs w:val="24"/>
              </w:rPr>
              <w:t xml:space="preserve">               </w:t>
            </w:r>
            <w:r w:rsidRPr="00BE55B8">
              <w:rPr>
                <w:rFonts w:ascii="Times New Roman" w:hAnsi="Times New Roman" w:cs="Times New Roman"/>
                <w:color w:val="000000" w:themeColor="text1"/>
                <w:sz w:val="24"/>
                <w:szCs w:val="24"/>
              </w:rPr>
              <w:t xml:space="preserve">на поховання осіб, які </w:t>
            </w:r>
            <w:r>
              <w:rPr>
                <w:rFonts w:ascii="Times New Roman" w:hAnsi="Times New Roman" w:cs="Times New Roman"/>
                <w:color w:val="000000" w:themeColor="text1"/>
                <w:sz w:val="24"/>
                <w:szCs w:val="24"/>
              </w:rPr>
              <w:t xml:space="preserve">         </w:t>
            </w:r>
            <w:r w:rsidRPr="00BE55B8">
              <w:rPr>
                <w:rFonts w:ascii="Times New Roman" w:hAnsi="Times New Roman" w:cs="Times New Roman"/>
                <w:color w:val="000000" w:themeColor="text1"/>
                <w:sz w:val="24"/>
                <w:szCs w:val="24"/>
              </w:rPr>
              <w:t>не мали постійного місця проживання (безпритульні) або одиноких осіб</w:t>
            </w:r>
            <w:r w:rsidR="00A56DFB">
              <w:rPr>
                <w:rFonts w:ascii="Times New Roman" w:hAnsi="Times New Roman" w:cs="Times New Roman"/>
                <w:color w:val="000000" w:themeColor="text1"/>
                <w:sz w:val="24"/>
                <w:szCs w:val="24"/>
              </w:rPr>
              <w:t xml:space="preserve">, </w:t>
            </w:r>
            <w:r w:rsidR="00A56DFB">
              <w:rPr>
                <w:rFonts w:ascii="Times New Roman" w:hAnsi="Times New Roman" w:cs="Times New Roman"/>
                <w:sz w:val="24"/>
                <w:szCs w:val="24"/>
              </w:rPr>
              <w:t xml:space="preserve">що здійснюється за окремим відповідним Порядком, затвердженим </w:t>
            </w:r>
            <w:proofErr w:type="spellStart"/>
            <w:r w:rsidR="00A56DFB">
              <w:rPr>
                <w:rFonts w:ascii="Times New Roman" w:hAnsi="Times New Roman" w:cs="Times New Roman"/>
                <w:sz w:val="24"/>
                <w:szCs w:val="24"/>
              </w:rPr>
              <w:t>Кегичівською</w:t>
            </w:r>
            <w:proofErr w:type="spellEnd"/>
            <w:r w:rsidR="00A56DFB">
              <w:rPr>
                <w:rFonts w:ascii="Times New Roman" w:hAnsi="Times New Roman" w:cs="Times New Roman"/>
                <w:sz w:val="24"/>
                <w:szCs w:val="24"/>
              </w:rPr>
              <w:t xml:space="preserve"> селищною радою</w:t>
            </w:r>
          </w:p>
        </w:tc>
        <w:tc>
          <w:tcPr>
            <w:tcW w:w="3402" w:type="dxa"/>
          </w:tcPr>
          <w:p w:rsidR="00BE55B8" w:rsidRPr="00EB1BB5" w:rsidRDefault="00BE55B8"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BE55B8" w:rsidRDefault="00BE55B8"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BE55B8" w:rsidRPr="00EB1BB5" w:rsidRDefault="00BE55B8" w:rsidP="00BE55B8">
            <w:pPr>
              <w:spacing w:line="240" w:lineRule="auto"/>
              <w:jc w:val="center"/>
              <w:rPr>
                <w:rFonts w:ascii="Times New Roman" w:hAnsi="Times New Roman" w:cs="Times New Roman"/>
                <w:sz w:val="24"/>
              </w:rPr>
            </w:pPr>
            <w:r w:rsidRPr="00EB1BB5">
              <w:rPr>
                <w:rFonts w:ascii="Times New Roman" w:hAnsi="Times New Roman" w:cs="Times New Roman"/>
                <w:sz w:val="24"/>
              </w:rPr>
              <w:t>(інші видатки на соціальний захист населення)</w:t>
            </w:r>
          </w:p>
          <w:p w:rsidR="00BE55B8" w:rsidRPr="00EB1BB5" w:rsidRDefault="00BE55B8" w:rsidP="00BE55B8">
            <w:pPr>
              <w:spacing w:line="240" w:lineRule="auto"/>
              <w:jc w:val="center"/>
              <w:rPr>
                <w:rFonts w:ascii="Times New Roman" w:hAnsi="Times New Roman" w:cs="Times New Roman"/>
                <w:sz w:val="24"/>
              </w:rPr>
            </w:pPr>
          </w:p>
        </w:tc>
        <w:tc>
          <w:tcPr>
            <w:tcW w:w="1275" w:type="dxa"/>
            <w:tcBorders>
              <w:right w:val="single" w:sz="4" w:space="0" w:color="auto"/>
            </w:tcBorders>
          </w:tcPr>
          <w:p w:rsidR="00BE55B8" w:rsidRDefault="00BE55B8" w:rsidP="00BE55B8">
            <w:pPr>
              <w:jc w:val="center"/>
              <w:rPr>
                <w:rFonts w:ascii="Times New Roman" w:hAnsi="Times New Roman" w:cs="Times New Roman"/>
                <w:sz w:val="24"/>
              </w:rPr>
            </w:pPr>
            <w:r>
              <w:rPr>
                <w:rFonts w:ascii="Times New Roman" w:hAnsi="Times New Roman" w:cs="Times New Roman"/>
                <w:sz w:val="24"/>
              </w:rPr>
              <w:t>50 000</w:t>
            </w:r>
          </w:p>
        </w:tc>
        <w:tc>
          <w:tcPr>
            <w:tcW w:w="1277" w:type="dxa"/>
            <w:tcBorders>
              <w:left w:val="single" w:sz="4" w:space="0" w:color="auto"/>
            </w:tcBorders>
          </w:tcPr>
          <w:p w:rsidR="00BE55B8" w:rsidRDefault="006B7870" w:rsidP="00BE55B8">
            <w:pPr>
              <w:jc w:val="center"/>
              <w:rPr>
                <w:rFonts w:ascii="Times New Roman" w:hAnsi="Times New Roman" w:cs="Times New Roman"/>
                <w:sz w:val="24"/>
              </w:rPr>
            </w:pPr>
            <w:r>
              <w:rPr>
                <w:rFonts w:ascii="Times New Roman" w:hAnsi="Times New Roman" w:cs="Times New Roman"/>
                <w:sz w:val="24"/>
              </w:rPr>
              <w:t>50 000</w:t>
            </w:r>
          </w:p>
        </w:tc>
        <w:tc>
          <w:tcPr>
            <w:tcW w:w="1275" w:type="dxa"/>
            <w:tcBorders>
              <w:left w:val="single" w:sz="4" w:space="0" w:color="auto"/>
            </w:tcBorders>
          </w:tcPr>
          <w:p w:rsidR="00BE55B8" w:rsidRDefault="006B7870" w:rsidP="00BE55B8">
            <w:pPr>
              <w:jc w:val="center"/>
              <w:rPr>
                <w:rFonts w:ascii="Times New Roman" w:hAnsi="Times New Roman" w:cs="Times New Roman"/>
                <w:sz w:val="24"/>
              </w:rPr>
            </w:pPr>
            <w:r>
              <w:rPr>
                <w:rFonts w:ascii="Times New Roman" w:hAnsi="Times New Roman" w:cs="Times New Roman"/>
                <w:sz w:val="24"/>
              </w:rPr>
              <w:t>50 000</w:t>
            </w:r>
          </w:p>
        </w:tc>
        <w:tc>
          <w:tcPr>
            <w:tcW w:w="1275" w:type="dxa"/>
            <w:tcBorders>
              <w:left w:val="single" w:sz="4" w:space="0" w:color="auto"/>
            </w:tcBorders>
          </w:tcPr>
          <w:p w:rsidR="00BE55B8" w:rsidRDefault="006B7870" w:rsidP="00BE55B8">
            <w:pPr>
              <w:ind w:hanging="108"/>
              <w:jc w:val="center"/>
              <w:rPr>
                <w:rFonts w:ascii="Times New Roman" w:hAnsi="Times New Roman" w:cs="Times New Roman"/>
                <w:sz w:val="24"/>
              </w:rPr>
            </w:pPr>
            <w:r>
              <w:rPr>
                <w:rFonts w:ascii="Times New Roman" w:hAnsi="Times New Roman" w:cs="Times New Roman"/>
                <w:sz w:val="24"/>
              </w:rPr>
              <w:t>50 000</w:t>
            </w:r>
          </w:p>
        </w:tc>
      </w:tr>
      <w:tr w:rsidR="001C4DEF" w:rsidRPr="00EB1BB5" w:rsidTr="00BE55B8">
        <w:trPr>
          <w:gridAfter w:val="1"/>
          <w:wAfter w:w="567" w:type="dxa"/>
          <w:cantSplit/>
          <w:trHeight w:val="616"/>
        </w:trPr>
        <w:tc>
          <w:tcPr>
            <w:tcW w:w="851" w:type="dxa"/>
            <w:tcBorders>
              <w:top w:val="single" w:sz="4" w:space="0" w:color="auto"/>
              <w:left w:val="single" w:sz="4" w:space="0" w:color="auto"/>
              <w:bottom w:val="single" w:sz="4" w:space="0" w:color="auto"/>
              <w:right w:val="single" w:sz="4" w:space="0" w:color="auto"/>
            </w:tcBorders>
          </w:tcPr>
          <w:p w:rsidR="001C4DEF" w:rsidRPr="00EB1BB5" w:rsidRDefault="001C4DEF" w:rsidP="00BE55B8">
            <w:pPr>
              <w:rPr>
                <w:rStyle w:val="6"/>
                <w:sz w:val="24"/>
              </w:rPr>
            </w:pPr>
          </w:p>
        </w:tc>
        <w:tc>
          <w:tcPr>
            <w:tcW w:w="3260" w:type="dxa"/>
            <w:tcBorders>
              <w:top w:val="nil"/>
              <w:left w:val="single" w:sz="4" w:space="0" w:color="auto"/>
              <w:bottom w:val="single" w:sz="4" w:space="0" w:color="auto"/>
              <w:right w:val="single" w:sz="4" w:space="0" w:color="auto"/>
            </w:tcBorders>
          </w:tcPr>
          <w:p w:rsidR="001C4DEF" w:rsidRPr="00EB1BB5" w:rsidRDefault="001C4DEF" w:rsidP="00E46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EB1BB5">
              <w:rPr>
                <w:rFonts w:ascii="Times New Roman" w:hAnsi="Times New Roman" w:cs="Times New Roman"/>
                <w:b/>
                <w:bCs/>
                <w:sz w:val="24"/>
              </w:rPr>
              <w:t>Разом:</w:t>
            </w:r>
          </w:p>
        </w:tc>
        <w:tc>
          <w:tcPr>
            <w:tcW w:w="3402" w:type="dxa"/>
            <w:tcBorders>
              <w:top w:val="nil"/>
              <w:left w:val="single" w:sz="4" w:space="0" w:color="auto"/>
              <w:bottom w:val="single" w:sz="4" w:space="0" w:color="auto"/>
              <w:right w:val="single" w:sz="4" w:space="0" w:color="auto"/>
            </w:tcBorders>
          </w:tcPr>
          <w:p w:rsidR="001C4DEF" w:rsidRPr="00EB1BB5" w:rsidRDefault="001C4DEF" w:rsidP="00BE55B8">
            <w:pPr>
              <w:jc w:val="both"/>
              <w:rPr>
                <w:rFonts w:ascii="Times New Roman" w:hAnsi="Times New Roman" w:cs="Times New Roman"/>
                <w:sz w:val="24"/>
              </w:rPr>
            </w:pPr>
          </w:p>
        </w:tc>
        <w:tc>
          <w:tcPr>
            <w:tcW w:w="2552" w:type="dxa"/>
            <w:tcBorders>
              <w:top w:val="nil"/>
              <w:left w:val="single" w:sz="4" w:space="0" w:color="auto"/>
              <w:bottom w:val="single" w:sz="4" w:space="0" w:color="auto"/>
              <w:right w:val="single" w:sz="4" w:space="0" w:color="auto"/>
            </w:tcBorders>
          </w:tcPr>
          <w:p w:rsidR="001C4DEF" w:rsidRPr="00EB1BB5" w:rsidRDefault="001C4DEF" w:rsidP="00BE55B8">
            <w:pPr>
              <w:ind w:left="-109" w:right="-107"/>
              <w:jc w:val="center"/>
              <w:rPr>
                <w:rFonts w:ascii="Times New Roman" w:hAnsi="Times New Roman" w:cs="Times New Roman"/>
                <w:sz w:val="24"/>
              </w:rPr>
            </w:pPr>
          </w:p>
        </w:tc>
        <w:tc>
          <w:tcPr>
            <w:tcW w:w="1275" w:type="dxa"/>
            <w:tcBorders>
              <w:left w:val="single" w:sz="4" w:space="0" w:color="auto"/>
              <w:right w:val="single" w:sz="4" w:space="0" w:color="auto"/>
            </w:tcBorders>
          </w:tcPr>
          <w:p w:rsidR="001C4DEF" w:rsidRPr="00870B5F" w:rsidRDefault="00BE55B8" w:rsidP="00A56DFB">
            <w:pPr>
              <w:ind w:left="-109" w:right="-106"/>
              <w:jc w:val="center"/>
              <w:rPr>
                <w:rFonts w:ascii="Times New Roman" w:hAnsi="Times New Roman" w:cs="Times New Roman"/>
                <w:b/>
                <w:bCs/>
                <w:sz w:val="24"/>
              </w:rPr>
            </w:pPr>
            <w:r>
              <w:rPr>
                <w:rFonts w:ascii="Times New Roman" w:hAnsi="Times New Roman" w:cs="Times New Roman"/>
                <w:b/>
                <w:bCs/>
                <w:sz w:val="24"/>
              </w:rPr>
              <w:t>3 </w:t>
            </w:r>
            <w:r w:rsidR="00A56DFB">
              <w:rPr>
                <w:rFonts w:ascii="Times New Roman" w:hAnsi="Times New Roman" w:cs="Times New Roman"/>
                <w:b/>
                <w:bCs/>
                <w:sz w:val="24"/>
              </w:rPr>
              <w:t>148</w:t>
            </w:r>
            <w:r w:rsidR="001C4DEF">
              <w:rPr>
                <w:rFonts w:ascii="Times New Roman" w:hAnsi="Times New Roman" w:cs="Times New Roman"/>
                <w:b/>
                <w:bCs/>
                <w:sz w:val="24"/>
              </w:rPr>
              <w:t xml:space="preserve"> 786</w:t>
            </w:r>
          </w:p>
        </w:tc>
        <w:tc>
          <w:tcPr>
            <w:tcW w:w="1277" w:type="dxa"/>
            <w:tcBorders>
              <w:left w:val="single" w:sz="4" w:space="0" w:color="auto"/>
            </w:tcBorders>
          </w:tcPr>
          <w:p w:rsidR="001C4DEF" w:rsidRPr="00870B5F" w:rsidRDefault="006B7870" w:rsidP="00BE55B8">
            <w:pPr>
              <w:ind w:left="-109" w:right="-106"/>
              <w:jc w:val="center"/>
              <w:rPr>
                <w:rFonts w:ascii="Times New Roman" w:hAnsi="Times New Roman" w:cs="Times New Roman"/>
                <w:b/>
                <w:bCs/>
                <w:sz w:val="24"/>
              </w:rPr>
            </w:pPr>
            <w:r>
              <w:rPr>
                <w:rFonts w:ascii="Times New Roman" w:hAnsi="Times New Roman" w:cs="Times New Roman"/>
                <w:b/>
                <w:bCs/>
                <w:sz w:val="24"/>
              </w:rPr>
              <w:t>4 007</w:t>
            </w:r>
            <w:r w:rsidR="001C4DEF">
              <w:rPr>
                <w:rFonts w:ascii="Times New Roman" w:hAnsi="Times New Roman" w:cs="Times New Roman"/>
                <w:b/>
                <w:bCs/>
                <w:sz w:val="24"/>
              </w:rPr>
              <w:t xml:space="preserve"> 386</w:t>
            </w:r>
          </w:p>
        </w:tc>
        <w:tc>
          <w:tcPr>
            <w:tcW w:w="1275" w:type="dxa"/>
            <w:tcBorders>
              <w:left w:val="single" w:sz="4" w:space="0" w:color="auto"/>
            </w:tcBorders>
          </w:tcPr>
          <w:p w:rsidR="001C4DEF" w:rsidRPr="002C5857" w:rsidRDefault="006B7870" w:rsidP="00BE55B8">
            <w:pPr>
              <w:tabs>
                <w:tab w:val="left" w:pos="833"/>
              </w:tabs>
              <w:jc w:val="center"/>
              <w:rPr>
                <w:rFonts w:ascii="Times New Roman" w:hAnsi="Times New Roman" w:cs="Times New Roman"/>
                <w:b/>
                <w:bCs/>
                <w:sz w:val="24"/>
              </w:rPr>
            </w:pPr>
            <w:r>
              <w:rPr>
                <w:rFonts w:ascii="Times New Roman" w:hAnsi="Times New Roman" w:cs="Times New Roman"/>
                <w:b/>
                <w:bCs/>
                <w:sz w:val="24"/>
              </w:rPr>
              <w:t>4 424</w:t>
            </w:r>
            <w:r w:rsidR="001C4DEF">
              <w:rPr>
                <w:rFonts w:ascii="Times New Roman" w:hAnsi="Times New Roman" w:cs="Times New Roman"/>
                <w:b/>
                <w:bCs/>
                <w:sz w:val="24"/>
              </w:rPr>
              <w:t xml:space="preserve"> 386</w:t>
            </w:r>
          </w:p>
        </w:tc>
        <w:tc>
          <w:tcPr>
            <w:tcW w:w="1275" w:type="dxa"/>
            <w:tcBorders>
              <w:left w:val="single" w:sz="4" w:space="0" w:color="auto"/>
            </w:tcBorders>
          </w:tcPr>
          <w:p w:rsidR="001C4DEF" w:rsidRPr="002C5857" w:rsidRDefault="001C4DEF" w:rsidP="006B7870">
            <w:pPr>
              <w:jc w:val="center"/>
              <w:rPr>
                <w:rFonts w:ascii="Times New Roman" w:hAnsi="Times New Roman" w:cs="Times New Roman"/>
                <w:b/>
                <w:bCs/>
                <w:sz w:val="24"/>
              </w:rPr>
            </w:pPr>
            <w:r>
              <w:rPr>
                <w:rFonts w:ascii="Times New Roman" w:hAnsi="Times New Roman" w:cs="Times New Roman"/>
                <w:b/>
                <w:bCs/>
                <w:sz w:val="24"/>
              </w:rPr>
              <w:t>4 </w:t>
            </w:r>
            <w:r w:rsidR="006B7870">
              <w:rPr>
                <w:rFonts w:ascii="Times New Roman" w:hAnsi="Times New Roman" w:cs="Times New Roman"/>
                <w:b/>
                <w:bCs/>
                <w:sz w:val="24"/>
              </w:rPr>
              <w:t>841</w:t>
            </w:r>
            <w:r>
              <w:rPr>
                <w:rFonts w:ascii="Times New Roman" w:hAnsi="Times New Roman" w:cs="Times New Roman"/>
                <w:b/>
                <w:bCs/>
                <w:sz w:val="24"/>
              </w:rPr>
              <w:t xml:space="preserve"> 386</w:t>
            </w:r>
          </w:p>
        </w:tc>
      </w:tr>
    </w:tbl>
    <w:p w:rsidR="001C4DEF" w:rsidRPr="00EB1BB5" w:rsidRDefault="001C4DEF" w:rsidP="001C4DEF">
      <w:pPr>
        <w:ind w:left="708" w:firstLine="708"/>
        <w:jc w:val="both"/>
        <w:rPr>
          <w:rFonts w:ascii="Times New Roman" w:hAnsi="Times New Roman" w:cs="Times New Roman"/>
          <w:b/>
          <w:bCs/>
          <w:szCs w:val="28"/>
        </w:rPr>
      </w:pPr>
    </w:p>
    <w:p w:rsidR="001C4DEF" w:rsidRDefault="001C4DEF" w:rsidP="001C4DEF">
      <w:pPr>
        <w:jc w:val="both"/>
        <w:rPr>
          <w:rFonts w:ascii="Times New Roman" w:hAnsi="Times New Roman" w:cs="Times New Roman"/>
          <w:sz w:val="28"/>
          <w:szCs w:val="28"/>
        </w:rPr>
      </w:pPr>
      <w:r>
        <w:rPr>
          <w:rFonts w:ascii="Times New Roman" w:hAnsi="Times New Roman" w:cs="Times New Roman"/>
          <w:b/>
          <w:bCs/>
          <w:sz w:val="28"/>
          <w:szCs w:val="28"/>
        </w:rPr>
        <w:t>Секретар селищної</w:t>
      </w:r>
      <w:r w:rsidRPr="00EB1BB5">
        <w:rPr>
          <w:rFonts w:ascii="Times New Roman" w:hAnsi="Times New Roman" w:cs="Times New Roman"/>
          <w:b/>
          <w:bCs/>
          <w:sz w:val="28"/>
          <w:szCs w:val="28"/>
        </w:rPr>
        <w:t xml:space="preserve"> </w:t>
      </w:r>
      <w:r>
        <w:rPr>
          <w:rFonts w:ascii="Times New Roman" w:hAnsi="Times New Roman" w:cs="Times New Roman"/>
          <w:b/>
          <w:bCs/>
          <w:sz w:val="28"/>
          <w:szCs w:val="28"/>
        </w:rPr>
        <w:t>ради</w:t>
      </w:r>
      <w:r w:rsidRPr="00EB1BB5">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EB1BB5">
        <w:rPr>
          <w:rFonts w:ascii="Times New Roman" w:hAnsi="Times New Roman" w:cs="Times New Roman"/>
          <w:b/>
          <w:bCs/>
          <w:sz w:val="28"/>
          <w:szCs w:val="28"/>
        </w:rPr>
        <w:t xml:space="preserve">      </w:t>
      </w:r>
      <w:r>
        <w:rPr>
          <w:rFonts w:ascii="Times New Roman" w:hAnsi="Times New Roman" w:cs="Times New Roman"/>
          <w:b/>
          <w:bCs/>
          <w:sz w:val="28"/>
          <w:szCs w:val="28"/>
        </w:rPr>
        <w:t xml:space="preserve">                               Віталій БУДНИК</w:t>
      </w:r>
    </w:p>
    <w:sectPr w:rsidR="001C4DEF" w:rsidSect="00A56DFB">
      <w:pgSz w:w="16838" w:h="11906" w:orient="landscape"/>
      <w:pgMar w:top="851" w:right="1134" w:bottom="42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8D0" w:rsidRDefault="001A58D0" w:rsidP="00E4696C">
      <w:pPr>
        <w:spacing w:after="0" w:line="240" w:lineRule="auto"/>
      </w:pPr>
      <w:r>
        <w:separator/>
      </w:r>
    </w:p>
  </w:endnote>
  <w:endnote w:type="continuationSeparator" w:id="0">
    <w:p w:rsidR="001A58D0" w:rsidRDefault="001A58D0" w:rsidP="00E46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8D0" w:rsidRDefault="001A58D0" w:rsidP="00E4696C">
      <w:pPr>
        <w:spacing w:after="0" w:line="240" w:lineRule="auto"/>
      </w:pPr>
      <w:r>
        <w:separator/>
      </w:r>
    </w:p>
  </w:footnote>
  <w:footnote w:type="continuationSeparator" w:id="0">
    <w:p w:rsidR="001A58D0" w:rsidRDefault="001A58D0" w:rsidP="00E469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5646752"/>
      <w:docPartObj>
        <w:docPartGallery w:val="Page Numbers (Top of Page)"/>
        <w:docPartUnique/>
      </w:docPartObj>
    </w:sdtPr>
    <w:sdtEndPr/>
    <w:sdtContent>
      <w:p w:rsidR="00E4696C" w:rsidRDefault="00E4696C">
        <w:pPr>
          <w:pStyle w:val="aa"/>
          <w:jc w:val="center"/>
        </w:pPr>
        <w:r>
          <w:fldChar w:fldCharType="begin"/>
        </w:r>
        <w:r>
          <w:instrText>PAGE   \* MERGEFORMAT</w:instrText>
        </w:r>
        <w:r>
          <w:fldChar w:fldCharType="separate"/>
        </w:r>
        <w:r w:rsidR="00FC57B3" w:rsidRPr="00FC57B3">
          <w:rPr>
            <w:noProof/>
            <w:lang w:val="ru-RU"/>
          </w:rPr>
          <w:t>9</w:t>
        </w:r>
        <w:r>
          <w:fldChar w:fldCharType="end"/>
        </w:r>
      </w:p>
    </w:sdtContent>
  </w:sdt>
  <w:p w:rsidR="00E4696C" w:rsidRDefault="00E4696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20093"/>
    <w:multiLevelType w:val="hybridMultilevel"/>
    <w:tmpl w:val="5642782A"/>
    <w:lvl w:ilvl="0" w:tplc="89029CDA">
      <w:numFmt w:val="bullet"/>
      <w:lvlText w:val="-"/>
      <w:lvlJc w:val="left"/>
      <w:pPr>
        <w:ind w:left="102" w:hanging="164"/>
      </w:pPr>
      <w:rPr>
        <w:rFonts w:ascii="Times New Roman" w:eastAsia="Times New Roman" w:hAnsi="Times New Roman" w:cs="Times New Roman" w:hint="default"/>
        <w:w w:val="100"/>
        <w:sz w:val="28"/>
        <w:szCs w:val="28"/>
        <w:lang w:val="uk-UA" w:eastAsia="en-US" w:bidi="ar-SA"/>
      </w:rPr>
    </w:lvl>
    <w:lvl w:ilvl="1" w:tplc="05422716">
      <w:numFmt w:val="bullet"/>
      <w:lvlText w:val="-"/>
      <w:lvlJc w:val="left"/>
      <w:pPr>
        <w:ind w:left="1182" w:hanging="360"/>
      </w:pPr>
      <w:rPr>
        <w:rFonts w:ascii="Times New Roman" w:eastAsia="Times New Roman" w:hAnsi="Times New Roman" w:cs="Times New Roman" w:hint="default"/>
        <w:w w:val="100"/>
        <w:sz w:val="28"/>
        <w:szCs w:val="28"/>
        <w:lang w:val="uk-UA" w:eastAsia="en-US" w:bidi="ar-SA"/>
      </w:rPr>
    </w:lvl>
    <w:lvl w:ilvl="2" w:tplc="DB7CE616">
      <w:numFmt w:val="bullet"/>
      <w:lvlText w:val="•"/>
      <w:lvlJc w:val="left"/>
      <w:pPr>
        <w:ind w:left="2140" w:hanging="360"/>
      </w:pPr>
      <w:rPr>
        <w:lang w:val="uk-UA" w:eastAsia="en-US" w:bidi="ar-SA"/>
      </w:rPr>
    </w:lvl>
    <w:lvl w:ilvl="3" w:tplc="773CCFEC">
      <w:numFmt w:val="bullet"/>
      <w:lvlText w:val="•"/>
      <w:lvlJc w:val="left"/>
      <w:pPr>
        <w:ind w:left="3101" w:hanging="360"/>
      </w:pPr>
      <w:rPr>
        <w:lang w:val="uk-UA" w:eastAsia="en-US" w:bidi="ar-SA"/>
      </w:rPr>
    </w:lvl>
    <w:lvl w:ilvl="4" w:tplc="2DA8156E">
      <w:numFmt w:val="bullet"/>
      <w:lvlText w:val="•"/>
      <w:lvlJc w:val="left"/>
      <w:pPr>
        <w:ind w:left="4062" w:hanging="360"/>
      </w:pPr>
      <w:rPr>
        <w:lang w:val="uk-UA" w:eastAsia="en-US" w:bidi="ar-SA"/>
      </w:rPr>
    </w:lvl>
    <w:lvl w:ilvl="5" w:tplc="721CFB88">
      <w:numFmt w:val="bullet"/>
      <w:lvlText w:val="•"/>
      <w:lvlJc w:val="left"/>
      <w:pPr>
        <w:ind w:left="5022" w:hanging="360"/>
      </w:pPr>
      <w:rPr>
        <w:lang w:val="uk-UA" w:eastAsia="en-US" w:bidi="ar-SA"/>
      </w:rPr>
    </w:lvl>
    <w:lvl w:ilvl="6" w:tplc="5C6E584A">
      <w:numFmt w:val="bullet"/>
      <w:lvlText w:val="•"/>
      <w:lvlJc w:val="left"/>
      <w:pPr>
        <w:ind w:left="5983" w:hanging="360"/>
      </w:pPr>
      <w:rPr>
        <w:lang w:val="uk-UA" w:eastAsia="en-US" w:bidi="ar-SA"/>
      </w:rPr>
    </w:lvl>
    <w:lvl w:ilvl="7" w:tplc="715C47B4">
      <w:numFmt w:val="bullet"/>
      <w:lvlText w:val="•"/>
      <w:lvlJc w:val="left"/>
      <w:pPr>
        <w:ind w:left="6944" w:hanging="360"/>
      </w:pPr>
      <w:rPr>
        <w:lang w:val="uk-UA" w:eastAsia="en-US" w:bidi="ar-SA"/>
      </w:rPr>
    </w:lvl>
    <w:lvl w:ilvl="8" w:tplc="5AA01E82">
      <w:numFmt w:val="bullet"/>
      <w:lvlText w:val="•"/>
      <w:lvlJc w:val="left"/>
      <w:pPr>
        <w:ind w:left="7904" w:hanging="360"/>
      </w:pPr>
      <w:rPr>
        <w:lang w:val="uk-UA" w:eastAsia="en-US" w:bidi="ar-SA"/>
      </w:rPr>
    </w:lvl>
  </w:abstractNum>
  <w:abstractNum w:abstractNumId="1">
    <w:nsid w:val="130A2B68"/>
    <w:multiLevelType w:val="hybridMultilevel"/>
    <w:tmpl w:val="58202CB2"/>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367AE2"/>
    <w:multiLevelType w:val="hybridMultilevel"/>
    <w:tmpl w:val="AC34C9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687E07E4"/>
    <w:multiLevelType w:val="multilevel"/>
    <w:tmpl w:val="C15A32A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4">
    <w:nsid w:val="696C2D59"/>
    <w:multiLevelType w:val="hybridMultilevel"/>
    <w:tmpl w:val="6CF0D22A"/>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762"/>
    <w:rsid w:val="00061DBE"/>
    <w:rsid w:val="000E79D7"/>
    <w:rsid w:val="000F2719"/>
    <w:rsid w:val="00197259"/>
    <w:rsid w:val="001A58D0"/>
    <w:rsid w:val="001C4DEF"/>
    <w:rsid w:val="002F3D22"/>
    <w:rsid w:val="00321D12"/>
    <w:rsid w:val="00344638"/>
    <w:rsid w:val="00385E67"/>
    <w:rsid w:val="003B09B3"/>
    <w:rsid w:val="003C21D2"/>
    <w:rsid w:val="004A1803"/>
    <w:rsid w:val="0052718A"/>
    <w:rsid w:val="005E59E3"/>
    <w:rsid w:val="006B4C58"/>
    <w:rsid w:val="006B7870"/>
    <w:rsid w:val="006C3A33"/>
    <w:rsid w:val="0092381B"/>
    <w:rsid w:val="0094347B"/>
    <w:rsid w:val="00962743"/>
    <w:rsid w:val="00997827"/>
    <w:rsid w:val="009A7F0D"/>
    <w:rsid w:val="009C02ED"/>
    <w:rsid w:val="00A56DFB"/>
    <w:rsid w:val="00BE55B8"/>
    <w:rsid w:val="00BE5830"/>
    <w:rsid w:val="00CA581A"/>
    <w:rsid w:val="00CB1F0C"/>
    <w:rsid w:val="00D55DE4"/>
    <w:rsid w:val="00DB7F8D"/>
    <w:rsid w:val="00E4696C"/>
    <w:rsid w:val="00E544B2"/>
    <w:rsid w:val="00F12762"/>
    <w:rsid w:val="00F66D24"/>
    <w:rsid w:val="00FC57B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61DBE"/>
    <w:pPr>
      <w:ind w:left="720"/>
      <w:contextualSpacing/>
    </w:pPr>
  </w:style>
  <w:style w:type="paragraph" w:styleId="a4">
    <w:name w:val="Body Text Indent"/>
    <w:basedOn w:val="a"/>
    <w:link w:val="a5"/>
    <w:rsid w:val="0094347B"/>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94347B"/>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385E6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5E67"/>
    <w:rPr>
      <w:rFonts w:ascii="Tahoma" w:hAnsi="Tahoma" w:cs="Tahoma"/>
      <w:sz w:val="16"/>
      <w:szCs w:val="16"/>
    </w:rPr>
  </w:style>
  <w:style w:type="character" w:customStyle="1" w:styleId="6">
    <w:name w:val="Знак Знак6"/>
    <w:rsid w:val="001C4DEF"/>
    <w:rPr>
      <w:color w:val="000000"/>
      <w:sz w:val="28"/>
      <w:lang w:val="uk-UA" w:eastAsia="uk-UA"/>
    </w:rPr>
  </w:style>
  <w:style w:type="paragraph" w:styleId="a8">
    <w:name w:val="Body Text"/>
    <w:basedOn w:val="a"/>
    <w:link w:val="a9"/>
    <w:uiPriority w:val="99"/>
    <w:semiHidden/>
    <w:unhideWhenUsed/>
    <w:rsid w:val="004A1803"/>
    <w:pPr>
      <w:spacing w:after="120"/>
    </w:pPr>
  </w:style>
  <w:style w:type="character" w:customStyle="1" w:styleId="a9">
    <w:name w:val="Основной текст Знак"/>
    <w:basedOn w:val="a0"/>
    <w:link w:val="a8"/>
    <w:uiPriority w:val="99"/>
    <w:semiHidden/>
    <w:rsid w:val="004A1803"/>
  </w:style>
  <w:style w:type="paragraph" w:styleId="aa">
    <w:name w:val="header"/>
    <w:basedOn w:val="a"/>
    <w:link w:val="ab"/>
    <w:uiPriority w:val="99"/>
    <w:unhideWhenUsed/>
    <w:rsid w:val="00E4696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4696C"/>
  </w:style>
  <w:style w:type="paragraph" w:styleId="ac">
    <w:name w:val="footer"/>
    <w:basedOn w:val="a"/>
    <w:link w:val="ad"/>
    <w:uiPriority w:val="99"/>
    <w:unhideWhenUsed/>
    <w:rsid w:val="00E4696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469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61DBE"/>
    <w:pPr>
      <w:ind w:left="720"/>
      <w:contextualSpacing/>
    </w:pPr>
  </w:style>
  <w:style w:type="paragraph" w:styleId="a4">
    <w:name w:val="Body Text Indent"/>
    <w:basedOn w:val="a"/>
    <w:link w:val="a5"/>
    <w:rsid w:val="0094347B"/>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94347B"/>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385E6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5E67"/>
    <w:rPr>
      <w:rFonts w:ascii="Tahoma" w:hAnsi="Tahoma" w:cs="Tahoma"/>
      <w:sz w:val="16"/>
      <w:szCs w:val="16"/>
    </w:rPr>
  </w:style>
  <w:style w:type="character" w:customStyle="1" w:styleId="6">
    <w:name w:val="Знак Знак6"/>
    <w:rsid w:val="001C4DEF"/>
    <w:rPr>
      <w:color w:val="000000"/>
      <w:sz w:val="28"/>
      <w:lang w:val="uk-UA" w:eastAsia="uk-UA"/>
    </w:rPr>
  </w:style>
  <w:style w:type="paragraph" w:styleId="a8">
    <w:name w:val="Body Text"/>
    <w:basedOn w:val="a"/>
    <w:link w:val="a9"/>
    <w:uiPriority w:val="99"/>
    <w:semiHidden/>
    <w:unhideWhenUsed/>
    <w:rsid w:val="004A1803"/>
    <w:pPr>
      <w:spacing w:after="120"/>
    </w:pPr>
  </w:style>
  <w:style w:type="character" w:customStyle="1" w:styleId="a9">
    <w:name w:val="Основной текст Знак"/>
    <w:basedOn w:val="a0"/>
    <w:link w:val="a8"/>
    <w:uiPriority w:val="99"/>
    <w:semiHidden/>
    <w:rsid w:val="004A1803"/>
  </w:style>
  <w:style w:type="paragraph" w:styleId="aa">
    <w:name w:val="header"/>
    <w:basedOn w:val="a"/>
    <w:link w:val="ab"/>
    <w:uiPriority w:val="99"/>
    <w:unhideWhenUsed/>
    <w:rsid w:val="00E4696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4696C"/>
  </w:style>
  <w:style w:type="paragraph" w:styleId="ac">
    <w:name w:val="footer"/>
    <w:basedOn w:val="a"/>
    <w:link w:val="ad"/>
    <w:uiPriority w:val="99"/>
    <w:unhideWhenUsed/>
    <w:rsid w:val="00E4696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46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34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D3981-25C2-45AF-B32A-5061D5C63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9</Pages>
  <Words>1570</Words>
  <Characters>8949</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 Windows</cp:lastModifiedBy>
  <cp:revision>13</cp:revision>
  <cp:lastPrinted>2024-02-02T11:42:00Z</cp:lastPrinted>
  <dcterms:created xsi:type="dcterms:W3CDTF">2024-01-11T14:30:00Z</dcterms:created>
  <dcterms:modified xsi:type="dcterms:W3CDTF">2024-02-02T14:14:00Z</dcterms:modified>
</cp:coreProperties>
</file>