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BB5D2" w14:textId="77777777" w:rsidR="00035849" w:rsidRDefault="00035849" w:rsidP="00035849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366BE4E" wp14:editId="63455E7E">
            <wp:simplePos x="0" y="0"/>
            <wp:positionH relativeFrom="column">
              <wp:posOffset>2891155</wp:posOffset>
            </wp:positionH>
            <wp:positionV relativeFrom="paragraph">
              <wp:posOffset>-320675</wp:posOffset>
            </wp:positionV>
            <wp:extent cx="432850" cy="61200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5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74D52" w14:textId="77777777" w:rsidR="00035849" w:rsidRDefault="00035849" w:rsidP="003F58FC">
      <w:pPr>
        <w:rPr>
          <w:rFonts w:cs="Times New Roman"/>
          <w:b/>
          <w:sz w:val="28"/>
          <w:szCs w:val="28"/>
        </w:rPr>
      </w:pPr>
    </w:p>
    <w:p w14:paraId="231E1417" w14:textId="77777777" w:rsidR="00035849" w:rsidRDefault="00035849" w:rsidP="0003584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53F56CE7" w14:textId="77777777" w:rsidR="00035849" w:rsidRDefault="00035849" w:rsidP="00035849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35849" w14:paraId="32C33461" w14:textId="77777777" w:rsidTr="002D177A">
        <w:tc>
          <w:tcPr>
            <w:tcW w:w="4785" w:type="dxa"/>
          </w:tcPr>
          <w:p w14:paraId="095FBCC1" w14:textId="77777777" w:rsidR="00035849" w:rsidRDefault="00035849" w:rsidP="002D17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8D8DBA1" w14:textId="77777777" w:rsidR="00035849" w:rsidRDefault="00035849" w:rsidP="002D17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626E6B9" w14:textId="77777777" w:rsidR="00035849" w:rsidRDefault="00035849" w:rsidP="003F58FC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6D6E125C" w14:textId="77777777" w:rsidR="00035849" w:rsidRDefault="00035849" w:rsidP="002D17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035849" w14:paraId="02DE6434" w14:textId="77777777" w:rsidTr="002D177A">
        <w:tc>
          <w:tcPr>
            <w:tcW w:w="4785" w:type="dxa"/>
          </w:tcPr>
          <w:p w14:paraId="05BD48E1" w14:textId="77777777" w:rsidR="00035849" w:rsidRDefault="00035849" w:rsidP="002D177A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9A198D5" w14:textId="77777777" w:rsidR="00035849" w:rsidRDefault="00035849" w:rsidP="002D17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57710CF4" w14:textId="77777777" w:rsidR="00035849" w:rsidRDefault="00035849" w:rsidP="002D17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70AC3DC" w14:textId="77777777" w:rsidR="00035849" w:rsidRDefault="00035849" w:rsidP="002D177A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30892E1" w14:textId="77777777" w:rsidR="00035849" w:rsidRDefault="00035849" w:rsidP="002D177A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5AF7B846" w14:textId="77777777" w:rsidR="00035849" w:rsidRDefault="00035849" w:rsidP="002D177A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6C653CE7" w14:textId="77777777" w:rsidR="00035849" w:rsidRDefault="00035849" w:rsidP="002D177A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0E6DDD32" w14:textId="77777777" w:rsidR="00035849" w:rsidRDefault="00035849" w:rsidP="00035849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</w:p>
    <w:p w14:paraId="27CB6D28" w14:textId="77777777" w:rsidR="00035849" w:rsidRPr="004D29B0" w:rsidRDefault="00035849" w:rsidP="00035849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42274E87" w14:textId="77777777" w:rsidR="00035849" w:rsidRPr="004D29B0" w:rsidRDefault="00035849" w:rsidP="00035849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78FC7751" w14:textId="77777777" w:rsidR="00035849" w:rsidRPr="004D29B0" w:rsidRDefault="00035849" w:rsidP="00035849">
      <w:pPr>
        <w:rPr>
          <w:rFonts w:cs="Times New Roman"/>
          <w:sz w:val="28"/>
          <w:szCs w:val="28"/>
        </w:rPr>
      </w:pPr>
    </w:p>
    <w:p w14:paraId="087A5C4F" w14:textId="236A5AE3" w:rsidR="00035849" w:rsidRPr="004D29B0" w:rsidRDefault="00035849" w:rsidP="0003584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04 листопада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4D29B0">
        <w:rPr>
          <w:rFonts w:cs="Times New Roman"/>
          <w:b/>
          <w:sz w:val="28"/>
          <w:szCs w:val="28"/>
        </w:rPr>
        <w:t xml:space="preserve"> рок</w:t>
      </w:r>
      <w:r w:rsidR="003F58FC">
        <w:rPr>
          <w:rFonts w:cs="Times New Roman"/>
          <w:b/>
          <w:sz w:val="28"/>
          <w:szCs w:val="28"/>
        </w:rPr>
        <w:t xml:space="preserve">у                            </w:t>
      </w:r>
      <w:r w:rsidRPr="004D29B0">
        <w:rPr>
          <w:rFonts w:cs="Times New Roman"/>
          <w:b/>
          <w:sz w:val="28"/>
          <w:szCs w:val="28"/>
        </w:rPr>
        <w:t xml:space="preserve">                                    селище Кегичівка</w:t>
      </w:r>
    </w:p>
    <w:p w14:paraId="5933FC2B" w14:textId="77777777" w:rsidR="00035849" w:rsidRDefault="00035849" w:rsidP="00035849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30B49857" w14:textId="77777777" w:rsidR="00035849" w:rsidRDefault="00035849" w:rsidP="0003584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ІВАНЧЕНКО Іван Іванович, КАРАПТАН Олександр Сергійович, КОЗАЧОК Василь Семенович, КУЛАЧЕНКО Лілія  Григорівна,  ЛЕШКО Ірина Миколаївна - </w:t>
      </w:r>
      <w:r>
        <w:rPr>
          <w:rFonts w:cs="Times New Roman"/>
          <w:b/>
          <w:bCs/>
          <w:sz w:val="28"/>
          <w:szCs w:val="28"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>
        <w:rPr>
          <w:rFonts w:cs="Times New Roman"/>
          <w:sz w:val="28"/>
          <w:szCs w:val="28"/>
        </w:rPr>
        <w:t xml:space="preserve">ЛИТВИНЕНКО Руслан Григорович, НІКІТІНА Алла Василівна, ОНДЕР Костянтин В’ячеславович, ПОЛОВКО Вадим Юрійович, ТОПЧІЙ Віктор Іванович, ФЕДОРОВ Анатолій Петрович, ЧЕРНІКОВ Валентин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377442B4" w14:textId="77777777" w:rsidR="00035849" w:rsidRDefault="00035849" w:rsidP="00035849">
      <w:pPr>
        <w:jc w:val="both"/>
        <w:rPr>
          <w:rFonts w:cs="Times New Roman"/>
          <w:sz w:val="28"/>
          <w:szCs w:val="28"/>
        </w:rPr>
      </w:pPr>
    </w:p>
    <w:p w14:paraId="143FDF59" w14:textId="77777777" w:rsidR="00035849" w:rsidRPr="00865890" w:rsidRDefault="00035849" w:rsidP="003F58FC">
      <w:pPr>
        <w:tabs>
          <w:tab w:val="left" w:pos="567"/>
          <w:tab w:val="left" w:pos="851"/>
          <w:tab w:val="left" w:pos="9639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035849">
        <w:rPr>
          <w:rFonts w:cs="Times New Roman"/>
          <w:b/>
          <w:bCs/>
          <w:sz w:val="28"/>
          <w:szCs w:val="28"/>
        </w:rPr>
        <w:t>1. РОЗГЛЯНУЛИ</w:t>
      </w:r>
      <w:r w:rsidRPr="004D29B0">
        <w:rPr>
          <w:rFonts w:cs="Times New Roman"/>
          <w:sz w:val="28"/>
          <w:szCs w:val="28"/>
        </w:rPr>
        <w:t xml:space="preserve">: </w:t>
      </w:r>
      <w:r w:rsidRPr="00865890">
        <w:rPr>
          <w:rStyle w:val="10"/>
          <w:b w:val="0"/>
          <w:bCs w:val="0"/>
          <w:sz w:val="28"/>
          <w:szCs w:val="28"/>
          <w:lang w:eastAsia="uk-UA"/>
        </w:rPr>
        <w:t xml:space="preserve">Про внесення змін до Програми </w:t>
      </w:r>
      <w:r w:rsidRPr="00865890">
        <w:rPr>
          <w:rStyle w:val="5"/>
          <w:rFonts w:eastAsia="Arial Unicode MS"/>
          <w:b w:val="0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865890">
        <w:rPr>
          <w:sz w:val="28"/>
          <w:szCs w:val="28"/>
        </w:rPr>
        <w:t xml:space="preserve"> на 2025-2030 роки.</w:t>
      </w:r>
    </w:p>
    <w:p w14:paraId="7ACAD12D" w14:textId="71681738" w:rsidR="00035849" w:rsidRPr="001917B0" w:rsidRDefault="00035849" w:rsidP="003F58FC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1917B0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A0FB46E" w14:textId="6D4C6E10" w:rsidR="00035849" w:rsidRPr="00865890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lastRenderedPageBreak/>
        <w:tab/>
      </w:r>
      <w:r w:rsidRPr="001917B0">
        <w:rPr>
          <w:rFonts w:cs="Times New Roman"/>
          <w:b/>
          <w:bCs/>
          <w:sz w:val="28"/>
          <w:szCs w:val="28"/>
        </w:rPr>
        <w:t>2.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Pr="00865890">
        <w:rPr>
          <w:rStyle w:val="10"/>
          <w:rFonts w:eastAsia="Arial Unicode MS"/>
          <w:b w:val="0"/>
          <w:bCs w:val="0"/>
          <w:sz w:val="28"/>
          <w:szCs w:val="28"/>
        </w:rPr>
        <w:t>Про затвердження фінансового плану Комунального</w:t>
      </w:r>
      <w:r w:rsidRPr="00865890">
        <w:rPr>
          <w:rStyle w:val="5"/>
          <w:rFonts w:eastAsia="Arial Unicode MS"/>
          <w:b w:val="0"/>
          <w:sz w:val="28"/>
          <w:szCs w:val="28"/>
        </w:rPr>
        <w:t xml:space="preserve"> некомерційного підприємства «Кегичівський центр первинної медико-санітарної допомоги» на 2025 рік в новій редакції.</w:t>
      </w:r>
    </w:p>
    <w:p w14:paraId="088DD6DA" w14:textId="7789CA95" w:rsidR="00035849" w:rsidRPr="00D2771E" w:rsidRDefault="00035849" w:rsidP="003F58FC">
      <w:pPr>
        <w:tabs>
          <w:tab w:val="left" w:pos="567"/>
        </w:tabs>
        <w:jc w:val="both"/>
        <w:rPr>
          <w:rFonts w:cs="Times New Roman"/>
          <w:b/>
          <w:bCs/>
          <w:sz w:val="28"/>
          <w:szCs w:val="28"/>
        </w:rPr>
      </w:pPr>
      <w:r w:rsidRPr="004D29B0">
        <w:rPr>
          <w:sz w:val="28"/>
          <w:szCs w:val="28"/>
        </w:rPr>
        <w:tab/>
      </w:r>
      <w:r w:rsidRPr="00035849">
        <w:rPr>
          <w:rFonts w:cs="Times New Roman"/>
          <w:b/>
          <w:bCs/>
          <w:sz w:val="28"/>
          <w:szCs w:val="28"/>
        </w:rPr>
        <w:t>ВИРІШИЛИ</w:t>
      </w:r>
      <w:r w:rsidRPr="001A62D6">
        <w:rPr>
          <w:rFonts w:cs="Times New Roman"/>
          <w:sz w:val="28"/>
          <w:szCs w:val="28"/>
        </w:rPr>
        <w:t>:</w:t>
      </w:r>
      <w:r w:rsidRPr="00552492">
        <w:rPr>
          <w:rFonts w:cs="Times New Roman"/>
          <w:sz w:val="28"/>
          <w:szCs w:val="28"/>
        </w:rPr>
        <w:t xml:space="preserve"> </w:t>
      </w:r>
      <w:r w:rsidRPr="00D2771E">
        <w:rPr>
          <w:rFonts w:cs="Times New Roman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4782344" w14:textId="77777777" w:rsidR="00035849" w:rsidRPr="00552492" w:rsidRDefault="00035849" w:rsidP="003F58FC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2CFCBD7C" w14:textId="5B188683" w:rsidR="00035849" w:rsidRPr="00865890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D2771E">
        <w:rPr>
          <w:b/>
          <w:bCs/>
          <w:sz w:val="28"/>
          <w:szCs w:val="28"/>
        </w:rPr>
        <w:t>3. РОЗГЛЯНУЛИ</w:t>
      </w:r>
      <w:r w:rsidRPr="004D29B0">
        <w:rPr>
          <w:sz w:val="28"/>
          <w:szCs w:val="28"/>
        </w:rPr>
        <w:t xml:space="preserve">: </w:t>
      </w:r>
      <w:r w:rsidRPr="00865890">
        <w:rPr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865890">
        <w:rPr>
          <w:rFonts w:eastAsia="Arial Unicode MS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865890">
        <w:rPr>
          <w:bCs/>
          <w:sz w:val="28"/>
          <w:szCs w:val="28"/>
          <w:shd w:val="clear" w:color="auto" w:fill="FFFFFF"/>
        </w:rPr>
        <w:t xml:space="preserve"> на 2024-2028 роки.</w:t>
      </w:r>
    </w:p>
    <w:p w14:paraId="6DD6724C" w14:textId="77777777" w:rsidR="00035849" w:rsidRPr="00552492" w:rsidRDefault="00035849" w:rsidP="003F58FC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56EBBCCD" w14:textId="77777777" w:rsidR="00035849" w:rsidRPr="00552492" w:rsidRDefault="00035849" w:rsidP="003F58FC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553D6A89" w14:textId="250591FB" w:rsidR="00035849" w:rsidRPr="00865890" w:rsidRDefault="00035849" w:rsidP="003F58FC">
      <w:pPr>
        <w:tabs>
          <w:tab w:val="left" w:pos="567"/>
          <w:tab w:val="left" w:pos="851"/>
          <w:tab w:val="left" w:pos="4962"/>
          <w:tab w:val="left" w:pos="8931"/>
        </w:tabs>
        <w:ind w:left="-142"/>
        <w:jc w:val="both"/>
        <w:textAlignment w:val="baseline"/>
        <w:rPr>
          <w:rFonts w:eastAsia="Times New Roman" w:cs="Times New Roman"/>
          <w:bCs/>
          <w:sz w:val="28"/>
          <w:szCs w:val="28"/>
        </w:rPr>
      </w:pPr>
      <w:r>
        <w:rPr>
          <w:rStyle w:val="10"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</w:rPr>
        <w:t>4</w:t>
      </w:r>
      <w:r w:rsidRPr="00D2771E">
        <w:rPr>
          <w:b/>
          <w:bCs/>
          <w:sz w:val="28"/>
          <w:szCs w:val="28"/>
        </w:rPr>
        <w:t>. РОЗГЛЯНУЛИ</w:t>
      </w:r>
      <w:r w:rsidRPr="004D29B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 </w:t>
      </w:r>
      <w:r w:rsidRPr="00865890">
        <w:rPr>
          <w:sz w:val="28"/>
          <w:szCs w:val="28"/>
          <w:shd w:val="clear" w:color="auto" w:fill="FFFFFF"/>
          <w:lang w:eastAsia="uk-UA"/>
        </w:rPr>
        <w:t xml:space="preserve">внесення змін до </w:t>
      </w:r>
      <w:r w:rsidRPr="00865890">
        <w:rPr>
          <w:rFonts w:cs="Times New Roman"/>
          <w:sz w:val="28"/>
          <w:szCs w:val="28"/>
        </w:rPr>
        <w:t xml:space="preserve">Програми </w:t>
      </w:r>
      <w:r w:rsidRPr="00865890">
        <w:rPr>
          <w:rFonts w:eastAsia="Times New Roman" w:cs="Times New Roman"/>
          <w:bCs/>
          <w:sz w:val="28"/>
          <w:szCs w:val="28"/>
        </w:rPr>
        <w:t xml:space="preserve">забезпечення кадрами та застосування місцевих стимулів для медичних працівників закладів охорони здоров’я Кегичівської селищної ради  на 2023-2030 роки. </w:t>
      </w:r>
    </w:p>
    <w:p w14:paraId="26B00AF9" w14:textId="302CEA0E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563C6E91" w14:textId="77777777" w:rsidR="00035849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38ED802A" w14:textId="513D9248" w:rsidR="00035849" w:rsidRPr="00865890" w:rsidRDefault="00035849" w:rsidP="003F58FC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35849">
        <w:rPr>
          <w:rFonts w:ascii="Times New Roman" w:hAnsi="Times New Roman" w:cs="Times New Roman"/>
          <w:b/>
          <w:bCs/>
          <w:sz w:val="28"/>
          <w:szCs w:val="28"/>
        </w:rPr>
        <w:t>5. РОЗГЛЯНУЛИ</w:t>
      </w:r>
      <w:r w:rsidRPr="00035849">
        <w:rPr>
          <w:rFonts w:ascii="Times New Roman" w:hAnsi="Times New Roman" w:cs="Times New Roman"/>
          <w:sz w:val="28"/>
          <w:szCs w:val="28"/>
        </w:rPr>
        <w:t>:</w:t>
      </w:r>
      <w:r w:rsidRPr="004D29B0">
        <w:rPr>
          <w:sz w:val="28"/>
          <w:szCs w:val="28"/>
        </w:rPr>
        <w:t xml:space="preserve"> </w:t>
      </w:r>
      <w:r w:rsidRPr="00865890">
        <w:rPr>
          <w:rFonts w:ascii="Times New Roman" w:hAnsi="Times New Roman" w:cs="Times New Roman"/>
          <w:sz w:val="28"/>
          <w:szCs w:val="28"/>
        </w:rPr>
        <w:t>Про внесення змін до Програми розвитку освіти Кегичівської селищної ради  на 2024-2030 роки.</w:t>
      </w:r>
    </w:p>
    <w:p w14:paraId="7F478057" w14:textId="0A5AACBE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1FEC2F05" w14:textId="77777777" w:rsidR="00035849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5BADF45D" w14:textId="69ED8BEB" w:rsidR="00035849" w:rsidRPr="00865890" w:rsidRDefault="00035849" w:rsidP="003F58FC">
      <w:pPr>
        <w:tabs>
          <w:tab w:val="left" w:pos="0"/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ab/>
        <w:t>6</w:t>
      </w:r>
      <w:r w:rsidRPr="00D2771E">
        <w:rPr>
          <w:b/>
          <w:bCs/>
          <w:sz w:val="28"/>
          <w:szCs w:val="28"/>
        </w:rPr>
        <w:t>. РОЗГЛЯНУЛИ</w:t>
      </w:r>
      <w:r w:rsidRPr="004D29B0">
        <w:rPr>
          <w:sz w:val="28"/>
          <w:szCs w:val="28"/>
        </w:rPr>
        <w:t xml:space="preserve">: </w:t>
      </w:r>
      <w:r w:rsidRPr="00865890">
        <w:rPr>
          <w:sz w:val="28"/>
          <w:szCs w:val="28"/>
        </w:rPr>
        <w:t>Про внесення змін до Програми розвитку та підтримки Центру надання адміністративних послуг Кегичівської селищної ради на 2023 - 2028 роки.</w:t>
      </w:r>
    </w:p>
    <w:p w14:paraId="0A6C726F" w14:textId="3B84836E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527C21F3" w14:textId="77777777" w:rsidR="00035849" w:rsidRDefault="00035849" w:rsidP="003F58FC">
      <w:pPr>
        <w:tabs>
          <w:tab w:val="left" w:pos="0"/>
          <w:tab w:val="left" w:pos="567"/>
          <w:tab w:val="left" w:pos="851"/>
          <w:tab w:val="left" w:pos="4111"/>
          <w:tab w:val="left" w:pos="4536"/>
          <w:tab w:val="left" w:pos="5387"/>
        </w:tabs>
        <w:ind w:left="567"/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69F39163" w14:textId="1F36EB46" w:rsidR="00035849" w:rsidRPr="00865890" w:rsidRDefault="00035849" w:rsidP="003F58FC">
      <w:pPr>
        <w:tabs>
          <w:tab w:val="left" w:pos="0"/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ab/>
        <w:t>7</w:t>
      </w:r>
      <w:r w:rsidRPr="00D2771E">
        <w:rPr>
          <w:b/>
          <w:bCs/>
          <w:sz w:val="28"/>
          <w:szCs w:val="28"/>
        </w:rPr>
        <w:t>. РОЗГЛЯНУЛИ</w:t>
      </w:r>
      <w:r w:rsidRPr="004D29B0">
        <w:rPr>
          <w:sz w:val="28"/>
          <w:szCs w:val="28"/>
        </w:rPr>
        <w:t xml:space="preserve">: </w:t>
      </w:r>
      <w:r w:rsidRPr="00865890">
        <w:rPr>
          <w:bCs/>
          <w:sz w:val="28"/>
          <w:szCs w:val="28"/>
        </w:rPr>
        <w:t>Про затвердження  Програми для кривдників та території Кегичівської об’єднаної територіальної громади на 2025-2028 роки.</w:t>
      </w:r>
    </w:p>
    <w:p w14:paraId="1D9B6351" w14:textId="77777777" w:rsidR="00035849" w:rsidRPr="00552492" w:rsidRDefault="00035849" w:rsidP="003F58FC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6A53708C" w14:textId="77777777" w:rsidR="00F90B50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50A30BCB" w14:textId="346DCC79" w:rsidR="00F90B50" w:rsidRPr="00865890" w:rsidRDefault="00F90B50" w:rsidP="003F58FC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r w:rsidRPr="00865890">
        <w:rPr>
          <w:rFonts w:cs="Times New Roman"/>
          <w:sz w:val="28"/>
          <w:szCs w:val="28"/>
        </w:rPr>
        <w:t>Про</w:t>
      </w:r>
      <w:r w:rsidRPr="00865890">
        <w:rPr>
          <w:rFonts w:cs="Times New Roman"/>
          <w:bCs/>
          <w:sz w:val="28"/>
          <w:szCs w:val="28"/>
        </w:rPr>
        <w:t xml:space="preserve"> внесення змін до</w:t>
      </w:r>
      <w:r w:rsidRPr="00865890">
        <w:rPr>
          <w:rFonts w:eastAsia="SimSun" w:cs="Times New Roman"/>
          <w:sz w:val="28"/>
          <w:szCs w:val="28"/>
          <w:lang w:eastAsia="uk-UA"/>
        </w:rPr>
        <w:t xml:space="preserve"> Програми </w:t>
      </w:r>
      <w:r w:rsidRPr="00865890">
        <w:rPr>
          <w:rFonts w:eastAsia="SimSun" w:cs="Times New Roman"/>
          <w:bCs/>
          <w:sz w:val="28"/>
          <w:szCs w:val="28"/>
          <w:lang w:eastAsia="uk-UA"/>
        </w:rPr>
        <w:t>благоустрою населених пунктів К</w:t>
      </w:r>
      <w:r w:rsidRPr="00865890">
        <w:rPr>
          <w:rFonts w:eastAsia="SimSun" w:cs="Times New Roman"/>
          <w:bCs/>
          <w:sz w:val="28"/>
          <w:szCs w:val="28"/>
          <w:lang w:val="ru-RU" w:eastAsia="uk-UA"/>
        </w:rPr>
        <w:t>егичівської</w:t>
      </w:r>
      <w:r w:rsidRPr="00865890">
        <w:rPr>
          <w:rFonts w:eastAsia="SimSun" w:cs="Times New Roman"/>
          <w:bCs/>
          <w:sz w:val="28"/>
          <w:szCs w:val="28"/>
          <w:lang w:eastAsia="uk-UA"/>
        </w:rPr>
        <w:t xml:space="preserve"> селищної ради на 2022-2030 роки.</w:t>
      </w:r>
    </w:p>
    <w:p w14:paraId="7BD3B1C1" w14:textId="1A084556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</w:t>
      </w:r>
      <w:r w:rsidRPr="00D2771E">
        <w:rPr>
          <w:sz w:val="28"/>
          <w:szCs w:val="28"/>
        </w:rPr>
        <w:lastRenderedPageBreak/>
        <w:t>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7D7413C9" w14:textId="77777777" w:rsidR="00F90B50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76320FDD" w14:textId="57645CBD" w:rsidR="00F90B50" w:rsidRPr="00865890" w:rsidRDefault="00F90B50" w:rsidP="003F58FC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709"/>
        </w:tabs>
        <w:spacing w:line="240" w:lineRule="auto"/>
        <w:ind w:right="-1" w:firstLine="0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90B5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35849" w:rsidRPr="00F90B50">
        <w:rPr>
          <w:rFonts w:ascii="Times New Roman" w:hAnsi="Times New Roman" w:cs="Times New Roman"/>
          <w:b/>
          <w:bCs/>
          <w:sz w:val="28"/>
          <w:szCs w:val="28"/>
        </w:rPr>
        <w:t>. РОЗГЛЯНУЛИ:</w:t>
      </w:r>
      <w:r w:rsidR="00035849" w:rsidRPr="004D29B0">
        <w:rPr>
          <w:sz w:val="28"/>
          <w:szCs w:val="28"/>
        </w:rPr>
        <w:t xml:space="preserve"> </w:t>
      </w:r>
      <w:r w:rsidRPr="00865890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Pr="00865890">
        <w:rPr>
          <w:rFonts w:ascii="Times New Roman" w:hAnsi="Times New Roman" w:cs="Times New Roman"/>
          <w:bCs/>
          <w:sz w:val="28"/>
          <w:szCs w:val="28"/>
        </w:rPr>
        <w:t>Програми фінансової підтримки комунальних підприємств Кегичівської селищної ради на 202</w:t>
      </w:r>
      <w:r w:rsidRPr="00865890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865890">
        <w:rPr>
          <w:rFonts w:ascii="Times New Roman" w:hAnsi="Times New Roman" w:cs="Times New Roman"/>
          <w:bCs/>
          <w:sz w:val="28"/>
          <w:szCs w:val="28"/>
        </w:rPr>
        <w:t>-2030 роки.</w:t>
      </w:r>
    </w:p>
    <w:p w14:paraId="410E4EE7" w14:textId="4046A22A" w:rsidR="00035849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70C8077C" w14:textId="77777777" w:rsidR="00F90B50" w:rsidRPr="00552492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</w:p>
    <w:p w14:paraId="15474D21" w14:textId="5E333921" w:rsidR="00F90B50" w:rsidRPr="00865890" w:rsidRDefault="00F90B50" w:rsidP="003F58FC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  <w:t>10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r w:rsidRPr="00865890">
        <w:rPr>
          <w:rStyle w:val="a3"/>
          <w:b w:val="0"/>
          <w:bCs/>
          <w:sz w:val="28"/>
          <w:szCs w:val="28"/>
          <w:lang w:val="uk-UA"/>
        </w:rPr>
        <w:t xml:space="preserve">Про </w:t>
      </w:r>
      <w:r w:rsidRPr="00865890">
        <w:rPr>
          <w:rFonts w:eastAsia="SimSun"/>
          <w:iCs/>
          <w:sz w:val="28"/>
          <w:szCs w:val="28"/>
          <w:lang w:val="uk-UA" w:eastAsia="uk-UA"/>
        </w:rPr>
        <w:t xml:space="preserve">внесення змін до </w:t>
      </w:r>
      <w:r w:rsidRPr="00865890">
        <w:rPr>
          <w:iCs/>
          <w:sz w:val="28"/>
          <w:szCs w:val="28"/>
          <w:lang w:val="uk-UA"/>
        </w:rPr>
        <w:t xml:space="preserve">Програми </w:t>
      </w:r>
      <w:r w:rsidRPr="00865890">
        <w:rPr>
          <w:rFonts w:eastAsia="SimSun"/>
          <w:iCs/>
          <w:sz w:val="28"/>
          <w:szCs w:val="28"/>
          <w:lang w:val="uk-UA" w:eastAsia="uk-UA"/>
        </w:rPr>
        <w:t>забезпечення пожежної, техногенної безпеки</w:t>
      </w:r>
      <w:r w:rsidRPr="00865890">
        <w:rPr>
          <w:sz w:val="28"/>
          <w:szCs w:val="28"/>
        </w:rPr>
        <w:t xml:space="preserve"> </w:t>
      </w:r>
      <w:r w:rsidRPr="00865890">
        <w:rPr>
          <w:rFonts w:eastAsia="SimSun"/>
          <w:iCs/>
          <w:sz w:val="28"/>
          <w:szCs w:val="28"/>
          <w:lang w:val="uk-UA" w:eastAsia="uk-UA"/>
        </w:rPr>
        <w:t>та цивільного захисту, створення та використання  місцевого матеріального резерву</w:t>
      </w:r>
      <w:r w:rsidRPr="00865890">
        <w:rPr>
          <w:sz w:val="28"/>
          <w:szCs w:val="28"/>
        </w:rPr>
        <w:t xml:space="preserve"> </w:t>
      </w:r>
      <w:r w:rsidRPr="00865890">
        <w:rPr>
          <w:rFonts w:eastAsia="SimSun"/>
          <w:iCs/>
          <w:sz w:val="28"/>
          <w:szCs w:val="28"/>
          <w:lang w:val="uk-UA" w:eastAsia="uk-UA"/>
        </w:rPr>
        <w:t>для запобігання виникненню надзвичайних ситуацій і ліквідації їх наслідків на території Кегичівської селищної ради на 2021-2030 роки</w:t>
      </w:r>
    </w:p>
    <w:p w14:paraId="5B09127C" w14:textId="6B66B8FC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675385AC" w14:textId="77777777" w:rsidR="00F90B50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05F252F1" w14:textId="438EE58F" w:rsidR="00F90B50" w:rsidRPr="00865890" w:rsidRDefault="00F90B50" w:rsidP="003F58FC">
      <w:pPr>
        <w:tabs>
          <w:tab w:val="left" w:pos="567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ab/>
        <w:t>11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r w:rsidRPr="00865890">
        <w:rPr>
          <w:bCs/>
          <w:sz w:val="28"/>
          <w:szCs w:val="28"/>
        </w:rPr>
        <w:t xml:space="preserve">Про затвердження Програми </w:t>
      </w:r>
      <w:r w:rsidRPr="00865890">
        <w:rPr>
          <w:bCs/>
          <w:sz w:val="28"/>
          <w:szCs w:val="28"/>
          <w:lang w:eastAsia="uk-UA"/>
        </w:rPr>
        <w:t>фінансової підтримки Управління Державної казначейської служби України у Кегичівському районі Харківської області в умовах воєнного стану на 2025 - 2027 роки.</w:t>
      </w:r>
    </w:p>
    <w:p w14:paraId="3E701EEF" w14:textId="77777777" w:rsidR="00035849" w:rsidRPr="00552492" w:rsidRDefault="00035849" w:rsidP="003F58FC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704F475E" w14:textId="77777777" w:rsidR="00F90B50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791B45CC" w14:textId="3E71C762" w:rsidR="00F90B50" w:rsidRPr="00865890" w:rsidRDefault="00F90B50" w:rsidP="003F58FC">
      <w:pPr>
        <w:pStyle w:val="a5"/>
        <w:widowControl/>
        <w:tabs>
          <w:tab w:val="left" w:pos="0"/>
          <w:tab w:val="left" w:pos="567"/>
          <w:tab w:val="left" w:pos="993"/>
          <w:tab w:val="left" w:pos="1134"/>
        </w:tabs>
        <w:ind w:left="0"/>
        <w:jc w:val="both"/>
        <w:textAlignment w:val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ab/>
        <w:t>12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r w:rsidRPr="00865890">
        <w:rPr>
          <w:sz w:val="28"/>
          <w:szCs w:val="28"/>
        </w:rPr>
        <w:t>Про затвердження звіту про виконання бюджету Кегичівської селищної територіальної громади за  9 місяців 2025 року.</w:t>
      </w:r>
    </w:p>
    <w:p w14:paraId="61F8CA0B" w14:textId="2651AC61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090E37BD" w14:textId="77777777" w:rsidR="00F90B50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25AB3DE0" w14:textId="4CC09068" w:rsidR="00F90B50" w:rsidRPr="00865890" w:rsidRDefault="00F90B50" w:rsidP="003F58FC">
      <w:pPr>
        <w:pStyle w:val="a5"/>
        <w:widowControl/>
        <w:tabs>
          <w:tab w:val="left" w:pos="567"/>
          <w:tab w:val="left" w:pos="993"/>
          <w:tab w:val="left" w:pos="1134"/>
        </w:tabs>
        <w:ind w:left="0"/>
        <w:jc w:val="both"/>
        <w:textAlignment w:val="auto"/>
        <w:rPr>
          <w:rStyle w:val="a3"/>
          <w:b w:val="0"/>
          <w:sz w:val="28"/>
          <w:szCs w:val="28"/>
        </w:rPr>
      </w:pPr>
      <w:r>
        <w:rPr>
          <w:b/>
          <w:bCs/>
          <w:sz w:val="28"/>
          <w:szCs w:val="28"/>
        </w:rPr>
        <w:tab/>
        <w:t>1</w:t>
      </w:r>
      <w:r w:rsidR="00035849" w:rsidRPr="00D2771E">
        <w:rPr>
          <w:b/>
          <w:bCs/>
          <w:sz w:val="28"/>
          <w:szCs w:val="28"/>
        </w:rPr>
        <w:t>3. РОЗГЛЯНУЛИ</w:t>
      </w:r>
      <w:r w:rsidR="00035849" w:rsidRPr="004D29B0">
        <w:rPr>
          <w:sz w:val="28"/>
          <w:szCs w:val="28"/>
        </w:rPr>
        <w:t xml:space="preserve">: </w:t>
      </w:r>
      <w:r w:rsidRPr="00865890">
        <w:rPr>
          <w:rFonts w:cs="Times New Roman"/>
          <w:sz w:val="28"/>
          <w:szCs w:val="28"/>
        </w:rPr>
        <w:t xml:space="preserve">Про внесення змін та доповнень до рішення </w:t>
      </w:r>
      <w:r w:rsidRPr="00865890">
        <w:rPr>
          <w:rStyle w:val="a6"/>
          <w:b w:val="0"/>
          <w:sz w:val="28"/>
          <w:szCs w:val="28"/>
        </w:rPr>
        <w:t>L</w:t>
      </w:r>
      <w:r w:rsidRPr="00865890">
        <w:rPr>
          <w:rFonts w:cs="Times New Roman"/>
          <w:bCs/>
          <w:sz w:val="28"/>
          <w:szCs w:val="28"/>
          <w:lang w:val="en-US"/>
        </w:rPr>
        <w:t>X</w:t>
      </w:r>
      <w:r w:rsidRPr="00865890">
        <w:rPr>
          <w:rFonts w:cs="Times New Roman"/>
          <w:bCs/>
          <w:sz w:val="28"/>
          <w:szCs w:val="28"/>
        </w:rPr>
        <w:t>ХХ</w:t>
      </w:r>
      <w:r w:rsidRPr="00865890">
        <w:rPr>
          <w:rFonts w:cs="Times New Roman"/>
          <w:sz w:val="28"/>
          <w:szCs w:val="28"/>
        </w:rPr>
        <w:t>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до нього».</w:t>
      </w:r>
    </w:p>
    <w:p w14:paraId="668157E0" w14:textId="35717CBA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0D4B47B8" w14:textId="77777777" w:rsidR="00F90B50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1D4FDBFF" w14:textId="65205997" w:rsidR="00F90B50" w:rsidRPr="00865890" w:rsidRDefault="00F90B50" w:rsidP="003F58FC">
      <w:pPr>
        <w:tabs>
          <w:tab w:val="left" w:pos="567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ab/>
        <w:t>14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r w:rsidRPr="00865890">
        <w:rPr>
          <w:rFonts w:cs="Times New Roman"/>
          <w:bCs/>
          <w:sz w:val="28"/>
          <w:szCs w:val="28"/>
        </w:rPr>
        <w:t>Про затвердження Меморандуму та про вступ до Місцевої асоціації органів місцевого самоврядування «Асоціація прифронтових міст та громад».</w:t>
      </w:r>
    </w:p>
    <w:p w14:paraId="45C6822A" w14:textId="1BB78A59" w:rsidR="00035849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656B1B85" w14:textId="77777777" w:rsidR="003F58FC" w:rsidRDefault="003F58FC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sz w:val="28"/>
          <w:szCs w:val="28"/>
        </w:rPr>
      </w:pPr>
    </w:p>
    <w:p w14:paraId="590BA936" w14:textId="77777777" w:rsidR="003F58FC" w:rsidRPr="00552492" w:rsidRDefault="003F58FC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</w:p>
    <w:p w14:paraId="613FB5B9" w14:textId="432ECA0F" w:rsidR="00F90B50" w:rsidRPr="00865890" w:rsidRDefault="00F90B50" w:rsidP="003F58FC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Style w:val="a3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ab/>
      </w:r>
      <w:r>
        <w:rPr>
          <w:b w:val="0"/>
          <w:bCs w:val="0"/>
          <w:sz w:val="28"/>
          <w:szCs w:val="28"/>
        </w:rPr>
        <w:tab/>
      </w:r>
      <w:r w:rsidRPr="00F90B50">
        <w:rPr>
          <w:sz w:val="28"/>
          <w:szCs w:val="28"/>
        </w:rPr>
        <w:t>15</w:t>
      </w:r>
      <w:r w:rsidR="00035849" w:rsidRPr="00F90B50">
        <w:rPr>
          <w:sz w:val="28"/>
          <w:szCs w:val="28"/>
        </w:rPr>
        <w:t>.</w:t>
      </w:r>
      <w:r w:rsidR="00035849" w:rsidRPr="00D2771E">
        <w:rPr>
          <w:sz w:val="28"/>
          <w:szCs w:val="28"/>
        </w:rPr>
        <w:t xml:space="preserve"> РОЗГЛЯНУЛИ</w:t>
      </w:r>
      <w:r w:rsidR="00035849" w:rsidRPr="004D29B0">
        <w:rPr>
          <w:sz w:val="28"/>
          <w:szCs w:val="28"/>
        </w:rPr>
        <w:t xml:space="preserve">: </w:t>
      </w:r>
      <w:r w:rsidRPr="00865890">
        <w:rPr>
          <w:b w:val="0"/>
          <w:sz w:val="28"/>
          <w:szCs w:val="28"/>
        </w:rPr>
        <w:t>Про затвердження  розпоряджень Кегичівського селищного голови</w:t>
      </w:r>
      <w:r w:rsidRPr="00865890">
        <w:rPr>
          <w:rFonts w:eastAsia="Calibri"/>
          <w:b w:val="0"/>
          <w:sz w:val="28"/>
          <w:szCs w:val="28"/>
          <w:lang w:eastAsia="en-US"/>
        </w:rPr>
        <w:t>.</w:t>
      </w:r>
    </w:p>
    <w:p w14:paraId="1AE66FF3" w14:textId="642B6F78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2B7C7656" w14:textId="77777777" w:rsidR="00F90B50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66455CC7" w14:textId="31C62E4B" w:rsidR="00F90B50" w:rsidRPr="00865890" w:rsidRDefault="00F90B50" w:rsidP="003F58FC">
      <w:pPr>
        <w:pStyle w:val="a4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16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r w:rsidRPr="00865890">
        <w:rPr>
          <w:rStyle w:val="a3"/>
          <w:b w:val="0"/>
          <w:bCs/>
          <w:sz w:val="28"/>
          <w:szCs w:val="28"/>
        </w:rPr>
        <w:t>Про</w:t>
      </w:r>
      <w:r w:rsidRPr="00865890">
        <w:rPr>
          <w:rStyle w:val="a3"/>
          <w:b w:val="0"/>
          <w:bCs/>
          <w:sz w:val="28"/>
          <w:szCs w:val="28"/>
          <w:lang w:val="uk-UA"/>
        </w:rPr>
        <w:t xml:space="preserve"> деякі питання</w:t>
      </w:r>
      <w:r w:rsidRPr="00865890">
        <w:rPr>
          <w:rStyle w:val="a3"/>
          <w:b w:val="0"/>
          <w:bCs/>
          <w:sz w:val="28"/>
          <w:szCs w:val="28"/>
        </w:rPr>
        <w:t xml:space="preserve"> </w:t>
      </w:r>
      <w:proofErr w:type="spellStart"/>
      <w:r w:rsidRPr="00865890">
        <w:rPr>
          <w:rStyle w:val="a3"/>
          <w:b w:val="0"/>
          <w:bCs/>
          <w:sz w:val="28"/>
          <w:szCs w:val="28"/>
        </w:rPr>
        <w:t>благодійної</w:t>
      </w:r>
      <w:proofErr w:type="spellEnd"/>
      <w:r w:rsidRPr="00865890">
        <w:rPr>
          <w:rStyle w:val="a3"/>
          <w:b w:val="0"/>
          <w:bCs/>
          <w:sz w:val="28"/>
          <w:szCs w:val="28"/>
        </w:rPr>
        <w:t xml:space="preserve"> та </w:t>
      </w:r>
      <w:proofErr w:type="spellStart"/>
      <w:r w:rsidRPr="00865890">
        <w:rPr>
          <w:rStyle w:val="a3"/>
          <w:b w:val="0"/>
          <w:bCs/>
          <w:sz w:val="28"/>
          <w:szCs w:val="28"/>
        </w:rPr>
        <w:t>гуманітарної</w:t>
      </w:r>
      <w:proofErr w:type="spellEnd"/>
      <w:r w:rsidRPr="00865890">
        <w:rPr>
          <w:rStyle w:val="a3"/>
          <w:b w:val="0"/>
          <w:bCs/>
          <w:sz w:val="28"/>
          <w:szCs w:val="28"/>
          <w:lang w:val="uk-UA"/>
        </w:rPr>
        <w:t xml:space="preserve"> </w:t>
      </w:r>
      <w:proofErr w:type="spellStart"/>
      <w:r w:rsidRPr="00865890">
        <w:rPr>
          <w:rStyle w:val="a3"/>
          <w:b w:val="0"/>
          <w:bCs/>
          <w:sz w:val="28"/>
          <w:szCs w:val="28"/>
        </w:rPr>
        <w:t>допомоги</w:t>
      </w:r>
      <w:proofErr w:type="spellEnd"/>
      <w:r w:rsidRPr="00865890">
        <w:rPr>
          <w:rStyle w:val="a3"/>
          <w:b w:val="0"/>
          <w:bCs/>
          <w:sz w:val="28"/>
          <w:szCs w:val="28"/>
          <w:lang w:val="uk-UA"/>
        </w:rPr>
        <w:t xml:space="preserve">.        </w:t>
      </w:r>
      <w:r w:rsidRPr="00865890">
        <w:rPr>
          <w:rStyle w:val="a3"/>
          <w:b w:val="0"/>
          <w:bCs/>
          <w:sz w:val="28"/>
          <w:szCs w:val="28"/>
        </w:rPr>
        <w:t xml:space="preserve"> </w:t>
      </w:r>
    </w:p>
    <w:p w14:paraId="588552E2" w14:textId="0E051A15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3CC7B6CB" w14:textId="77777777" w:rsidR="00F90B50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4A6D1D49" w14:textId="1552F0C3" w:rsidR="00F90B50" w:rsidRPr="00865890" w:rsidRDefault="00F90B50" w:rsidP="003F58FC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-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ab/>
        <w:t>17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bookmarkStart w:id="0" w:name="_Hlk213665563"/>
      <w:r w:rsidRPr="00865890">
        <w:rPr>
          <w:sz w:val="28"/>
          <w:szCs w:val="28"/>
        </w:rPr>
        <w:t>Про дострокове припинення договору оренди майна комунальної власності,</w:t>
      </w:r>
      <w:r>
        <w:rPr>
          <w:sz w:val="28"/>
          <w:szCs w:val="28"/>
        </w:rPr>
        <w:t xml:space="preserve"> </w:t>
      </w:r>
      <w:r w:rsidRPr="00865890">
        <w:rPr>
          <w:sz w:val="28"/>
          <w:szCs w:val="28"/>
        </w:rPr>
        <w:t>що включено до Переліку другого типу об'єктів оренди нерухомого майна комунальної власності Кегичівської селищної ради.</w:t>
      </w:r>
    </w:p>
    <w:bookmarkEnd w:id="0"/>
    <w:p w14:paraId="0A3F618C" w14:textId="57096976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3F19B986" w14:textId="77777777" w:rsidR="00F90B50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70FF9980" w14:textId="2FAD223B" w:rsidR="00F90B50" w:rsidRPr="00865890" w:rsidRDefault="00F90B50" w:rsidP="003F58FC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Pr="00F90B50">
        <w:rPr>
          <w:sz w:val="28"/>
          <w:szCs w:val="28"/>
        </w:rPr>
        <w:t>18</w:t>
      </w:r>
      <w:r w:rsidR="00035849" w:rsidRPr="00F90B50">
        <w:rPr>
          <w:sz w:val="28"/>
          <w:szCs w:val="28"/>
        </w:rPr>
        <w:t>.</w:t>
      </w:r>
      <w:r w:rsidR="00035849" w:rsidRPr="00D2771E">
        <w:rPr>
          <w:sz w:val="28"/>
          <w:szCs w:val="28"/>
        </w:rPr>
        <w:t xml:space="preserve"> РОЗГЛЯНУЛИ</w:t>
      </w:r>
      <w:r w:rsidR="00035849" w:rsidRPr="004D29B0">
        <w:rPr>
          <w:sz w:val="28"/>
          <w:szCs w:val="28"/>
        </w:rPr>
        <w:t xml:space="preserve">: </w:t>
      </w:r>
      <w:bookmarkStart w:id="1" w:name="_Hlk213665627"/>
      <w:r w:rsidRPr="00865890">
        <w:rPr>
          <w:b w:val="0"/>
          <w:sz w:val="28"/>
          <w:szCs w:val="28"/>
        </w:rPr>
        <w:t>Про безоплатну передачу комунального майна</w:t>
      </w:r>
      <w:r w:rsidRPr="00865890">
        <w:rPr>
          <w:b w:val="0"/>
          <w:bCs w:val="0"/>
          <w:sz w:val="28"/>
          <w:szCs w:val="28"/>
        </w:rPr>
        <w:t>.</w:t>
      </w:r>
    </w:p>
    <w:bookmarkEnd w:id="1"/>
    <w:p w14:paraId="2EA37039" w14:textId="18B0A9B4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48AFF4F5" w14:textId="77777777" w:rsidR="00F90B50" w:rsidRDefault="00F90B50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75BFE738" w14:textId="2F676C09" w:rsidR="00F90B50" w:rsidRPr="00865890" w:rsidRDefault="00F90B50" w:rsidP="003F58FC">
      <w:pPr>
        <w:tabs>
          <w:tab w:val="left" w:pos="0"/>
          <w:tab w:val="left" w:pos="851"/>
          <w:tab w:val="left" w:pos="993"/>
          <w:tab w:val="left" w:pos="4111"/>
          <w:tab w:val="left" w:pos="4536"/>
          <w:tab w:val="left" w:pos="5387"/>
        </w:tabs>
        <w:ind w:firstLine="567"/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19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bookmarkStart w:id="2" w:name="_Hlk213665657"/>
      <w:r w:rsidRPr="00865890">
        <w:rPr>
          <w:sz w:val="28"/>
          <w:szCs w:val="28"/>
        </w:rPr>
        <w:t>Про припинення права оперативного управління.</w:t>
      </w:r>
    </w:p>
    <w:bookmarkEnd w:id="2"/>
    <w:p w14:paraId="72F67C3E" w14:textId="77777777" w:rsidR="00035849" w:rsidRPr="00552492" w:rsidRDefault="00035849" w:rsidP="003F58FC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38F970C3" w14:textId="77777777" w:rsidR="00EA1CB6" w:rsidRDefault="00EA1CB6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276A7AD3" w14:textId="4955F109" w:rsidR="00EA1CB6" w:rsidRPr="00865890" w:rsidRDefault="00EA1CB6" w:rsidP="003F58FC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ind w:left="142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ab/>
        <w:t>20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bookmarkStart w:id="3" w:name="_Hlk213665680"/>
      <w:r w:rsidRPr="00865890">
        <w:rPr>
          <w:sz w:val="28"/>
          <w:szCs w:val="28"/>
        </w:rPr>
        <w:t>Про прийняття майна у комунальну власність.</w:t>
      </w:r>
    </w:p>
    <w:bookmarkEnd w:id="3"/>
    <w:p w14:paraId="7E461DDF" w14:textId="3AF6B597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637A4997" w14:textId="77777777" w:rsidR="00EA1CB6" w:rsidRDefault="00EA1CB6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64D36A8C" w14:textId="2DA872EE" w:rsidR="00EA1CB6" w:rsidRPr="00865890" w:rsidRDefault="00EA1CB6" w:rsidP="003F58FC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ab/>
        <w:t>21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bookmarkStart w:id="4" w:name="_Hlk213665716"/>
      <w:r w:rsidRPr="00865890">
        <w:rPr>
          <w:sz w:val="28"/>
          <w:szCs w:val="28"/>
        </w:rPr>
        <w:t xml:space="preserve">Про погодження та преміювання начальника </w:t>
      </w:r>
      <w:r w:rsidRPr="00865890">
        <w:rPr>
          <w:color w:val="000000"/>
          <w:sz w:val="28"/>
          <w:szCs w:val="28"/>
        </w:rPr>
        <w:t>КЕГИЧІВСЬКОГО КОМУНАЛЬНОГО ПІДПРИЄМСТВА «КЕГИЧІВКА – СЕРВІС ПЛЮС» Сергія ДЕРГОУСОВА.</w:t>
      </w:r>
    </w:p>
    <w:bookmarkEnd w:id="4"/>
    <w:p w14:paraId="6963BE12" w14:textId="1DAB6BAE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344C4353" w14:textId="77777777" w:rsidR="00EA1CB6" w:rsidRDefault="00EA1CB6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452F196F" w14:textId="46804700" w:rsidR="00EA1CB6" w:rsidRPr="00865890" w:rsidRDefault="00EA1CB6" w:rsidP="003F58FC">
      <w:pPr>
        <w:tabs>
          <w:tab w:val="left" w:pos="567"/>
          <w:tab w:val="left" w:pos="851"/>
          <w:tab w:val="left" w:pos="993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ab/>
        <w:t>22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bookmarkStart w:id="5" w:name="_Hlk213665752"/>
      <w:r w:rsidRPr="00865890">
        <w:rPr>
          <w:sz w:val="28"/>
          <w:szCs w:val="28"/>
        </w:rPr>
        <w:t xml:space="preserve">Про погодження та преміювання директора </w:t>
      </w:r>
      <w:r w:rsidRPr="00865890">
        <w:rPr>
          <w:color w:val="000000"/>
          <w:sz w:val="28"/>
          <w:szCs w:val="28"/>
        </w:rPr>
        <w:t>СЛОБОЖАНСЬКОГО СІЛЬСЬКОГОСПОДАРСЬКОГО КОМУНАЛЬНОГО ГОСПОДАРСТВА</w:t>
      </w:r>
      <w:r w:rsidRPr="00865890">
        <w:rPr>
          <w:sz w:val="28"/>
          <w:szCs w:val="28"/>
        </w:rPr>
        <w:t xml:space="preserve">  Анатолія ТАНЦЮРИ.</w:t>
      </w:r>
    </w:p>
    <w:bookmarkEnd w:id="5"/>
    <w:p w14:paraId="67835257" w14:textId="3AEF8F71" w:rsidR="00035849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 xml:space="preserve">Надати висновок про погодження проєкту рішення в цілому та </w:t>
      </w:r>
      <w:r w:rsidRPr="00D2771E">
        <w:rPr>
          <w:sz w:val="28"/>
          <w:szCs w:val="28"/>
        </w:rPr>
        <w:lastRenderedPageBreak/>
        <w:t>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324DF040" w14:textId="77777777" w:rsidR="003F58FC" w:rsidRPr="00552492" w:rsidRDefault="003F58FC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</w:p>
    <w:p w14:paraId="0D25034E" w14:textId="2E1D8F1A" w:rsidR="00EA1CB6" w:rsidRPr="00865890" w:rsidRDefault="00EA1CB6" w:rsidP="003F58FC">
      <w:pPr>
        <w:pStyle w:val="a5"/>
        <w:widowControl/>
        <w:tabs>
          <w:tab w:val="left" w:pos="567"/>
          <w:tab w:val="left" w:pos="851"/>
          <w:tab w:val="left" w:pos="993"/>
        </w:tabs>
        <w:suppressAutoHyphens w:val="0"/>
        <w:autoSpaceDN/>
        <w:ind w:left="0"/>
        <w:contextualSpacing/>
        <w:jc w:val="both"/>
        <w:textAlignment w:val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ab/>
        <w:t>2</w:t>
      </w:r>
      <w:r w:rsidR="00035849" w:rsidRPr="00D2771E">
        <w:rPr>
          <w:b/>
          <w:bCs/>
          <w:sz w:val="28"/>
          <w:szCs w:val="28"/>
        </w:rPr>
        <w:t>3. РОЗГЛЯНУЛИ</w:t>
      </w:r>
      <w:r w:rsidR="00035849" w:rsidRPr="004D29B0">
        <w:rPr>
          <w:sz w:val="28"/>
          <w:szCs w:val="28"/>
        </w:rPr>
        <w:t xml:space="preserve">: </w:t>
      </w:r>
      <w:bookmarkStart w:id="6" w:name="_Hlk213665784"/>
      <w:r w:rsidRPr="00865890">
        <w:rPr>
          <w:sz w:val="28"/>
          <w:szCs w:val="28"/>
        </w:rPr>
        <w:t>Про погодження та преміювання директора КОМУНАЛЬНОГО</w:t>
      </w:r>
      <w:r w:rsidRPr="00865890">
        <w:rPr>
          <w:color w:val="000000"/>
          <w:sz w:val="28"/>
          <w:szCs w:val="28"/>
        </w:rPr>
        <w:t xml:space="preserve"> ПІДПРИЄМСТВА «ВОДОГРАЙ ПЛЮС»</w:t>
      </w:r>
      <w:r w:rsidRPr="00865890">
        <w:rPr>
          <w:sz w:val="28"/>
          <w:szCs w:val="28"/>
        </w:rPr>
        <w:t xml:space="preserve">  Юрія ТИКВИ.</w:t>
      </w:r>
    </w:p>
    <w:bookmarkEnd w:id="6"/>
    <w:p w14:paraId="38885EC7" w14:textId="5FFC83E0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24E7F0D9" w14:textId="77777777" w:rsidR="00EA1CB6" w:rsidRDefault="00EA1CB6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bCs/>
          <w:sz w:val="28"/>
          <w:szCs w:val="28"/>
        </w:rPr>
      </w:pPr>
    </w:p>
    <w:p w14:paraId="1B286D0E" w14:textId="76552E4A" w:rsidR="00EA1CB6" w:rsidRPr="00865890" w:rsidRDefault="00EA1CB6" w:rsidP="003F58FC">
      <w:pPr>
        <w:pStyle w:val="a5"/>
        <w:widowControl/>
        <w:tabs>
          <w:tab w:val="left" w:pos="567"/>
          <w:tab w:val="left" w:pos="851"/>
          <w:tab w:val="left" w:pos="993"/>
        </w:tabs>
        <w:suppressAutoHyphens w:val="0"/>
        <w:autoSpaceDN/>
        <w:ind w:left="0"/>
        <w:contextualSpacing/>
        <w:jc w:val="both"/>
        <w:textAlignment w:val="auto"/>
        <w:rPr>
          <w:rFonts w:cs="Times New Roman"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ab/>
        <w:t>24</w:t>
      </w:r>
      <w:r w:rsidR="00035849" w:rsidRPr="00D2771E">
        <w:rPr>
          <w:b/>
          <w:bCs/>
          <w:sz w:val="28"/>
          <w:szCs w:val="28"/>
        </w:rPr>
        <w:t>. РОЗГЛЯНУЛИ</w:t>
      </w:r>
      <w:r w:rsidR="00035849" w:rsidRPr="004D29B0">
        <w:rPr>
          <w:sz w:val="28"/>
          <w:szCs w:val="28"/>
        </w:rPr>
        <w:t xml:space="preserve">: </w:t>
      </w:r>
      <w:bookmarkStart w:id="7" w:name="_Hlk213665816"/>
      <w:r w:rsidRPr="00865890">
        <w:rPr>
          <w:rFonts w:cs="Times New Roman"/>
          <w:sz w:val="28"/>
          <w:szCs w:val="28"/>
        </w:rPr>
        <w:t>Про затвердження реструктуризації боргу ТОВ «Цукрове».</w:t>
      </w:r>
    </w:p>
    <w:bookmarkEnd w:id="7"/>
    <w:p w14:paraId="0013E53A" w14:textId="78EC7BD0" w:rsidR="00035849" w:rsidRPr="00552492" w:rsidRDefault="00035849" w:rsidP="003F58FC">
      <w:pPr>
        <w:tabs>
          <w:tab w:val="left" w:pos="567"/>
          <w:tab w:val="left" w:pos="851"/>
          <w:tab w:val="left" w:pos="4111"/>
          <w:tab w:val="left" w:pos="4536"/>
          <w:tab w:val="left" w:pos="5387"/>
        </w:tabs>
        <w:jc w:val="both"/>
        <w:textAlignment w:val="baseline"/>
        <w:outlineLvl w:val="0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917B0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2CB6F398" w14:textId="4AA1B106" w:rsidR="00035849" w:rsidRPr="00035849" w:rsidRDefault="00035849" w:rsidP="003F58FC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10"/>
          <w:sz w:val="28"/>
          <w:szCs w:val="28"/>
          <w:lang w:val="uk-UA" w:eastAsia="uk-UA"/>
        </w:rPr>
      </w:pPr>
    </w:p>
    <w:p w14:paraId="01ABD003" w14:textId="77777777" w:rsidR="00035849" w:rsidRDefault="00035849" w:rsidP="003F58FC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10"/>
          <w:sz w:val="28"/>
          <w:szCs w:val="28"/>
          <w:lang w:val="uk-UA" w:eastAsia="uk-UA"/>
        </w:rPr>
      </w:pPr>
      <w:r>
        <w:rPr>
          <w:rStyle w:val="10"/>
          <w:sz w:val="28"/>
          <w:szCs w:val="28"/>
          <w:lang w:eastAsia="uk-UA"/>
        </w:rPr>
        <w:tab/>
      </w:r>
      <w:r w:rsidRPr="00B94465">
        <w:rPr>
          <w:rStyle w:val="10"/>
          <w:sz w:val="28"/>
          <w:szCs w:val="28"/>
          <w:lang w:eastAsia="uk-UA"/>
        </w:rPr>
        <w:tab/>
      </w:r>
    </w:p>
    <w:p w14:paraId="73068E47" w14:textId="77777777" w:rsidR="003F58FC" w:rsidRPr="003F58FC" w:rsidRDefault="003F58FC" w:rsidP="003F58FC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sz w:val="28"/>
          <w:szCs w:val="28"/>
          <w:lang w:val="uk-UA"/>
        </w:rPr>
      </w:pPr>
      <w:bookmarkStart w:id="8" w:name="_GoBack"/>
      <w:bookmarkEnd w:id="8"/>
    </w:p>
    <w:p w14:paraId="3757A2A3" w14:textId="002E1182" w:rsidR="00035849" w:rsidRPr="00B94465" w:rsidRDefault="00035849" w:rsidP="003F58FC">
      <w:pPr>
        <w:pStyle w:val="11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</w:t>
      </w:r>
      <w:r w:rsidR="003F58FC">
        <w:rPr>
          <w:b/>
          <w:szCs w:val="28"/>
          <w:shd w:val="clear" w:color="auto" w:fill="FFFFFF"/>
        </w:rPr>
        <w:t xml:space="preserve"> </w:t>
      </w:r>
      <w:r w:rsidRPr="00B94465">
        <w:rPr>
          <w:b/>
          <w:szCs w:val="28"/>
          <w:shd w:val="clear" w:color="auto" w:fill="FFFFFF"/>
        </w:rPr>
        <w:t xml:space="preserve">   </w:t>
      </w:r>
      <w:r>
        <w:rPr>
          <w:b/>
          <w:szCs w:val="28"/>
          <w:lang w:eastAsia="en-US"/>
        </w:rPr>
        <w:t>Ірина ЛЕШКО</w:t>
      </w:r>
    </w:p>
    <w:p w14:paraId="38070CC0" w14:textId="77777777" w:rsidR="00035849" w:rsidRPr="00B94465" w:rsidRDefault="00035849" w:rsidP="003F58FC">
      <w:pPr>
        <w:pStyle w:val="11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18101D0" w14:textId="77777777" w:rsidR="00035849" w:rsidRPr="00B94465" w:rsidRDefault="00035849" w:rsidP="003F58FC">
      <w:pPr>
        <w:pStyle w:val="11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4D2F36CB" w14:textId="1311524F" w:rsidR="00035849" w:rsidRPr="00B94465" w:rsidRDefault="00035849" w:rsidP="003F58FC">
      <w:pPr>
        <w:pStyle w:val="11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 xml:space="preserve">спільної комісії                  </w:t>
      </w:r>
      <w:r w:rsidR="003F58FC">
        <w:rPr>
          <w:b/>
          <w:szCs w:val="28"/>
          <w:shd w:val="clear" w:color="auto" w:fill="FFFFFF"/>
        </w:rPr>
        <w:t xml:space="preserve">                               </w:t>
      </w:r>
      <w:r w:rsidRPr="00B94465">
        <w:rPr>
          <w:b/>
          <w:szCs w:val="28"/>
          <w:shd w:val="clear" w:color="auto" w:fill="FFFFFF"/>
        </w:rPr>
        <w:t xml:space="preserve">  Алла НІКІТІНА</w:t>
      </w:r>
    </w:p>
    <w:p w14:paraId="2755E65C" w14:textId="77777777" w:rsidR="00035849" w:rsidRPr="00B94465" w:rsidRDefault="00035849" w:rsidP="003F58FC">
      <w:pPr>
        <w:tabs>
          <w:tab w:val="left" w:pos="567"/>
        </w:tabs>
        <w:rPr>
          <w:rFonts w:cs="Times New Roman"/>
          <w:sz w:val="28"/>
          <w:szCs w:val="28"/>
        </w:rPr>
      </w:pPr>
    </w:p>
    <w:p w14:paraId="257329D8" w14:textId="77777777" w:rsidR="00035849" w:rsidRPr="00E61B59" w:rsidRDefault="00035849" w:rsidP="00035849">
      <w:pPr>
        <w:rPr>
          <w:sz w:val="28"/>
          <w:szCs w:val="28"/>
        </w:rPr>
      </w:pPr>
    </w:p>
    <w:p w14:paraId="4E1915D0" w14:textId="77777777" w:rsidR="00035849" w:rsidRDefault="00035849" w:rsidP="00035849"/>
    <w:p w14:paraId="76CD77EC" w14:textId="77777777" w:rsidR="00A20D0B" w:rsidRDefault="00A20D0B"/>
    <w:sectPr w:rsidR="00A20D0B" w:rsidSect="003F58FC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13710" w14:textId="77777777" w:rsidR="00B83F1F" w:rsidRDefault="00B83F1F" w:rsidP="003F58FC">
      <w:r>
        <w:separator/>
      </w:r>
    </w:p>
  </w:endnote>
  <w:endnote w:type="continuationSeparator" w:id="0">
    <w:p w14:paraId="2CA1E0F9" w14:textId="77777777" w:rsidR="00B83F1F" w:rsidRDefault="00B83F1F" w:rsidP="003F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BD680" w14:textId="77777777" w:rsidR="00B83F1F" w:rsidRDefault="00B83F1F" w:rsidP="003F58FC">
      <w:r>
        <w:separator/>
      </w:r>
    </w:p>
  </w:footnote>
  <w:footnote w:type="continuationSeparator" w:id="0">
    <w:p w14:paraId="75EFB283" w14:textId="77777777" w:rsidR="00B83F1F" w:rsidRDefault="00B83F1F" w:rsidP="003F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321081"/>
      <w:docPartObj>
        <w:docPartGallery w:val="Page Numbers (Top of Page)"/>
        <w:docPartUnique/>
      </w:docPartObj>
    </w:sdtPr>
    <w:sdtContent>
      <w:p w14:paraId="443A6069" w14:textId="7FEBF93F" w:rsidR="003F58FC" w:rsidRDefault="003F58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58FC">
          <w:rPr>
            <w:noProof/>
            <w:lang w:val="ru-RU"/>
          </w:rPr>
          <w:t>4</w:t>
        </w:r>
        <w:r>
          <w:fldChar w:fldCharType="end"/>
        </w:r>
      </w:p>
    </w:sdtContent>
  </w:sdt>
  <w:p w14:paraId="79A65B1C" w14:textId="77777777" w:rsidR="003F58FC" w:rsidRDefault="003F58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7DB"/>
    <w:multiLevelType w:val="hybridMultilevel"/>
    <w:tmpl w:val="58C02544"/>
    <w:lvl w:ilvl="0" w:tplc="9FDC33C4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49"/>
    <w:rsid w:val="00035849"/>
    <w:rsid w:val="003F58FC"/>
    <w:rsid w:val="00A20D0B"/>
    <w:rsid w:val="00B83F1F"/>
    <w:rsid w:val="00EA1CB6"/>
    <w:rsid w:val="00F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4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035849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5849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035849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41">
    <w:name w:val="Основной текст (4)1"/>
    <w:basedOn w:val="a"/>
    <w:rsid w:val="00035849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10">
    <w:name w:val="Заголовок №1_"/>
    <w:rsid w:val="00035849"/>
    <w:rPr>
      <w:b/>
      <w:bCs/>
      <w:sz w:val="26"/>
      <w:szCs w:val="26"/>
      <w:shd w:val="clear" w:color="auto" w:fill="FFFFFF"/>
      <w:lang w:bidi="ar-SA"/>
    </w:rPr>
  </w:style>
  <w:style w:type="paragraph" w:customStyle="1" w:styleId="11">
    <w:name w:val="Основний текст1"/>
    <w:semiHidden/>
    <w:rsid w:val="0003584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rsid w:val="00035849"/>
    <w:rPr>
      <w:b/>
      <w:bCs/>
      <w:sz w:val="30"/>
      <w:szCs w:val="30"/>
      <w:shd w:val="clear" w:color="auto" w:fill="FFFFFF"/>
      <w:lang w:bidi="ar-SA"/>
    </w:rPr>
  </w:style>
  <w:style w:type="paragraph" w:customStyle="1" w:styleId="FR1">
    <w:name w:val="FR1"/>
    <w:rsid w:val="00035849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3">
    <w:name w:val="Strong"/>
    <w:uiPriority w:val="22"/>
    <w:qFormat/>
    <w:rsid w:val="00F90B50"/>
    <w:rPr>
      <w:rFonts w:cs="Times New Roman"/>
      <w:b/>
    </w:rPr>
  </w:style>
  <w:style w:type="paragraph" w:styleId="a4">
    <w:name w:val="Normal (Web)"/>
    <w:basedOn w:val="a"/>
    <w:uiPriority w:val="99"/>
    <w:rsid w:val="00F90B5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F90B50"/>
    <w:pPr>
      <w:ind w:left="720"/>
      <w:textAlignment w:val="baseline"/>
    </w:pPr>
  </w:style>
  <w:style w:type="character" w:styleId="a6">
    <w:name w:val="Book Title"/>
    <w:uiPriority w:val="33"/>
    <w:qFormat/>
    <w:rsid w:val="00F90B50"/>
    <w:rPr>
      <w:b/>
      <w:bCs/>
      <w:smallCaps/>
      <w:spacing w:val="5"/>
    </w:rPr>
  </w:style>
  <w:style w:type="paragraph" w:styleId="a7">
    <w:name w:val="header"/>
    <w:basedOn w:val="a"/>
    <w:link w:val="a8"/>
    <w:uiPriority w:val="99"/>
    <w:unhideWhenUsed/>
    <w:rsid w:val="003F58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58F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3F58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58F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4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035849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5849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035849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41">
    <w:name w:val="Основной текст (4)1"/>
    <w:basedOn w:val="a"/>
    <w:rsid w:val="00035849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10">
    <w:name w:val="Заголовок №1_"/>
    <w:rsid w:val="00035849"/>
    <w:rPr>
      <w:b/>
      <w:bCs/>
      <w:sz w:val="26"/>
      <w:szCs w:val="26"/>
      <w:shd w:val="clear" w:color="auto" w:fill="FFFFFF"/>
      <w:lang w:bidi="ar-SA"/>
    </w:rPr>
  </w:style>
  <w:style w:type="paragraph" w:customStyle="1" w:styleId="11">
    <w:name w:val="Основний текст1"/>
    <w:semiHidden/>
    <w:rsid w:val="0003584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rsid w:val="00035849"/>
    <w:rPr>
      <w:b/>
      <w:bCs/>
      <w:sz w:val="30"/>
      <w:szCs w:val="30"/>
      <w:shd w:val="clear" w:color="auto" w:fill="FFFFFF"/>
      <w:lang w:bidi="ar-SA"/>
    </w:rPr>
  </w:style>
  <w:style w:type="paragraph" w:customStyle="1" w:styleId="FR1">
    <w:name w:val="FR1"/>
    <w:rsid w:val="00035849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3">
    <w:name w:val="Strong"/>
    <w:uiPriority w:val="22"/>
    <w:qFormat/>
    <w:rsid w:val="00F90B50"/>
    <w:rPr>
      <w:rFonts w:cs="Times New Roman"/>
      <w:b/>
    </w:rPr>
  </w:style>
  <w:style w:type="paragraph" w:styleId="a4">
    <w:name w:val="Normal (Web)"/>
    <w:basedOn w:val="a"/>
    <w:uiPriority w:val="99"/>
    <w:rsid w:val="00F90B5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F90B50"/>
    <w:pPr>
      <w:ind w:left="720"/>
      <w:textAlignment w:val="baseline"/>
    </w:pPr>
  </w:style>
  <w:style w:type="character" w:styleId="a6">
    <w:name w:val="Book Title"/>
    <w:uiPriority w:val="33"/>
    <w:qFormat/>
    <w:rsid w:val="00F90B50"/>
    <w:rPr>
      <w:b/>
      <w:bCs/>
      <w:smallCaps/>
      <w:spacing w:val="5"/>
    </w:rPr>
  </w:style>
  <w:style w:type="paragraph" w:styleId="a7">
    <w:name w:val="header"/>
    <w:basedOn w:val="a"/>
    <w:link w:val="a8"/>
    <w:uiPriority w:val="99"/>
    <w:unhideWhenUsed/>
    <w:rsid w:val="003F58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58F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3F58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58FC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6060</Words>
  <Characters>3455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2025-11-11T07:28:00Z</cp:lastPrinted>
  <dcterms:created xsi:type="dcterms:W3CDTF">2025-11-10T09:18:00Z</dcterms:created>
  <dcterms:modified xsi:type="dcterms:W3CDTF">2025-11-11T07:30:00Z</dcterms:modified>
</cp:coreProperties>
</file>