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96524" w14:textId="77777777" w:rsidR="00A9527B" w:rsidRDefault="00A9527B" w:rsidP="00A9527B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3D89E54" wp14:editId="34AF5B62">
            <wp:simplePos x="0" y="0"/>
            <wp:positionH relativeFrom="column">
              <wp:posOffset>2891790</wp:posOffset>
            </wp:positionH>
            <wp:positionV relativeFrom="paragraph">
              <wp:posOffset>-345440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9680E" w14:textId="77777777" w:rsidR="00A9527B" w:rsidRDefault="00A9527B" w:rsidP="008809FE">
      <w:pPr>
        <w:rPr>
          <w:rFonts w:cs="Times New Roman"/>
          <w:b/>
          <w:sz w:val="28"/>
          <w:szCs w:val="28"/>
        </w:rPr>
      </w:pPr>
    </w:p>
    <w:p w14:paraId="3D99B36F" w14:textId="77777777" w:rsidR="00A9527B" w:rsidRDefault="00A9527B" w:rsidP="00A9527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4C8574B4" w14:textId="77777777" w:rsidR="00A9527B" w:rsidRDefault="00A9527B" w:rsidP="00A9527B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527B" w14:paraId="719C1989" w14:textId="77777777" w:rsidTr="008A6697">
        <w:tc>
          <w:tcPr>
            <w:tcW w:w="4785" w:type="dxa"/>
          </w:tcPr>
          <w:p w14:paraId="3A57244A" w14:textId="18D544D3" w:rsidR="00A9527B" w:rsidRDefault="00A9527B" w:rsidP="008A6697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C17EBC5" w14:textId="77777777" w:rsidR="00A9527B" w:rsidRDefault="00A9527B" w:rsidP="008A6697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4CB18751" w14:textId="77777777" w:rsidR="008809FE" w:rsidRDefault="008809FE" w:rsidP="008809FE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51A116BA" w14:textId="77777777" w:rsidR="008809FE" w:rsidRPr="000F08B7" w:rsidRDefault="008809FE" w:rsidP="008809FE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F08B7">
              <w:rPr>
                <w:rFonts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  <w:p w14:paraId="7CBCC9F1" w14:textId="72301329" w:rsidR="00A9527B" w:rsidRDefault="00A9527B" w:rsidP="008A6697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9527B" w14:paraId="591ACED3" w14:textId="77777777" w:rsidTr="008A6697">
        <w:tc>
          <w:tcPr>
            <w:tcW w:w="4785" w:type="dxa"/>
          </w:tcPr>
          <w:p w14:paraId="063E72F0" w14:textId="77777777" w:rsidR="00A9527B" w:rsidRDefault="00A9527B" w:rsidP="008A6697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24CC084D" w14:textId="77777777" w:rsidR="00A9527B" w:rsidRDefault="00A9527B" w:rsidP="008A6697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BD6C39A" w14:textId="395BFC10" w:rsidR="00A9527B" w:rsidRDefault="008809FE" w:rsidP="008809FE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747D535C" w14:textId="77777777" w:rsidR="00A9527B" w:rsidRDefault="00A9527B" w:rsidP="00A9527B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06F3E10B" w14:textId="77777777" w:rsidR="00A9527B" w:rsidRDefault="00A9527B" w:rsidP="00A9527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50D16C5" w14:textId="77777777" w:rsidR="00A9527B" w:rsidRDefault="00A9527B" w:rsidP="00A9527B">
      <w:pPr>
        <w:jc w:val="right"/>
        <w:rPr>
          <w:rFonts w:cs="Times New Roman"/>
          <w:sz w:val="28"/>
          <w:szCs w:val="28"/>
        </w:rPr>
      </w:pPr>
    </w:p>
    <w:p w14:paraId="722F711C" w14:textId="3E30DD45" w:rsidR="00A9527B" w:rsidRDefault="00A9527B" w:rsidP="00A9527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A046DA">
        <w:rPr>
          <w:rFonts w:cs="Times New Roman"/>
          <w:b/>
          <w:sz w:val="28"/>
          <w:szCs w:val="28"/>
        </w:rPr>
        <w:t xml:space="preserve">19 листопада </w:t>
      </w:r>
      <w:r w:rsidR="008809FE">
        <w:rPr>
          <w:rFonts w:cs="Times New Roman"/>
          <w:b/>
          <w:sz w:val="28"/>
          <w:szCs w:val="28"/>
        </w:rPr>
        <w:t xml:space="preserve">2025 року                 </w:t>
      </w:r>
      <w:r>
        <w:rPr>
          <w:rFonts w:cs="Times New Roman"/>
          <w:b/>
          <w:sz w:val="28"/>
          <w:szCs w:val="28"/>
        </w:rPr>
        <w:t xml:space="preserve">                                          селище Кегичівка</w:t>
      </w:r>
    </w:p>
    <w:p w14:paraId="21132E71" w14:textId="77777777" w:rsidR="00A9527B" w:rsidRDefault="00A9527B" w:rsidP="00A9527B">
      <w:pPr>
        <w:rPr>
          <w:rFonts w:cs="Times New Roman"/>
          <w:sz w:val="28"/>
          <w:szCs w:val="28"/>
        </w:rPr>
      </w:pPr>
    </w:p>
    <w:p w14:paraId="77E974D9" w14:textId="2C935E5A" w:rsidR="00A9527B" w:rsidRDefault="00A9527B" w:rsidP="00A9527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09:3</w:t>
      </w:r>
      <w:r w:rsidR="008809FE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 xml:space="preserve"> годині</w:t>
      </w:r>
    </w:p>
    <w:p w14:paraId="523493D4" w14:textId="77777777" w:rsidR="00A9527B" w:rsidRDefault="00A9527B" w:rsidP="00A9527B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4618148A" w14:textId="77777777" w:rsidR="00A9527B" w:rsidRDefault="00A9527B" w:rsidP="00A9527B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24D8DAE2" w14:textId="2C97806F" w:rsidR="00A9527B" w:rsidRDefault="00A9527B" w:rsidP="00A9527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БЕЗРУК Іван Петрович, ГРИЧЕНКО Яніна Миколаївна, </w:t>
      </w:r>
      <w:r w:rsidR="00A046DA">
        <w:rPr>
          <w:rFonts w:cs="Times New Roman"/>
          <w:sz w:val="28"/>
          <w:szCs w:val="28"/>
        </w:rPr>
        <w:t xml:space="preserve">ДАРМО Євгеній Андрійович,  </w:t>
      </w:r>
      <w:r>
        <w:rPr>
          <w:rFonts w:cs="Times New Roman"/>
          <w:sz w:val="28"/>
          <w:szCs w:val="28"/>
        </w:rPr>
        <w:t xml:space="preserve">КУЛАЧЕНКО Лілія  Григорівна,  </w:t>
      </w:r>
      <w:r w:rsidR="00A046DA">
        <w:rPr>
          <w:rFonts w:cs="Times New Roman"/>
          <w:sz w:val="28"/>
          <w:szCs w:val="28"/>
        </w:rPr>
        <w:t xml:space="preserve">ЛАКТІОНОВ Юрій Єгорович, </w:t>
      </w:r>
      <w:r>
        <w:rPr>
          <w:rFonts w:cs="Times New Roman"/>
          <w:sz w:val="28"/>
          <w:szCs w:val="28"/>
        </w:rPr>
        <w:t xml:space="preserve">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В’ячеславович, ПИВОВАР Віталій Миколайович – </w:t>
      </w:r>
      <w:r>
        <w:rPr>
          <w:rFonts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>
        <w:rPr>
          <w:rFonts w:cs="Times New Roman"/>
          <w:sz w:val="28"/>
          <w:szCs w:val="28"/>
        </w:rPr>
        <w:t xml:space="preserve"> </w:t>
      </w:r>
      <w:r w:rsidRPr="00FF6124">
        <w:rPr>
          <w:rFonts w:cs="Times New Roman"/>
          <w:b/>
          <w:bCs/>
          <w:sz w:val="28"/>
          <w:szCs w:val="28"/>
        </w:rPr>
        <w:t>та будівництва,</w:t>
      </w:r>
      <w:r>
        <w:rPr>
          <w:rFonts w:cs="Times New Roman"/>
          <w:sz w:val="28"/>
          <w:szCs w:val="28"/>
        </w:rPr>
        <w:t xml:space="preserve">  ПІЧКА Оксана Олександрівна, ПОЛОВКО Вадим Юрійович, РИБЧЕНКО Інна Олександрівна, </w:t>
      </w:r>
      <w:r w:rsidR="00A046DA">
        <w:rPr>
          <w:rFonts w:cs="Times New Roman"/>
          <w:sz w:val="28"/>
          <w:szCs w:val="28"/>
        </w:rPr>
        <w:t xml:space="preserve">ТИМОФЕЄВА  Вікторія Григорівна, </w:t>
      </w:r>
      <w:r>
        <w:rPr>
          <w:rFonts w:cs="Times New Roman"/>
          <w:sz w:val="28"/>
          <w:szCs w:val="28"/>
        </w:rPr>
        <w:t xml:space="preserve">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12A161E1" w14:textId="77777777" w:rsidR="008809FE" w:rsidRDefault="008809FE" w:rsidP="00A9527B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2E51E765" w14:textId="77777777" w:rsidR="00A9527B" w:rsidRDefault="00A9527B" w:rsidP="00A9527B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1726D89F" w14:textId="77777777" w:rsidR="00A9527B" w:rsidRPr="007732CE" w:rsidRDefault="00A9527B" w:rsidP="00A9527B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>Людмила КВОКА   – перший заступник Кегичівського селищного голови.</w:t>
      </w:r>
    </w:p>
    <w:p w14:paraId="485117D0" w14:textId="77777777" w:rsidR="00A9527B" w:rsidRPr="007732CE" w:rsidRDefault="00A9527B" w:rsidP="00A9527B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A0B6E69" w14:textId="77777777" w:rsidR="00A9527B" w:rsidRDefault="00A9527B" w:rsidP="00A9527B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7C37A24C" w14:textId="0EFCC86B" w:rsidR="00A9527B" w:rsidRDefault="008809FE" w:rsidP="008809FE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9527B">
        <w:rPr>
          <w:sz w:val="28"/>
          <w:szCs w:val="28"/>
        </w:rPr>
        <w:t xml:space="preserve">. </w:t>
      </w:r>
      <w:proofErr w:type="spellStart"/>
      <w:r w:rsidR="00A9527B">
        <w:rPr>
          <w:sz w:val="28"/>
          <w:szCs w:val="28"/>
        </w:rPr>
        <w:t>Гоар</w:t>
      </w:r>
      <w:proofErr w:type="spellEnd"/>
      <w:r w:rsidR="00A9527B">
        <w:rPr>
          <w:sz w:val="28"/>
          <w:szCs w:val="28"/>
        </w:rPr>
        <w:t xml:space="preserve"> САРГСЯН – </w:t>
      </w:r>
      <w:r w:rsidR="00A9527B" w:rsidRPr="007732CE">
        <w:rPr>
          <w:sz w:val="28"/>
          <w:szCs w:val="28"/>
        </w:rPr>
        <w:t>директор Комунального некомерцiйного пiдприємства Кегичівської селищної ради «</w:t>
      </w:r>
      <w:r w:rsidR="00A9527B">
        <w:rPr>
          <w:sz w:val="28"/>
          <w:szCs w:val="28"/>
        </w:rPr>
        <w:t>Кегичівська центральна районна лікарня</w:t>
      </w:r>
      <w:r w:rsidR="00A9527B" w:rsidRPr="007732CE">
        <w:rPr>
          <w:sz w:val="28"/>
          <w:szCs w:val="28"/>
        </w:rPr>
        <w:t>».</w:t>
      </w:r>
    </w:p>
    <w:p w14:paraId="4ADCEC63" w14:textId="3FB31511" w:rsidR="002E1ADC" w:rsidRPr="00F633FE" w:rsidRDefault="008809FE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527B" w:rsidRPr="002E1ADC">
        <w:rPr>
          <w:rFonts w:ascii="Times New Roman" w:hAnsi="Times New Roman" w:cs="Times New Roman"/>
          <w:sz w:val="28"/>
          <w:szCs w:val="28"/>
        </w:rPr>
        <w:t xml:space="preserve">. </w:t>
      </w:r>
      <w:r w:rsidR="00A046DA" w:rsidRPr="002E1ADC">
        <w:rPr>
          <w:rFonts w:ascii="Times New Roman" w:hAnsi="Times New Roman" w:cs="Times New Roman"/>
          <w:sz w:val="28"/>
          <w:szCs w:val="28"/>
        </w:rPr>
        <w:t>Інна ВОЛКОВА – директор</w:t>
      </w:r>
      <w:r w:rsidR="00A046DA">
        <w:rPr>
          <w:sz w:val="28"/>
          <w:szCs w:val="28"/>
        </w:rPr>
        <w:t xml:space="preserve"> </w:t>
      </w:r>
      <w:r w:rsidR="002E1ADC" w:rsidRPr="00F633FE">
        <w:rPr>
          <w:rFonts w:ascii="Times New Roman" w:hAnsi="Times New Roman" w:cs="Times New Roman"/>
          <w:sz w:val="28"/>
          <w:szCs w:val="28"/>
        </w:rPr>
        <w:t>КОМУНАЛЬНОГО ЗАКЛАДУ «ЦЕНТР СОЦІАЛЬНИХ СЛУЖБ» КЕГИЧІВСЬКОЇ СЕЛИЩНОЇ РАДИ.</w:t>
      </w:r>
    </w:p>
    <w:p w14:paraId="0824E9B9" w14:textId="2FA76141" w:rsidR="00A9527B" w:rsidRPr="00413485" w:rsidRDefault="00A9527B" w:rsidP="00A9527B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</w:p>
    <w:p w14:paraId="0B2710B6" w14:textId="1A783075" w:rsidR="00A9527B" w:rsidRPr="00B94465" w:rsidRDefault="00A9527B" w:rsidP="008809FE">
      <w:pPr>
        <w:pStyle w:val="a3"/>
        <w:widowControl/>
        <w:tabs>
          <w:tab w:val="left" w:pos="0"/>
        </w:tabs>
        <w:suppressAutoHyphens w:val="0"/>
        <w:ind w:left="0" w:firstLine="567"/>
        <w:contextualSpacing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</w:t>
      </w:r>
      <w:r w:rsidRPr="00413485">
        <w:rPr>
          <w:rFonts w:cs="Times New Roman"/>
          <w:sz w:val="28"/>
          <w:szCs w:val="28"/>
        </w:rPr>
        <w:t>–  голов</w:t>
      </w:r>
      <w:r>
        <w:rPr>
          <w:rFonts w:cs="Times New Roman"/>
          <w:sz w:val="28"/>
          <w:szCs w:val="28"/>
        </w:rPr>
        <w:t>у</w:t>
      </w:r>
      <w:r w:rsidRPr="00413485">
        <w:rPr>
          <w:rFonts w:cs="Times New Roman"/>
          <w:sz w:val="28"/>
          <w:szCs w:val="28"/>
        </w:rPr>
        <w:t xml:space="preserve"> комісії</w:t>
      </w:r>
      <w:r w:rsidRPr="00413485">
        <w:rPr>
          <w:rFonts w:cs="Times New Roman"/>
          <w:sz w:val="28"/>
          <w:szCs w:val="28"/>
          <w:lang w:eastAsia="uk-UA"/>
        </w:rPr>
        <w:t xml:space="preserve"> з питань</w:t>
      </w:r>
      <w:r w:rsidRPr="00413485">
        <w:rPr>
          <w:rFonts w:cs="Times New Roman"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74B8D9ED" w14:textId="0FE7BCFE" w:rsidR="00A9527B" w:rsidRDefault="00A9527B" w:rsidP="00A9527B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128C37DA" w14:textId="77777777" w:rsidR="00A9527B" w:rsidRPr="00B94465" w:rsidRDefault="00A9527B" w:rsidP="00A9527B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>
        <w:rPr>
          <w:rFonts w:cs="Times New Roman"/>
          <w:bCs/>
          <w:sz w:val="28"/>
          <w:szCs w:val="28"/>
          <w:shd w:val="clear" w:color="auto" w:fill="FFFFFF"/>
        </w:rPr>
        <w:t>Вікторії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2847521B" w14:textId="77777777" w:rsidR="00A9527B" w:rsidRPr="00B94465" w:rsidRDefault="00A9527B" w:rsidP="00A9527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53259A38" w14:textId="77777777" w:rsidR="00A9527B" w:rsidRDefault="00A9527B" w:rsidP="00A9527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7B10B35D" w14:textId="5C67C921" w:rsidR="002E1ADC" w:rsidRPr="00F633FE" w:rsidRDefault="002E1ADC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1. </w:t>
      </w:r>
      <w:r w:rsidRPr="00F633FE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F633FE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F63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2024-2028 роки.</w:t>
      </w:r>
    </w:p>
    <w:p w14:paraId="4ABDF6B0" w14:textId="3828AC61" w:rsidR="002E1ADC" w:rsidRPr="00F633FE" w:rsidRDefault="002E1ADC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633FE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фінансового плану </w:t>
      </w:r>
      <w:r w:rsidR="008809F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633FE">
        <w:rPr>
          <w:rFonts w:ascii="Times New Roman" w:hAnsi="Times New Roman" w:cs="Times New Roman"/>
          <w:sz w:val="28"/>
          <w:szCs w:val="28"/>
        </w:rPr>
        <w:t xml:space="preserve">омунального некомерційного підприємства </w:t>
      </w:r>
      <w:proofErr w:type="spellStart"/>
      <w:r w:rsidRPr="00F633F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F633FE"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proofErr w:type="spellStart"/>
      <w:r w:rsidRPr="00F633FE">
        <w:rPr>
          <w:rFonts w:ascii="Times New Roman" w:hAnsi="Times New Roman" w:cs="Times New Roman"/>
          <w:sz w:val="28"/>
          <w:szCs w:val="28"/>
        </w:rPr>
        <w:t>Кегичівська</w:t>
      </w:r>
      <w:proofErr w:type="spellEnd"/>
      <w:r w:rsidRPr="00F633FE">
        <w:rPr>
          <w:rFonts w:ascii="Times New Roman" w:hAnsi="Times New Roman" w:cs="Times New Roman"/>
          <w:sz w:val="28"/>
          <w:szCs w:val="28"/>
        </w:rPr>
        <w:t xml:space="preserve"> центральна районна лікарня» на 202</w:t>
      </w:r>
      <w:r w:rsidRPr="00F633F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633FE">
        <w:rPr>
          <w:rFonts w:ascii="Times New Roman" w:hAnsi="Times New Roman" w:cs="Times New Roman"/>
          <w:sz w:val="28"/>
          <w:szCs w:val="28"/>
        </w:rPr>
        <w:t xml:space="preserve"> рік в новій редакції.</w:t>
      </w:r>
    </w:p>
    <w:p w14:paraId="74AD9A2C" w14:textId="0B69D424" w:rsidR="002E1ADC" w:rsidRPr="00F633FE" w:rsidRDefault="002E1ADC" w:rsidP="008809FE">
      <w:pPr>
        <w:tabs>
          <w:tab w:val="left" w:pos="0"/>
        </w:tabs>
        <w:ind w:right="-2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eastAsia="uk-UA"/>
        </w:rPr>
        <w:t>3.</w:t>
      </w:r>
      <w:r w:rsidR="00607370">
        <w:rPr>
          <w:rFonts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F633FE">
        <w:rPr>
          <w:rFonts w:cs="Times New Roman"/>
          <w:color w:val="000000"/>
          <w:sz w:val="28"/>
          <w:szCs w:val="28"/>
          <w:shd w:val="clear" w:color="auto" w:fill="FFFFFF"/>
          <w:lang w:eastAsia="uk-UA"/>
        </w:rPr>
        <w:t>Про з</w:t>
      </w:r>
      <w:r w:rsidRPr="00F633FE">
        <w:rPr>
          <w:rFonts w:eastAsia="SimSun" w:cs="Times New Roman"/>
          <w:sz w:val="28"/>
          <w:szCs w:val="28"/>
          <w:lang w:eastAsia="uk-UA"/>
        </w:rPr>
        <w:t>атвердження фінансового плану  Комунального некомерційного підприємства Кегичівської селищної ради «Кегичівська центральна районна лікарня» на 202</w:t>
      </w:r>
      <w:r w:rsidRPr="00F633FE">
        <w:rPr>
          <w:rFonts w:eastAsia="SimSun" w:cs="Times New Roman"/>
          <w:sz w:val="28"/>
          <w:szCs w:val="28"/>
          <w:lang w:val="ru-RU" w:eastAsia="uk-UA"/>
        </w:rPr>
        <w:t>6</w:t>
      </w:r>
      <w:r w:rsidRPr="00F633FE">
        <w:rPr>
          <w:rFonts w:eastAsia="SimSun" w:cs="Times New Roman"/>
          <w:sz w:val="28"/>
          <w:szCs w:val="28"/>
          <w:lang w:eastAsia="uk-UA"/>
        </w:rPr>
        <w:t xml:space="preserve"> рік.</w:t>
      </w:r>
    </w:p>
    <w:p w14:paraId="43007AD4" w14:textId="656A138A" w:rsidR="002E1ADC" w:rsidRPr="00F633FE" w:rsidRDefault="002E1ADC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633FE">
        <w:rPr>
          <w:rFonts w:ascii="Times New Roman" w:hAnsi="Times New Roman" w:cs="Times New Roman"/>
          <w:sz w:val="28"/>
          <w:szCs w:val="28"/>
        </w:rPr>
        <w:t>Про деякі питання діяльності КОМУНАЛЬНОГО ЗАКЛАДУ «ЦЕНТР СОЦІАЛЬНИХ СЛУЖБ» КЕГИЧІВСЬКОЇ СЕЛИЩНОЇ РАДИ.</w:t>
      </w:r>
    </w:p>
    <w:p w14:paraId="0474DFC6" w14:textId="0F4C8607" w:rsidR="002E1ADC" w:rsidRPr="00F633FE" w:rsidRDefault="002E1ADC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633FE">
        <w:rPr>
          <w:rFonts w:ascii="Times New Roman" w:hAnsi="Times New Roman" w:cs="Times New Roman"/>
          <w:sz w:val="28"/>
          <w:szCs w:val="28"/>
        </w:rPr>
        <w:t>Про внесення змін до Програми соціально-економічного розвитку Кегичівської селищної ради на 2025 рік</w:t>
      </w:r>
    </w:p>
    <w:p w14:paraId="12B970B8" w14:textId="7544CAD9" w:rsidR="002E1ADC" w:rsidRPr="00F633FE" w:rsidRDefault="002E1ADC" w:rsidP="008809FE">
      <w:pPr>
        <w:pStyle w:val="FR1"/>
        <w:shd w:val="clear" w:color="auto" w:fill="FFFFFF"/>
        <w:tabs>
          <w:tab w:val="left" w:pos="0"/>
          <w:tab w:val="left" w:pos="284"/>
          <w:tab w:val="left" w:pos="709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F633FE">
        <w:rPr>
          <w:rFonts w:ascii="Times New Roman" w:hAnsi="Times New Roman" w:cs="Times New Roman"/>
          <w:bCs/>
          <w:sz w:val="28"/>
          <w:szCs w:val="28"/>
        </w:rPr>
        <w:t>Про внесення змін до</w:t>
      </w:r>
      <w:r w:rsidRPr="00F633FE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Програми </w:t>
      </w:r>
      <w:r w:rsidRPr="00F633FE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>благоустрою населених пунктів К</w:t>
      </w:r>
      <w:r w:rsidRPr="00F633FE">
        <w:rPr>
          <w:rFonts w:ascii="Times New Roman" w:eastAsia="SimSun" w:hAnsi="Times New Roman" w:cs="Times New Roman"/>
          <w:bCs/>
          <w:sz w:val="28"/>
          <w:szCs w:val="28"/>
          <w:lang w:val="ru-RU" w:eastAsia="uk-UA"/>
        </w:rPr>
        <w:t>егичівської</w:t>
      </w:r>
      <w:r w:rsidRPr="00F633FE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 xml:space="preserve"> селищної ради на 2022-2030 роки.</w:t>
      </w:r>
    </w:p>
    <w:p w14:paraId="6F2608C0" w14:textId="4D382480" w:rsidR="002E1ADC" w:rsidRPr="00F633FE" w:rsidRDefault="002E1ADC" w:rsidP="008809FE">
      <w:pPr>
        <w:pStyle w:val="FR1"/>
        <w:shd w:val="clear" w:color="auto" w:fill="FFFFFF"/>
        <w:tabs>
          <w:tab w:val="left" w:pos="0"/>
          <w:tab w:val="left" w:pos="284"/>
          <w:tab w:val="left" w:pos="709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633FE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Pr="00F633FE">
        <w:rPr>
          <w:rFonts w:ascii="Times New Roman" w:hAnsi="Times New Roman"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Pr="00F633FE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F633FE">
        <w:rPr>
          <w:rFonts w:ascii="Times New Roman" w:hAnsi="Times New Roman" w:cs="Times New Roman"/>
          <w:bCs/>
          <w:sz w:val="28"/>
          <w:szCs w:val="28"/>
        </w:rPr>
        <w:t>-2030 роки.</w:t>
      </w:r>
    </w:p>
    <w:p w14:paraId="212A99A6" w14:textId="27BFF9D4" w:rsidR="002E1ADC" w:rsidRPr="00F633FE" w:rsidRDefault="002E1ADC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8. </w:t>
      </w:r>
      <w:r w:rsidRPr="00F633FE">
        <w:rPr>
          <w:rStyle w:val="a5"/>
          <w:rFonts w:ascii="Times New Roman" w:hAnsi="Times New Roman"/>
          <w:b w:val="0"/>
          <w:bCs/>
          <w:sz w:val="28"/>
          <w:szCs w:val="28"/>
        </w:rPr>
        <w:t>Про</w:t>
      </w:r>
      <w:r w:rsidRPr="00F633FE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r w:rsidRPr="00F633FE">
        <w:rPr>
          <w:rFonts w:ascii="Times New Roman" w:eastAsia="SimSun" w:hAnsi="Times New Roman" w:cs="Times New Roman"/>
          <w:iCs/>
          <w:sz w:val="28"/>
          <w:szCs w:val="28"/>
          <w:lang w:eastAsia="uk-UA"/>
        </w:rPr>
        <w:t xml:space="preserve">внесення змін до </w:t>
      </w:r>
      <w:r w:rsidRPr="00F633FE">
        <w:rPr>
          <w:rFonts w:ascii="Times New Roman" w:hAnsi="Times New Roman" w:cs="Times New Roman"/>
          <w:iCs/>
          <w:sz w:val="28"/>
          <w:szCs w:val="28"/>
        </w:rPr>
        <w:t xml:space="preserve">Програми </w:t>
      </w:r>
      <w:r w:rsidRPr="00F633FE">
        <w:rPr>
          <w:rFonts w:ascii="Times New Roman" w:eastAsia="SimSun" w:hAnsi="Times New Roman" w:cs="Times New Roman"/>
          <w:iCs/>
          <w:sz w:val="28"/>
          <w:szCs w:val="28"/>
          <w:lang w:eastAsia="uk-UA"/>
        </w:rPr>
        <w:t>забезпечення пожежної, техногенної безпеки та цивільного захисту, створення та використання  місцевого матеріального резерву для запобігання виникненню надзвичайних ситуацій і ліквідації їх наслідків на території Кегичівської селищної ради на 2021-2030 роки.</w:t>
      </w:r>
    </w:p>
    <w:p w14:paraId="7A553E5B" w14:textId="4988A6EA" w:rsidR="002E1ADC" w:rsidRPr="00F633FE" w:rsidRDefault="008809FE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1ADC">
        <w:rPr>
          <w:rFonts w:ascii="Times New Roman" w:hAnsi="Times New Roman" w:cs="Times New Roman"/>
          <w:sz w:val="28"/>
          <w:szCs w:val="28"/>
        </w:rPr>
        <w:t xml:space="preserve">. </w:t>
      </w:r>
      <w:r w:rsidR="002E1ADC" w:rsidRPr="00F633FE">
        <w:rPr>
          <w:rFonts w:ascii="Times New Roman" w:hAnsi="Times New Roman" w:cs="Times New Roman"/>
          <w:sz w:val="28"/>
          <w:szCs w:val="28"/>
        </w:rPr>
        <w:t xml:space="preserve">Про внесення змін та доповнень до рішення </w:t>
      </w:r>
      <w:r w:rsidR="002E1ADC" w:rsidRPr="00F633FE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="002E1ADC" w:rsidRPr="00F633FE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2E1ADC" w:rsidRPr="00F633FE">
        <w:rPr>
          <w:rFonts w:ascii="Times New Roman" w:hAnsi="Times New Roman" w:cs="Times New Roman"/>
          <w:bCs/>
          <w:sz w:val="28"/>
          <w:szCs w:val="28"/>
        </w:rPr>
        <w:t>ХХ</w:t>
      </w:r>
      <w:r w:rsidR="002E1ADC" w:rsidRPr="00F633FE">
        <w:rPr>
          <w:rFonts w:ascii="Times New Roman" w:hAnsi="Times New Roman" w:cs="Times New Roman"/>
          <w:sz w:val="28"/>
          <w:szCs w:val="28"/>
        </w:rPr>
        <w:t xml:space="preserve"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E1ADC" w:rsidRPr="00F633FE">
        <w:rPr>
          <w:rFonts w:ascii="Times New Roman" w:hAnsi="Times New Roman" w:cs="Times New Roman"/>
          <w:sz w:val="28"/>
          <w:szCs w:val="28"/>
        </w:rPr>
        <w:t xml:space="preserve"> до нього».</w:t>
      </w:r>
    </w:p>
    <w:p w14:paraId="33462D15" w14:textId="59B9D762" w:rsidR="002E1ADC" w:rsidRPr="00F633FE" w:rsidRDefault="002E1ADC" w:rsidP="008809FE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10. </w:t>
      </w:r>
      <w:r w:rsidRPr="00F633FE">
        <w:rPr>
          <w:rFonts w:cs="Times New Roman"/>
          <w:b w:val="0"/>
          <w:sz w:val="28"/>
          <w:szCs w:val="28"/>
        </w:rPr>
        <w:t>Про прийняття у комунальну власність Кегичівської селищної територіальної громади товарно-матеріальних цінностей.</w:t>
      </w:r>
    </w:p>
    <w:p w14:paraId="264D79C6" w14:textId="77777777" w:rsidR="002E1ADC" w:rsidRDefault="00A9527B" w:rsidP="00A9527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5B2E3D69" w14:textId="0123D0EE" w:rsidR="002E1ADC" w:rsidRPr="00F633FE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E1ADC">
        <w:rPr>
          <w:rStyle w:val="11"/>
          <w:rFonts w:ascii="Times New Roman" w:hAnsi="Times New Roman" w:cs="Times New Roman"/>
          <w:sz w:val="28"/>
          <w:szCs w:val="28"/>
          <w:lang w:eastAsia="uk-UA"/>
        </w:rPr>
        <w:lastRenderedPageBreak/>
        <w:t>1. СЛУХАЛИ</w:t>
      </w:r>
      <w:r w:rsidRPr="002E1ADC">
        <w:rPr>
          <w:rFonts w:ascii="Times New Roman" w:hAnsi="Times New Roman"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2E1ADC" w:rsidRPr="00F633FE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="002E1ADC" w:rsidRPr="00F633FE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="002E1ADC" w:rsidRPr="00F63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2024-2028 роки.</w:t>
      </w:r>
    </w:p>
    <w:p w14:paraId="431DF078" w14:textId="5612E1A6" w:rsidR="00AF722F" w:rsidRPr="002E1ADC" w:rsidRDefault="00AF722F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2E1ADC">
        <w:rPr>
          <w:rFonts w:cs="Times New Roman"/>
          <w:b w:val="0"/>
          <w:bCs w:val="0"/>
          <w:sz w:val="28"/>
          <w:szCs w:val="28"/>
        </w:rPr>
        <w:t>Під час оголошення І питання  до зали засідань зайшов депутат ЧЕРНІКОВ Валентин Федорович</w:t>
      </w:r>
    </w:p>
    <w:p w14:paraId="0B863720" w14:textId="2D677712" w:rsidR="00A9527B" w:rsidRPr="00485EE9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485EE9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2E1ADC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– перший </w:t>
      </w:r>
      <w:r w:rsidRPr="00485EE9">
        <w:rPr>
          <w:rFonts w:cs="Times New Roman"/>
          <w:b w:val="0"/>
          <w:bCs w:val="0"/>
          <w:sz w:val="28"/>
          <w:szCs w:val="28"/>
        </w:rPr>
        <w:t>заступник  селищного голови</w:t>
      </w:r>
      <w:r w:rsidR="002E1ADC">
        <w:rPr>
          <w:rFonts w:cs="Times New Roman"/>
          <w:b w:val="0"/>
          <w:bCs w:val="0"/>
          <w:sz w:val="28"/>
          <w:szCs w:val="28"/>
        </w:rPr>
        <w:t>.</w:t>
      </w:r>
    </w:p>
    <w:p w14:paraId="36FD8438" w14:textId="3BE8A10A" w:rsidR="00A9527B" w:rsidRPr="00485EE9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85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485EE9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485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6C617A9" w14:textId="77777777" w:rsidR="00A9527B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07706BD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D3C69A4" w14:textId="04BE011F" w:rsidR="00A9527B" w:rsidRPr="00B94465" w:rsidRDefault="00A9527B" w:rsidP="008809FE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1AD6828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481AD7B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0DE9378E" w14:textId="083DC361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4704FD54" w14:textId="39DC9457" w:rsidR="00A9527B" w:rsidRPr="00B94465" w:rsidRDefault="00A9527B" w:rsidP="008809FE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0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257768F1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101AED4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89CED94" w14:textId="78521936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7533CA0" w14:textId="77777777" w:rsidR="00A9527B" w:rsidRDefault="00A9527B" w:rsidP="008809FE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F49BB9C" w14:textId="77777777" w:rsidR="00A9527B" w:rsidRDefault="00A9527B" w:rsidP="008809FE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14C9365A" w14:textId="4C1D91F3" w:rsidR="002E1ADC" w:rsidRPr="00F633FE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D5DAB">
        <w:rPr>
          <w:rStyle w:val="11"/>
          <w:rFonts w:ascii="Times New Roman" w:hAnsi="Times New Roman" w:cs="Times New Roman"/>
          <w:sz w:val="28"/>
          <w:szCs w:val="28"/>
          <w:lang w:eastAsia="uk-UA"/>
        </w:rPr>
        <w:t>2. СЛУХАЛИ</w:t>
      </w:r>
      <w:r w:rsidRPr="00ED5DAB">
        <w:rPr>
          <w:rFonts w:ascii="Times New Roman" w:hAnsi="Times New Roman"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2E1ADC" w:rsidRPr="00F633FE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фінансового плану </w:t>
      </w:r>
      <w:r w:rsidR="008809F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E1ADC" w:rsidRPr="00F633FE">
        <w:rPr>
          <w:rFonts w:ascii="Times New Roman" w:hAnsi="Times New Roman" w:cs="Times New Roman"/>
          <w:sz w:val="28"/>
          <w:szCs w:val="28"/>
        </w:rPr>
        <w:t xml:space="preserve">омунального некомерційного підприємства </w:t>
      </w:r>
      <w:proofErr w:type="spellStart"/>
      <w:r w:rsidR="002E1ADC" w:rsidRPr="00F633F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2E1ADC" w:rsidRPr="00F633FE"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proofErr w:type="spellStart"/>
      <w:r w:rsidR="002E1ADC" w:rsidRPr="00F633FE">
        <w:rPr>
          <w:rFonts w:ascii="Times New Roman" w:hAnsi="Times New Roman" w:cs="Times New Roman"/>
          <w:sz w:val="28"/>
          <w:szCs w:val="28"/>
        </w:rPr>
        <w:t>Кегичівська</w:t>
      </w:r>
      <w:proofErr w:type="spellEnd"/>
      <w:r w:rsidR="002E1ADC" w:rsidRPr="00F633FE">
        <w:rPr>
          <w:rFonts w:ascii="Times New Roman" w:hAnsi="Times New Roman" w:cs="Times New Roman"/>
          <w:sz w:val="28"/>
          <w:szCs w:val="28"/>
        </w:rPr>
        <w:t xml:space="preserve"> центральна районна лікарня» на 202</w:t>
      </w:r>
      <w:r w:rsidR="002E1ADC" w:rsidRPr="00F633F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E1ADC" w:rsidRPr="00F633FE">
        <w:rPr>
          <w:rFonts w:ascii="Times New Roman" w:hAnsi="Times New Roman" w:cs="Times New Roman"/>
          <w:sz w:val="28"/>
          <w:szCs w:val="28"/>
        </w:rPr>
        <w:t xml:space="preserve"> рік в новій редакції.</w:t>
      </w:r>
    </w:p>
    <w:p w14:paraId="4184228A" w14:textId="34657532" w:rsidR="00A9527B" w:rsidRPr="0006143E" w:rsidRDefault="00A9527B" w:rsidP="008809FE">
      <w:pPr>
        <w:pStyle w:val="FR1"/>
        <w:shd w:val="clear" w:color="auto" w:fill="FFFFFF"/>
        <w:tabs>
          <w:tab w:val="left" w:pos="0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r w:rsidRPr="0006143E">
        <w:rPr>
          <w:rFonts w:ascii="Times New Roman" w:hAnsi="Times New Roman" w:cs="Times New Roman"/>
          <w:sz w:val="28"/>
          <w:szCs w:val="28"/>
        </w:rPr>
        <w:t>Кегичівсько</w:t>
      </w:r>
      <w:r>
        <w:rPr>
          <w:rFonts w:ascii="Times New Roman" w:hAnsi="Times New Roman" w:cs="Times New Roman"/>
          <w:sz w:val="28"/>
          <w:szCs w:val="28"/>
        </w:rPr>
        <w:t>го селищного голови.</w:t>
      </w:r>
    </w:p>
    <w:p w14:paraId="052DCE1F" w14:textId="6E248819" w:rsidR="00A9527B" w:rsidRPr="00B94465" w:rsidRDefault="00A9527B" w:rsidP="008809FE">
      <w:pPr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9492166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593315B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AD927BB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7D60934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92BC251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ECA80A1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9B58D36" w14:textId="0A860904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4F71998" w14:textId="6F5C6111" w:rsidR="00A9527B" w:rsidRPr="00B94465" w:rsidRDefault="00A9527B" w:rsidP="008809FE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69DD945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0A53257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7C88FA42" w14:textId="36DA85F7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DF5C132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8016186" w14:textId="77777777" w:rsidR="00A9527B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567" w:right="-1" w:firstLine="567"/>
        <w:rPr>
          <w:rStyle w:val="11"/>
          <w:sz w:val="28"/>
          <w:szCs w:val="28"/>
          <w:lang w:eastAsia="uk-UA"/>
        </w:rPr>
      </w:pPr>
    </w:p>
    <w:p w14:paraId="45D252CA" w14:textId="5314A183" w:rsidR="00607370" w:rsidRPr="00F633FE" w:rsidRDefault="00A9527B" w:rsidP="008809FE">
      <w:pPr>
        <w:tabs>
          <w:tab w:val="left" w:pos="0"/>
        </w:tabs>
        <w:ind w:right="-2" w:firstLine="567"/>
        <w:jc w:val="both"/>
        <w:textAlignment w:val="baseline"/>
        <w:outlineLvl w:val="0"/>
        <w:rPr>
          <w:rFonts w:cs="Times New Roman"/>
          <w:bCs/>
          <w:sz w:val="28"/>
          <w:szCs w:val="28"/>
          <w:shd w:val="clear" w:color="auto" w:fill="FFFFFF"/>
        </w:rPr>
      </w:pPr>
      <w:r w:rsidRPr="00ED5DAB">
        <w:rPr>
          <w:rStyle w:val="11"/>
          <w:rFonts w:cs="Times New Roman"/>
          <w:sz w:val="28"/>
          <w:szCs w:val="28"/>
          <w:lang w:eastAsia="uk-UA"/>
        </w:rPr>
        <w:t>3. СЛУХАЛИ</w:t>
      </w:r>
      <w:r w:rsidRPr="00ED5DAB">
        <w:rPr>
          <w:rFonts w:cs="Times New Roman"/>
          <w:b/>
          <w:bCs/>
          <w:sz w:val="28"/>
          <w:szCs w:val="28"/>
        </w:rPr>
        <w:t xml:space="preserve">: </w:t>
      </w:r>
      <w:r w:rsidR="00607370" w:rsidRPr="00F633FE">
        <w:rPr>
          <w:rFonts w:cs="Times New Roman"/>
          <w:color w:val="000000"/>
          <w:sz w:val="28"/>
          <w:szCs w:val="28"/>
          <w:shd w:val="clear" w:color="auto" w:fill="FFFFFF"/>
          <w:lang w:eastAsia="uk-UA"/>
        </w:rPr>
        <w:t>Про з</w:t>
      </w:r>
      <w:r w:rsidR="00607370" w:rsidRPr="00F633FE">
        <w:rPr>
          <w:rFonts w:eastAsia="SimSun" w:cs="Times New Roman"/>
          <w:sz w:val="28"/>
          <w:szCs w:val="28"/>
          <w:lang w:eastAsia="uk-UA"/>
        </w:rPr>
        <w:t>атвердження фінансового плану  Комунального некомерційного підприємства Кегичівської селищної ради «Кегичівська центральна районна лікарня» на 202</w:t>
      </w:r>
      <w:r w:rsidR="00607370" w:rsidRPr="00F633FE">
        <w:rPr>
          <w:rFonts w:eastAsia="SimSun" w:cs="Times New Roman"/>
          <w:sz w:val="28"/>
          <w:szCs w:val="28"/>
          <w:lang w:val="ru-RU" w:eastAsia="uk-UA"/>
        </w:rPr>
        <w:t>6</w:t>
      </w:r>
      <w:r w:rsidR="00607370" w:rsidRPr="00F633FE">
        <w:rPr>
          <w:rFonts w:eastAsia="SimSun" w:cs="Times New Roman"/>
          <w:sz w:val="28"/>
          <w:szCs w:val="28"/>
          <w:lang w:eastAsia="uk-UA"/>
        </w:rPr>
        <w:t xml:space="preserve"> рік.</w:t>
      </w:r>
    </w:p>
    <w:p w14:paraId="43969C16" w14:textId="644D1767" w:rsidR="00A9527B" w:rsidRPr="00607370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07370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607370">
        <w:rPr>
          <w:rFonts w:ascii="Times New Roman" w:hAnsi="Times New Roman" w:cs="Times New Roman"/>
          <w:color w:val="000000"/>
          <w:sz w:val="28"/>
          <w:szCs w:val="28"/>
        </w:rPr>
        <w:t xml:space="preserve">Людмила КВОКА  –  </w:t>
      </w:r>
      <w:r w:rsidRPr="00607370">
        <w:rPr>
          <w:rFonts w:ascii="Times New Roman" w:hAnsi="Times New Roman" w:cs="Times New Roman"/>
          <w:sz w:val="28"/>
          <w:szCs w:val="28"/>
        </w:rPr>
        <w:t>перший заступник Кегичівського селищного голови.</w:t>
      </w:r>
    </w:p>
    <w:p w14:paraId="03EED7FB" w14:textId="12B02EBF" w:rsidR="00A9527B" w:rsidRPr="00377760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CE05F71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46BA7925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AC66D75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9622CB9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65A7B91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84332A8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54FB2DB9" w14:textId="0BFE063E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4315F21E" w14:textId="0FFACA9B" w:rsidR="00A9527B" w:rsidRPr="00B94465" w:rsidRDefault="00A9527B" w:rsidP="0048672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BF62F8E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E8B3F70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F0D9842" w14:textId="24B7B654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</w:t>
      </w:r>
      <w:r w:rsidR="00486728">
        <w:rPr>
          <w:rFonts w:cs="Times New Roman"/>
          <w:b/>
          <w:sz w:val="28"/>
          <w:szCs w:val="28"/>
        </w:rPr>
        <w:t>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796FD75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686577A" w14:textId="77777777" w:rsidR="00A9527B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</w:p>
    <w:p w14:paraId="1DE8DC6A" w14:textId="2B423C7C" w:rsidR="00607370" w:rsidRPr="00607370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>4. СЛУХАЛИ</w:t>
      </w:r>
      <w:r w:rsidRPr="00377760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607370" w:rsidRPr="00607370">
        <w:rPr>
          <w:rFonts w:cs="Times New Roman"/>
          <w:b w:val="0"/>
          <w:bCs w:val="0"/>
          <w:sz w:val="28"/>
          <w:szCs w:val="28"/>
        </w:rPr>
        <w:t>Про деякі питання діяльності КОМУНАЛЬНОГО ЗАКЛАДУ «ЦЕНТР СОЦІАЛЬНИХ СЛУЖБ» КЕГИЧІВСЬКОЇ СЕЛИЩНОЇ РАДИ.</w:t>
      </w:r>
    </w:p>
    <w:p w14:paraId="421F8F33" w14:textId="21D03080" w:rsidR="00A9527B" w:rsidRPr="00AD6765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D6765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AD6765">
        <w:rPr>
          <w:rFonts w:cs="Times New Roman"/>
          <w:b w:val="0"/>
          <w:bCs w:val="0"/>
          <w:color w:val="000000"/>
          <w:sz w:val="28"/>
          <w:szCs w:val="28"/>
        </w:rPr>
        <w:t xml:space="preserve">Людмила КВОКА  –  </w:t>
      </w:r>
      <w:r w:rsidRPr="00AD6765">
        <w:rPr>
          <w:rFonts w:cs="Times New Roman"/>
          <w:b w:val="0"/>
          <w:bCs w:val="0"/>
          <w:sz w:val="28"/>
          <w:szCs w:val="28"/>
        </w:rPr>
        <w:t>перший заступник Кегичівського селищного голови.</w:t>
      </w:r>
    </w:p>
    <w:p w14:paraId="4FC57EEE" w14:textId="2E164AB0" w:rsidR="00A9527B" w:rsidRPr="00B94465" w:rsidRDefault="00A9527B" w:rsidP="008809FE">
      <w:pPr>
        <w:ind w:firstLine="567"/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6A33D69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F77D3E4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3089723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B9AF43B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2983F18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5B95662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33BF33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 xml:space="preserve"> Прошу голосувати.</w:t>
      </w:r>
    </w:p>
    <w:p w14:paraId="363AD9F3" w14:textId="3E3A2E0C" w:rsidR="00A9527B" w:rsidRPr="00B94465" w:rsidRDefault="00A9527B" w:rsidP="0048672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AC811A1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858F281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75C0E5D" w14:textId="69F6E084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19FD4E9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BB7C14A" w14:textId="77777777" w:rsidR="00A9527B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567" w:right="-1" w:firstLine="567"/>
        <w:rPr>
          <w:rStyle w:val="11"/>
          <w:rFonts w:ascii="Times New Roman" w:hAnsi="Times New Roman" w:cs="Times New Roman"/>
          <w:sz w:val="28"/>
          <w:szCs w:val="28"/>
          <w:lang w:eastAsia="uk-UA"/>
        </w:rPr>
      </w:pPr>
    </w:p>
    <w:p w14:paraId="10842801" w14:textId="449FC316" w:rsidR="00607370" w:rsidRPr="00F633FE" w:rsidRDefault="00486728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>5</w:t>
      </w:r>
      <w:r w:rsidR="00A9527B" w:rsidRPr="00AD6765">
        <w:rPr>
          <w:rStyle w:val="11"/>
          <w:rFonts w:ascii="Times New Roman" w:hAnsi="Times New Roman" w:cs="Times New Roman"/>
          <w:sz w:val="28"/>
          <w:szCs w:val="28"/>
          <w:lang w:eastAsia="uk-UA"/>
        </w:rPr>
        <w:t>. СЛУХАЛИ</w:t>
      </w:r>
      <w:r w:rsidR="00A9527B" w:rsidRPr="00AD6765">
        <w:rPr>
          <w:rFonts w:ascii="Times New Roman" w:hAnsi="Times New Roman" w:cs="Times New Roman"/>
          <w:sz w:val="28"/>
          <w:szCs w:val="28"/>
        </w:rPr>
        <w:t xml:space="preserve">: </w:t>
      </w:r>
      <w:r w:rsidR="00607370" w:rsidRPr="00F633FE">
        <w:rPr>
          <w:rFonts w:ascii="Times New Roman" w:hAnsi="Times New Roman" w:cs="Times New Roman"/>
          <w:sz w:val="28"/>
          <w:szCs w:val="28"/>
        </w:rPr>
        <w:t>Про внесення змін до Програми соціально-економічного розвитку Кегичівської селищної ради на 2025 рік</w:t>
      </w:r>
    </w:p>
    <w:p w14:paraId="2E40CCBB" w14:textId="4E26C815" w:rsidR="00A9527B" w:rsidRPr="00607370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07370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607370">
        <w:rPr>
          <w:rFonts w:ascii="Times New Roman" w:hAnsi="Times New Roman" w:cs="Times New Roman"/>
          <w:color w:val="000000"/>
          <w:sz w:val="28"/>
          <w:szCs w:val="28"/>
        </w:rPr>
        <w:t>Тетяна ПЕРЦЕВА</w:t>
      </w:r>
      <w:r w:rsidRPr="00607370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Pr="00607370">
        <w:rPr>
          <w:rFonts w:ascii="Times New Roman" w:hAnsi="Times New Roman" w:cs="Times New Roman"/>
          <w:sz w:val="28"/>
          <w:szCs w:val="28"/>
        </w:rPr>
        <w:t>заступник селищного голови</w:t>
      </w:r>
      <w:r w:rsidR="008239A8">
        <w:rPr>
          <w:rFonts w:ascii="Times New Roman" w:hAnsi="Times New Roman" w:cs="Times New Roman"/>
          <w:sz w:val="28"/>
          <w:szCs w:val="28"/>
        </w:rPr>
        <w:t xml:space="preserve"> з питань житлово-комунального господарства.</w:t>
      </w:r>
      <w:r w:rsidRPr="00607370">
        <w:rPr>
          <w:rFonts w:ascii="Times New Roman" w:hAnsi="Times New Roman" w:cs="Times New Roman"/>
          <w:sz w:val="28"/>
          <w:szCs w:val="28"/>
        </w:rPr>
        <w:t>.</w:t>
      </w:r>
    </w:p>
    <w:p w14:paraId="06FAF28F" w14:textId="1E4220F4" w:rsidR="00A9527B" w:rsidRPr="00377760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4381C82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7AA88C8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44E4D87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B010AF7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420E4DD1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9CC2B95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8B0D91B" w14:textId="3F102AC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385C2D0" w14:textId="03BD86AA" w:rsidR="00A9527B" w:rsidRPr="00B94465" w:rsidRDefault="00A9527B" w:rsidP="0048672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D8F95E2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875BD4B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7EBB6F2" w14:textId="5BB13081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8D62D71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B9A257D" w14:textId="77777777" w:rsidR="00A9527B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78F1A628" w14:textId="6A45F3AD" w:rsidR="008239A8" w:rsidRPr="00F633FE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709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8239A8">
        <w:rPr>
          <w:rStyle w:val="11"/>
          <w:rFonts w:ascii="Times New Roman" w:hAnsi="Times New Roman" w:cs="Times New Roman"/>
          <w:sz w:val="28"/>
          <w:szCs w:val="28"/>
          <w:lang w:eastAsia="uk-UA"/>
        </w:rPr>
        <w:t>6. СЛУХАЛИ</w:t>
      </w:r>
      <w:r w:rsidRPr="008239A8">
        <w:rPr>
          <w:rFonts w:ascii="Times New Roman" w:hAnsi="Times New Roman"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8239A8" w:rsidRPr="00F633FE">
        <w:rPr>
          <w:rFonts w:ascii="Times New Roman" w:hAnsi="Times New Roman" w:cs="Times New Roman"/>
          <w:bCs/>
          <w:sz w:val="28"/>
          <w:szCs w:val="28"/>
        </w:rPr>
        <w:t>Про внесення змін до</w:t>
      </w:r>
      <w:r w:rsidR="008239A8" w:rsidRPr="00F633FE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Програми </w:t>
      </w:r>
      <w:r w:rsidR="008239A8" w:rsidRPr="00F633FE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>благоустрою населених пунктів К</w:t>
      </w:r>
      <w:r w:rsidR="008239A8" w:rsidRPr="00F633FE">
        <w:rPr>
          <w:rFonts w:ascii="Times New Roman" w:eastAsia="SimSun" w:hAnsi="Times New Roman" w:cs="Times New Roman"/>
          <w:bCs/>
          <w:sz w:val="28"/>
          <w:szCs w:val="28"/>
          <w:lang w:val="ru-RU" w:eastAsia="uk-UA"/>
        </w:rPr>
        <w:t>егичівської</w:t>
      </w:r>
      <w:r w:rsidR="008239A8" w:rsidRPr="00F633FE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 xml:space="preserve"> селищної ради на 2022-2030 роки.</w:t>
      </w:r>
    </w:p>
    <w:p w14:paraId="339CF34B" w14:textId="18A21675" w:rsidR="00A9527B" w:rsidRPr="00AD6765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AD6765">
        <w:rPr>
          <w:rFonts w:cs="Times New Roman"/>
          <w:b w:val="0"/>
          <w:sz w:val="28"/>
          <w:szCs w:val="28"/>
        </w:rPr>
        <w:t xml:space="preserve">Доповідає: </w:t>
      </w:r>
      <w:r w:rsidRPr="00485EE9">
        <w:rPr>
          <w:rFonts w:cs="Times New Roman"/>
          <w:b w:val="0"/>
          <w:bCs w:val="0"/>
          <w:color w:val="000000"/>
          <w:sz w:val="28"/>
          <w:szCs w:val="28"/>
        </w:rPr>
        <w:t>Тетяна ПЕРЦЕВА</w:t>
      </w:r>
      <w:r w:rsidR="008239A8">
        <w:rPr>
          <w:rFonts w:cs="Times New Roman"/>
          <w:b w:val="0"/>
          <w:bCs w:val="0"/>
          <w:color w:val="000000"/>
          <w:sz w:val="28"/>
          <w:szCs w:val="28"/>
        </w:rPr>
        <w:t xml:space="preserve"> – </w:t>
      </w:r>
      <w:r w:rsidRPr="00485EE9">
        <w:rPr>
          <w:rFonts w:cs="Times New Roman"/>
          <w:b w:val="0"/>
          <w:bCs w:val="0"/>
          <w:sz w:val="28"/>
          <w:szCs w:val="28"/>
        </w:rPr>
        <w:t xml:space="preserve">заступник  селищного голови з питань </w:t>
      </w:r>
      <w:r w:rsidRPr="00AD6765">
        <w:rPr>
          <w:rFonts w:cs="Times New Roman"/>
          <w:b w:val="0"/>
          <w:bCs w:val="0"/>
          <w:sz w:val="28"/>
          <w:szCs w:val="28"/>
        </w:rPr>
        <w:t>житлово-комунального господарства.</w:t>
      </w:r>
    </w:p>
    <w:p w14:paraId="272E57A5" w14:textId="75F9A7C2" w:rsidR="00A9527B" w:rsidRPr="00AD6765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AD6765">
        <w:rPr>
          <w:rFonts w:cs="Times New Roman"/>
          <w:b w:val="0"/>
          <w:bCs w:val="0"/>
          <w:sz w:val="28"/>
          <w:szCs w:val="28"/>
        </w:rPr>
        <w:t xml:space="preserve"> </w:t>
      </w:r>
      <w:r w:rsidRPr="00AD6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AD6765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AD6765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7E50EC9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6975178C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C155097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8C19EEC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66FABD6A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C418B1C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98297D3" w14:textId="05A5B990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62074DA5" w14:textId="3554615C" w:rsidR="00A9527B" w:rsidRPr="00B94465" w:rsidRDefault="00A9527B" w:rsidP="0048672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D3AA488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DC6DD55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125DD3F" w14:textId="41CC74FF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4A58BC9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DF065F4" w14:textId="77777777" w:rsidR="00A9527B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184744A8" w14:textId="5C26E675" w:rsidR="008239A8" w:rsidRPr="00F633FE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709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AD6765">
        <w:rPr>
          <w:rStyle w:val="11"/>
          <w:rFonts w:ascii="Times New Roman" w:hAnsi="Times New Roman" w:cs="Times New Roman"/>
          <w:sz w:val="28"/>
          <w:szCs w:val="28"/>
          <w:lang w:eastAsia="uk-UA"/>
        </w:rPr>
        <w:t>7. СЛУХАЛИ</w:t>
      </w:r>
      <w:r w:rsidRPr="00AD6765">
        <w:rPr>
          <w:rFonts w:ascii="Times New Roman" w:hAnsi="Times New Roman" w:cs="Times New Roman"/>
          <w:sz w:val="28"/>
          <w:szCs w:val="28"/>
        </w:rPr>
        <w:t xml:space="preserve">: </w:t>
      </w:r>
      <w:r w:rsidR="008239A8" w:rsidRPr="00F633FE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="008239A8" w:rsidRPr="00F633FE">
        <w:rPr>
          <w:rFonts w:ascii="Times New Roman" w:hAnsi="Times New Roman"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="008239A8" w:rsidRPr="00F633FE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8239A8" w:rsidRPr="00F633FE">
        <w:rPr>
          <w:rFonts w:ascii="Times New Roman" w:hAnsi="Times New Roman" w:cs="Times New Roman"/>
          <w:bCs/>
          <w:sz w:val="28"/>
          <w:szCs w:val="28"/>
        </w:rPr>
        <w:t>-2030 роки.</w:t>
      </w:r>
    </w:p>
    <w:p w14:paraId="1ADA7FFA" w14:textId="77777777" w:rsidR="00486728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AD6765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8239A8" w:rsidRPr="008239A8">
        <w:rPr>
          <w:rFonts w:ascii="Times New Roman" w:hAnsi="Times New Roman" w:cs="Times New Roman"/>
          <w:color w:val="000000"/>
          <w:sz w:val="28"/>
          <w:szCs w:val="28"/>
        </w:rPr>
        <w:t>Тетяна ПЕРЦЕВА</w:t>
      </w:r>
      <w:r w:rsidR="008239A8" w:rsidRPr="008239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8239A8" w:rsidRPr="008239A8">
        <w:rPr>
          <w:rFonts w:ascii="Times New Roman" w:hAnsi="Times New Roman" w:cs="Times New Roman"/>
          <w:sz w:val="28"/>
          <w:szCs w:val="28"/>
        </w:rPr>
        <w:t>заступник  селищного голови з питань житлово-комунального господарства.</w:t>
      </w:r>
      <w:r w:rsidRPr="008239A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F989297" w14:textId="4B6C547D" w:rsidR="00A9527B" w:rsidRPr="008239A8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239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8239A8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8239A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B3C5BDC" w14:textId="77777777" w:rsidR="00A9527B" w:rsidRPr="008239A8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8239A8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59CD8D2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D36B839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7462491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58F5C1EA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71D15EE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61DF4930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E07AEB2" w14:textId="1462FAB8" w:rsidR="00A9527B" w:rsidRPr="00B94465" w:rsidRDefault="00A9527B" w:rsidP="0048672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7C5D0F6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AEE2F3B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E96B74F" w14:textId="15F221DE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703397A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1C0C6C1" w14:textId="77777777" w:rsidR="00A9527B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13226DD4" w14:textId="32A9C12B" w:rsidR="008239A8" w:rsidRPr="00F633FE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D41A1">
        <w:rPr>
          <w:rStyle w:val="11"/>
          <w:rFonts w:ascii="Times New Roman" w:hAnsi="Times New Roman" w:cs="Times New Roman"/>
          <w:sz w:val="28"/>
          <w:szCs w:val="28"/>
          <w:lang w:eastAsia="uk-UA"/>
        </w:rPr>
        <w:t>8. СЛУХАЛИ</w:t>
      </w:r>
      <w:r w:rsidRPr="000D41A1">
        <w:rPr>
          <w:rFonts w:ascii="Times New Roman" w:hAnsi="Times New Roman" w:cs="Times New Roman"/>
          <w:sz w:val="28"/>
          <w:szCs w:val="28"/>
        </w:rPr>
        <w:t xml:space="preserve">: </w:t>
      </w:r>
      <w:r w:rsidR="008239A8" w:rsidRPr="00F633FE">
        <w:rPr>
          <w:rStyle w:val="a5"/>
          <w:rFonts w:ascii="Times New Roman" w:hAnsi="Times New Roman"/>
          <w:b w:val="0"/>
          <w:bCs/>
          <w:sz w:val="28"/>
          <w:szCs w:val="28"/>
        </w:rPr>
        <w:t>Про</w:t>
      </w:r>
      <w:r w:rsidR="008239A8" w:rsidRPr="00F633FE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r w:rsidR="008239A8" w:rsidRPr="00F633FE">
        <w:rPr>
          <w:rFonts w:ascii="Times New Roman" w:eastAsia="SimSun" w:hAnsi="Times New Roman" w:cs="Times New Roman"/>
          <w:iCs/>
          <w:sz w:val="28"/>
          <w:szCs w:val="28"/>
          <w:lang w:eastAsia="uk-UA"/>
        </w:rPr>
        <w:t xml:space="preserve">внесення змін до </w:t>
      </w:r>
      <w:r w:rsidR="008239A8" w:rsidRPr="00F633FE">
        <w:rPr>
          <w:rFonts w:ascii="Times New Roman" w:hAnsi="Times New Roman" w:cs="Times New Roman"/>
          <w:iCs/>
          <w:sz w:val="28"/>
          <w:szCs w:val="28"/>
        </w:rPr>
        <w:t xml:space="preserve">Програми </w:t>
      </w:r>
      <w:r w:rsidR="008239A8" w:rsidRPr="00F633FE">
        <w:rPr>
          <w:rFonts w:ascii="Times New Roman" w:eastAsia="SimSun" w:hAnsi="Times New Roman" w:cs="Times New Roman"/>
          <w:iCs/>
          <w:sz w:val="28"/>
          <w:szCs w:val="28"/>
          <w:lang w:eastAsia="uk-UA"/>
        </w:rPr>
        <w:t>забезпечення пожежної, техногенної безпеки та цивільного захисту, створення та використання  місцевого матеріального резерву для запобігання виникненню надзвичайних ситуацій і ліквідації їх наслідків на території Кегичівської селищної ради на 2021-2030 роки.</w:t>
      </w:r>
    </w:p>
    <w:p w14:paraId="23712B03" w14:textId="5BD43B26" w:rsidR="00A9527B" w:rsidRPr="008239A8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239A8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8239A8">
        <w:rPr>
          <w:rFonts w:ascii="Times New Roman" w:hAnsi="Times New Roman" w:cs="Times New Roman"/>
          <w:color w:val="000000"/>
          <w:sz w:val="28"/>
          <w:szCs w:val="28"/>
        </w:rPr>
        <w:t xml:space="preserve">Тетяна ПЕРЦЕВА  –  </w:t>
      </w:r>
      <w:r w:rsidRPr="008239A8">
        <w:rPr>
          <w:rFonts w:ascii="Times New Roman" w:hAnsi="Times New Roman" w:cs="Times New Roman"/>
          <w:sz w:val="28"/>
          <w:szCs w:val="28"/>
        </w:rPr>
        <w:t>заступник  селищного голови з питань житлово-комунального господарства.</w:t>
      </w:r>
    </w:p>
    <w:p w14:paraId="478BDAFF" w14:textId="001001D3" w:rsidR="00A9527B" w:rsidRPr="000D41A1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</w:pPr>
      <w:r w:rsidRPr="000D41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>Головуюча</w:t>
      </w:r>
      <w:r w:rsidRPr="000D41A1">
        <w:rPr>
          <w:rFonts w:cs="Times New Roman"/>
          <w:b w:val="0"/>
          <w:bCs w:val="0"/>
          <w:sz w:val="28"/>
          <w:szCs w:val="28"/>
        </w:rPr>
        <w:t>: Шановні депутати!</w:t>
      </w:r>
      <w:r w:rsidRPr="000D41A1">
        <w:rPr>
          <w:rFonts w:cs="Times New Roman"/>
          <w:b w:val="0"/>
          <w:bCs w:val="0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B5D385C" w14:textId="77777777" w:rsidR="00A9527B" w:rsidRPr="000D41A1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0D41A1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22480574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lastRenderedPageBreak/>
        <w:t>Чи є запитання та виступи?</w:t>
      </w:r>
    </w:p>
    <w:p w14:paraId="4005F96C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03E8C9C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AA5177C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A82CF94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3762514F" w14:textId="0122A64A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51D616CB" w14:textId="6671CE1A" w:rsidR="00A9527B" w:rsidRPr="00B94465" w:rsidRDefault="00A9527B" w:rsidP="00486728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707089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D355472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1F56611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E596D0C" w14:textId="4F85A957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</w:t>
      </w:r>
      <w:r w:rsidR="00486728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7B93B27" w14:textId="77777777" w:rsidR="00A9527B" w:rsidRDefault="00A9527B" w:rsidP="008809FE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81F2030" w14:textId="77777777" w:rsidR="00A9527B" w:rsidRDefault="00A9527B" w:rsidP="0070708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97EF207" w14:textId="34052CFD" w:rsidR="008239A8" w:rsidRPr="00F633FE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8239A8">
        <w:rPr>
          <w:rStyle w:val="11"/>
          <w:rFonts w:ascii="Times New Roman" w:hAnsi="Times New Roman" w:cs="Times New Roman"/>
          <w:sz w:val="28"/>
          <w:szCs w:val="28"/>
          <w:lang w:eastAsia="uk-UA"/>
        </w:rPr>
        <w:t>9. СЛУХАЛИ</w:t>
      </w:r>
      <w:r w:rsidRPr="008239A8">
        <w:rPr>
          <w:rFonts w:ascii="Times New Roman" w:hAnsi="Times New Roman" w:cs="Times New Roman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8239A8" w:rsidRPr="00F633FE">
        <w:rPr>
          <w:rFonts w:ascii="Times New Roman" w:hAnsi="Times New Roman" w:cs="Times New Roman"/>
          <w:sz w:val="28"/>
          <w:szCs w:val="28"/>
        </w:rPr>
        <w:t xml:space="preserve">Про внесення змін та доповнень до рішення </w:t>
      </w:r>
      <w:r w:rsidR="008239A8" w:rsidRPr="00F633FE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="008239A8" w:rsidRPr="00F633FE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8239A8" w:rsidRPr="00F633FE">
        <w:rPr>
          <w:rFonts w:ascii="Times New Roman" w:hAnsi="Times New Roman" w:cs="Times New Roman"/>
          <w:bCs/>
          <w:sz w:val="28"/>
          <w:szCs w:val="28"/>
        </w:rPr>
        <w:t>ХХ</w:t>
      </w:r>
      <w:r w:rsidR="008239A8" w:rsidRPr="00F633FE">
        <w:rPr>
          <w:rFonts w:ascii="Times New Roman" w:hAnsi="Times New Roman" w:cs="Times New Roman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  до нього».</w:t>
      </w:r>
    </w:p>
    <w:p w14:paraId="1F1B64A6" w14:textId="5724E9EE" w:rsidR="00A9527B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377760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="008239A8">
        <w:rPr>
          <w:b w:val="0"/>
          <w:bCs w:val="0"/>
          <w:sz w:val="28"/>
          <w:szCs w:val="28"/>
        </w:rPr>
        <w:t>Олена ТАРАСОВА</w:t>
      </w:r>
      <w:r w:rsidRPr="00377760">
        <w:rPr>
          <w:b w:val="0"/>
          <w:bCs w:val="0"/>
          <w:sz w:val="28"/>
          <w:szCs w:val="28"/>
        </w:rPr>
        <w:t xml:space="preserve"> – </w:t>
      </w:r>
      <w:r w:rsidR="008239A8">
        <w:rPr>
          <w:b w:val="0"/>
          <w:bCs w:val="0"/>
          <w:sz w:val="28"/>
          <w:szCs w:val="28"/>
        </w:rPr>
        <w:t>начальник фінансового відділу селищної ради.</w:t>
      </w:r>
    </w:p>
    <w:p w14:paraId="374B44AA" w14:textId="7D8DD62D" w:rsidR="008239A8" w:rsidRPr="00377760" w:rsidRDefault="008239A8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Під час доповіді до зали зайшов депутат БЕЗРУК Іван Петрович</w:t>
      </w:r>
      <w:r w:rsidR="00707089">
        <w:rPr>
          <w:b w:val="0"/>
          <w:bCs w:val="0"/>
          <w:sz w:val="28"/>
          <w:szCs w:val="28"/>
        </w:rPr>
        <w:t>.</w:t>
      </w:r>
      <w:bookmarkStart w:id="0" w:name="_GoBack"/>
      <w:bookmarkEnd w:id="0"/>
    </w:p>
    <w:p w14:paraId="78F0FE68" w14:textId="07E60CEB" w:rsidR="00A9527B" w:rsidRPr="00377760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05CCE45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13621BE3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5D49FBE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901126B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792C56E7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50ED96D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15B7E7AB" w14:textId="6290EBD5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Прошу голосувати.</w:t>
      </w:r>
    </w:p>
    <w:p w14:paraId="4B3F4005" w14:textId="3863AA81" w:rsidR="00A9527B" w:rsidRPr="00B94465" w:rsidRDefault="00A9527B" w:rsidP="008809FE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809FE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</w:t>
      </w:r>
      <w:r w:rsidR="008809FE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487E2CC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C1483EC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A15F071" w14:textId="791E450C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</w:t>
      </w:r>
      <w:r w:rsidR="00486728">
        <w:rPr>
          <w:rFonts w:cs="Times New Roman"/>
          <w:b/>
          <w:sz w:val="28"/>
          <w:szCs w:val="28"/>
        </w:rPr>
        <w:t>ндувати на  розгляд  пленарного</w:t>
      </w:r>
      <w:r w:rsidRPr="000376FB">
        <w:rPr>
          <w:rFonts w:cs="Times New Roman"/>
          <w:b/>
          <w:sz w:val="28"/>
          <w:szCs w:val="28"/>
        </w:rPr>
        <w:t xml:space="preserve">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6B5F4B1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D791BBE" w14:textId="77777777" w:rsidR="00A9527B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77DCBFF1" w14:textId="45FB33F8" w:rsidR="00C130EE" w:rsidRPr="00F633FE" w:rsidRDefault="00A9527B" w:rsidP="008809FE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C130EE">
        <w:rPr>
          <w:rStyle w:val="11"/>
          <w:b/>
          <w:bCs/>
          <w:sz w:val="28"/>
          <w:szCs w:val="28"/>
          <w:lang w:eastAsia="uk-UA"/>
        </w:rPr>
        <w:lastRenderedPageBreak/>
        <w:t>10. СЛУХАЛИ</w:t>
      </w:r>
      <w:r w:rsidRPr="00C130EE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="00C130EE" w:rsidRPr="00F633FE">
        <w:rPr>
          <w:rFonts w:cs="Times New Roman"/>
          <w:b w:val="0"/>
          <w:sz w:val="28"/>
          <w:szCs w:val="28"/>
        </w:rPr>
        <w:t>Про прийняття у комунальну власність Кегичівської селищної територіальної громади товарно-матеріальних цінностей.</w:t>
      </w:r>
    </w:p>
    <w:p w14:paraId="6D6D6C70" w14:textId="007873C2" w:rsidR="00A9527B" w:rsidRPr="00C130EE" w:rsidRDefault="00A9527B" w:rsidP="008809F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130E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C130EE">
        <w:rPr>
          <w:rFonts w:ascii="Times New Roman" w:hAnsi="Times New Roman" w:cs="Times New Roman"/>
          <w:color w:val="000000"/>
          <w:sz w:val="28"/>
          <w:szCs w:val="28"/>
        </w:rPr>
        <w:t>Тетяна ПЕРЦЕВА</w:t>
      </w:r>
      <w:r w:rsidRPr="00C130E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Pr="00C130EE"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="00C130EE">
        <w:rPr>
          <w:rFonts w:ascii="Times New Roman" w:hAnsi="Times New Roman" w:cs="Times New Roman"/>
          <w:sz w:val="28"/>
          <w:szCs w:val="28"/>
        </w:rPr>
        <w:t xml:space="preserve"> </w:t>
      </w:r>
      <w:r w:rsidRPr="00C130EE">
        <w:rPr>
          <w:rFonts w:ascii="Times New Roman" w:hAnsi="Times New Roman" w:cs="Times New Roman"/>
          <w:sz w:val="28"/>
          <w:szCs w:val="28"/>
        </w:rPr>
        <w:t xml:space="preserve"> селищного голови</w:t>
      </w:r>
      <w:r w:rsidR="00C130EE">
        <w:rPr>
          <w:rFonts w:ascii="Times New Roman" w:hAnsi="Times New Roman" w:cs="Times New Roman"/>
          <w:sz w:val="28"/>
          <w:szCs w:val="28"/>
        </w:rPr>
        <w:t xml:space="preserve"> з питань житлово-комунального господарства.</w:t>
      </w:r>
    </w:p>
    <w:p w14:paraId="19E5F3F5" w14:textId="6528DA6C" w:rsidR="00A9527B" w:rsidRPr="00FD331D" w:rsidRDefault="00A9527B" w:rsidP="008809FE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5CCCDCE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3D001C79" w14:textId="77777777" w:rsidR="00A9527B" w:rsidRPr="00B94465" w:rsidRDefault="00A9527B" w:rsidP="008809FE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851101E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8E437A5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1637B299" w14:textId="77777777" w:rsidR="00A9527B" w:rsidRPr="00B94465" w:rsidRDefault="00A9527B" w:rsidP="008809FE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1CB6282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228F07A5" w14:textId="77777777" w:rsidR="00A9527B" w:rsidRPr="00B94465" w:rsidRDefault="00A9527B" w:rsidP="008809FE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4250680" w14:textId="727363D2" w:rsidR="00A9527B" w:rsidRPr="00B94465" w:rsidRDefault="00A9527B" w:rsidP="008809FE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8809FE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809FE">
        <w:rPr>
          <w:rFonts w:cs="Times New Roman"/>
          <w:b/>
          <w:sz w:val="28"/>
          <w:szCs w:val="28"/>
        </w:rPr>
        <w:t xml:space="preserve">      </w:t>
      </w:r>
      <w:r w:rsidRPr="00B94465">
        <w:rPr>
          <w:rFonts w:cs="Times New Roman"/>
          <w:b/>
          <w:sz w:val="28"/>
          <w:szCs w:val="28"/>
        </w:rPr>
        <w:t xml:space="preserve">З НИХ: «ЗА» - </w:t>
      </w:r>
      <w:r>
        <w:rPr>
          <w:rFonts w:cs="Times New Roman"/>
          <w:b/>
          <w:sz w:val="28"/>
          <w:szCs w:val="28"/>
        </w:rPr>
        <w:t>1</w:t>
      </w:r>
      <w:r w:rsidR="008809FE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B775A3A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CCD5B55" w14:textId="77777777" w:rsidR="00A9527B" w:rsidRPr="00B94465" w:rsidRDefault="00A9527B" w:rsidP="008809FE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D3593E2" w14:textId="194BDEFD" w:rsidR="00A9527B" w:rsidRPr="000376FB" w:rsidRDefault="00A9527B" w:rsidP="008809FE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проєкту рішення в цілому та рекомендувати на  розгляд  пленарного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B77344B" w14:textId="77777777" w:rsidR="00A9527B" w:rsidRPr="00B94465" w:rsidRDefault="00A9527B" w:rsidP="008809FE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71E105D" w14:textId="77777777" w:rsidR="00A9527B" w:rsidRDefault="00A9527B" w:rsidP="008809FE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Style w:val="11"/>
          <w:sz w:val="28"/>
          <w:szCs w:val="28"/>
          <w:lang w:eastAsia="uk-UA"/>
        </w:rPr>
      </w:pPr>
    </w:p>
    <w:p w14:paraId="0ECB5C06" w14:textId="342BDD83" w:rsidR="00A9527B" w:rsidRPr="00486728" w:rsidRDefault="00A9527B" w:rsidP="00486728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b/>
          <w:bCs/>
          <w:sz w:val="28"/>
          <w:szCs w:val="28"/>
          <w:shd w:val="clear" w:color="auto" w:fill="FFFFFF"/>
          <w:lang w:eastAsia="uk-UA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 w:cs="Times New Roman"/>
          <w:sz w:val="28"/>
          <w:szCs w:val="28"/>
          <w:lang w:eastAsia="uk-UA"/>
        </w:rPr>
        <w:tab/>
      </w:r>
    </w:p>
    <w:p w14:paraId="2A9605BB" w14:textId="77777777" w:rsidR="00A9527B" w:rsidRDefault="00A9527B" w:rsidP="008809FE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5866AF93" w14:textId="77777777" w:rsidR="00A9527B" w:rsidRPr="00B94465" w:rsidRDefault="00A9527B" w:rsidP="008809FE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766A6FAB" w14:textId="77777777" w:rsidR="00A9527B" w:rsidRPr="00B94465" w:rsidRDefault="00A9527B" w:rsidP="008809FE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Вікторія ЛУЦЕНКО</w:t>
      </w:r>
    </w:p>
    <w:p w14:paraId="6C4AE815" w14:textId="77777777" w:rsidR="00A9527B" w:rsidRPr="00B94465" w:rsidRDefault="00A9527B" w:rsidP="008809FE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10B65C4D" w14:textId="77777777" w:rsidR="00A9527B" w:rsidRPr="00B94465" w:rsidRDefault="00A9527B" w:rsidP="008809FE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3EFFB463" w14:textId="14069049" w:rsidR="00A9527B" w:rsidRPr="00B94465" w:rsidRDefault="00A9527B" w:rsidP="008809FE">
      <w:pPr>
        <w:pStyle w:val="12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Алла НІКІТІНА</w:t>
      </w:r>
    </w:p>
    <w:p w14:paraId="72B81F91" w14:textId="77777777" w:rsidR="00A9527B" w:rsidRPr="00B94465" w:rsidRDefault="00A9527B" w:rsidP="008809FE">
      <w:pPr>
        <w:ind w:firstLine="567"/>
        <w:rPr>
          <w:rFonts w:cs="Times New Roman"/>
          <w:sz w:val="28"/>
          <w:szCs w:val="28"/>
        </w:rPr>
      </w:pPr>
    </w:p>
    <w:p w14:paraId="1C9FE335" w14:textId="77777777" w:rsidR="00A9527B" w:rsidRPr="00E61B59" w:rsidRDefault="00A9527B" w:rsidP="008809FE">
      <w:pPr>
        <w:ind w:firstLine="567"/>
        <w:rPr>
          <w:sz w:val="28"/>
          <w:szCs w:val="28"/>
        </w:rPr>
      </w:pPr>
    </w:p>
    <w:p w14:paraId="3CDC2087" w14:textId="77777777" w:rsidR="00A9527B" w:rsidRDefault="00A9527B" w:rsidP="00A9527B"/>
    <w:p w14:paraId="47FF71D9" w14:textId="77777777" w:rsidR="00A20D0B" w:rsidRDefault="00A20D0B"/>
    <w:sectPr w:rsidR="00A20D0B" w:rsidSect="008809FE">
      <w:headerReference w:type="default" r:id="rId9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6712B" w14:textId="77777777" w:rsidR="005D5FBF" w:rsidRDefault="005D5FBF" w:rsidP="008809FE">
      <w:r>
        <w:separator/>
      </w:r>
    </w:p>
  </w:endnote>
  <w:endnote w:type="continuationSeparator" w:id="0">
    <w:p w14:paraId="42C75A5E" w14:textId="77777777" w:rsidR="005D5FBF" w:rsidRDefault="005D5FBF" w:rsidP="0088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835D2" w14:textId="77777777" w:rsidR="005D5FBF" w:rsidRDefault="005D5FBF" w:rsidP="008809FE">
      <w:r>
        <w:separator/>
      </w:r>
    </w:p>
  </w:footnote>
  <w:footnote w:type="continuationSeparator" w:id="0">
    <w:p w14:paraId="756A8C14" w14:textId="77777777" w:rsidR="005D5FBF" w:rsidRDefault="005D5FBF" w:rsidP="0088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22741"/>
      <w:docPartObj>
        <w:docPartGallery w:val="Page Numbers (Top of Page)"/>
        <w:docPartUnique/>
      </w:docPartObj>
    </w:sdtPr>
    <w:sdtEndPr/>
    <w:sdtContent>
      <w:p w14:paraId="23B83247" w14:textId="413B77C5" w:rsidR="008809FE" w:rsidRDefault="008809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089" w:rsidRPr="00707089">
          <w:rPr>
            <w:noProof/>
            <w:lang w:val="ru-RU"/>
          </w:rPr>
          <w:t>6</w:t>
        </w:r>
        <w:r>
          <w:fldChar w:fldCharType="end"/>
        </w:r>
      </w:p>
    </w:sdtContent>
  </w:sdt>
  <w:p w14:paraId="6DE89CA9" w14:textId="77777777" w:rsidR="008809FE" w:rsidRDefault="008809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1288531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B"/>
    <w:rsid w:val="000F0B6B"/>
    <w:rsid w:val="002E1ADC"/>
    <w:rsid w:val="00486728"/>
    <w:rsid w:val="005D5FBF"/>
    <w:rsid w:val="00607370"/>
    <w:rsid w:val="00707089"/>
    <w:rsid w:val="008239A8"/>
    <w:rsid w:val="008809FE"/>
    <w:rsid w:val="009D0869"/>
    <w:rsid w:val="00A046DA"/>
    <w:rsid w:val="00A20D0B"/>
    <w:rsid w:val="00A86256"/>
    <w:rsid w:val="00A9527B"/>
    <w:rsid w:val="00AF722F"/>
    <w:rsid w:val="00C1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B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9527B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527B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527B"/>
    <w:pPr>
      <w:ind w:left="720"/>
    </w:pPr>
  </w:style>
  <w:style w:type="paragraph" w:customStyle="1" w:styleId="1">
    <w:name w:val="Заголовок №1"/>
    <w:basedOn w:val="a"/>
    <w:rsid w:val="00A9527B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A9527B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A9527B"/>
    <w:rPr>
      <w:b/>
      <w:bCs/>
      <w:sz w:val="26"/>
      <w:szCs w:val="26"/>
      <w:shd w:val="clear" w:color="auto" w:fill="FFFFFF"/>
      <w:lang w:bidi="ar-SA"/>
    </w:rPr>
  </w:style>
  <w:style w:type="character" w:styleId="a4">
    <w:name w:val="Book Title"/>
    <w:uiPriority w:val="33"/>
    <w:qFormat/>
    <w:rsid w:val="00A9527B"/>
    <w:rPr>
      <w:b/>
      <w:bCs/>
      <w:smallCaps/>
      <w:spacing w:val="5"/>
    </w:rPr>
  </w:style>
  <w:style w:type="paragraph" w:customStyle="1" w:styleId="FR1">
    <w:name w:val="FR1"/>
    <w:rsid w:val="00A9527B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Основний текст1"/>
    <w:semiHidden/>
    <w:rsid w:val="00A9527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A9527B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Strong"/>
    <w:uiPriority w:val="22"/>
    <w:qFormat/>
    <w:rsid w:val="002E1ADC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8809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9F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8809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9F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9527B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527B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527B"/>
    <w:pPr>
      <w:ind w:left="720"/>
    </w:pPr>
  </w:style>
  <w:style w:type="paragraph" w:customStyle="1" w:styleId="1">
    <w:name w:val="Заголовок №1"/>
    <w:basedOn w:val="a"/>
    <w:rsid w:val="00A9527B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A9527B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A9527B"/>
    <w:rPr>
      <w:b/>
      <w:bCs/>
      <w:sz w:val="26"/>
      <w:szCs w:val="26"/>
      <w:shd w:val="clear" w:color="auto" w:fill="FFFFFF"/>
      <w:lang w:bidi="ar-SA"/>
    </w:rPr>
  </w:style>
  <w:style w:type="character" w:styleId="a4">
    <w:name w:val="Book Title"/>
    <w:uiPriority w:val="33"/>
    <w:qFormat/>
    <w:rsid w:val="00A9527B"/>
    <w:rPr>
      <w:b/>
      <w:bCs/>
      <w:smallCaps/>
      <w:spacing w:val="5"/>
    </w:rPr>
  </w:style>
  <w:style w:type="paragraph" w:customStyle="1" w:styleId="FR1">
    <w:name w:val="FR1"/>
    <w:rsid w:val="00A9527B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2">
    <w:name w:val="Основний текст1"/>
    <w:semiHidden/>
    <w:rsid w:val="00A9527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A9527B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styleId="a5">
    <w:name w:val="Strong"/>
    <w:uiPriority w:val="22"/>
    <w:qFormat/>
    <w:rsid w:val="002E1ADC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8809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9F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8809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9F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10866</Words>
  <Characters>6194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2025-11-21T12:42:00Z</cp:lastPrinted>
  <dcterms:created xsi:type="dcterms:W3CDTF">2025-11-20T08:18:00Z</dcterms:created>
  <dcterms:modified xsi:type="dcterms:W3CDTF">2025-11-21T12:43:00Z</dcterms:modified>
</cp:coreProperties>
</file>