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D5D" w:rsidRPr="00F66D5D" w:rsidRDefault="00F66D5D" w:rsidP="00F66D5D">
      <w:pPr>
        <w:widowControl w:val="0"/>
        <w:tabs>
          <w:tab w:val="left" w:pos="567"/>
          <w:tab w:val="left" w:pos="5103"/>
        </w:tabs>
        <w:spacing w:after="0" w:line="240" w:lineRule="auto"/>
        <w:ind w:right="-410" w:firstLine="5103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F66D5D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</w:rPr>
        <w:t>ЗАТВЕРДЖЕНО</w:t>
      </w:r>
    </w:p>
    <w:p w:rsidR="00F66D5D" w:rsidRPr="00F66D5D" w:rsidRDefault="00F66D5D" w:rsidP="00F66D5D">
      <w:pPr>
        <w:widowControl w:val="0"/>
        <w:tabs>
          <w:tab w:val="left" w:pos="567"/>
        </w:tabs>
        <w:spacing w:after="0" w:line="240" w:lineRule="auto"/>
        <w:ind w:right="-410" w:firstLine="5103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F66D5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рішення </w:t>
      </w:r>
      <w:r w:rsidRPr="00F66D5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en-US"/>
        </w:rPr>
        <w:t>L</w:t>
      </w:r>
      <w:r w:rsidRPr="00F66D5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en-US"/>
        </w:rPr>
        <w:t>V</w:t>
      </w:r>
      <w:r w:rsidRPr="00F66D5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сесії Кегичівської   </w:t>
      </w:r>
    </w:p>
    <w:p w:rsidR="00F66D5D" w:rsidRPr="00F66D5D" w:rsidRDefault="00F66D5D" w:rsidP="00F66D5D">
      <w:pPr>
        <w:widowControl w:val="0"/>
        <w:tabs>
          <w:tab w:val="left" w:pos="567"/>
        </w:tabs>
        <w:spacing w:after="0" w:line="240" w:lineRule="auto"/>
        <w:ind w:right="-410" w:firstLine="5103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F66D5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селищної ради </w:t>
      </w:r>
      <w:r w:rsidRPr="00F66D5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en-US"/>
        </w:rPr>
        <w:t>VIII</w:t>
      </w:r>
      <w:r w:rsidRPr="00F66D5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скликання  </w:t>
      </w:r>
    </w:p>
    <w:p w:rsidR="00F66D5D" w:rsidRPr="00F66D5D" w:rsidRDefault="00F66D5D" w:rsidP="00F66D5D">
      <w:pPr>
        <w:widowControl w:val="0"/>
        <w:tabs>
          <w:tab w:val="left" w:pos="567"/>
        </w:tabs>
        <w:spacing w:after="0" w:line="240" w:lineRule="auto"/>
        <w:ind w:firstLine="5103"/>
        <w:rPr>
          <w:rFonts w:ascii="Times New Roman" w:eastAsia="Times New Roman" w:hAnsi="Times New Roman"/>
          <w:sz w:val="24"/>
          <w:szCs w:val="24"/>
          <w:shd w:val="clear" w:color="auto" w:fill="FFFFFF"/>
          <w:lang w:val="uk-UA"/>
        </w:rPr>
      </w:pPr>
      <w:r w:rsidRPr="00F66D5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від </w:t>
      </w:r>
      <w:r w:rsidR="00D60D7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/>
        </w:rPr>
        <w:t>03 липня</w:t>
      </w:r>
      <w:r w:rsidRPr="00F66D5D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2023 року № </w:t>
      </w:r>
      <w:r w:rsidR="00D60D7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uk-UA"/>
        </w:rPr>
        <w:t>7154</w:t>
      </w:r>
      <w:r w:rsidRPr="00F66D5D">
        <w:rPr>
          <w:rFonts w:ascii="Times New Roman" w:eastAsia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</w:p>
    <w:p w:rsidR="00F66D5D" w:rsidRDefault="00F66D5D" w:rsidP="00F66D5D">
      <w:pPr>
        <w:tabs>
          <w:tab w:val="left" w:pos="4536"/>
        </w:tabs>
        <w:spacing w:after="0" w:line="240" w:lineRule="auto"/>
        <w:ind w:left="5103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F66D5D">
        <w:rPr>
          <w:rFonts w:ascii="Times New Roman" w:hAnsi="Times New Roman"/>
          <w:sz w:val="24"/>
          <w:szCs w:val="24"/>
          <w:lang w:val="uk-UA" w:eastAsia="en-US"/>
        </w:rPr>
        <w:t xml:space="preserve">(в редакції рішення ___ сесії Кегичівської селищної ради </w:t>
      </w:r>
      <w:r w:rsidRPr="00F66D5D">
        <w:rPr>
          <w:rFonts w:ascii="Times New Roman" w:hAnsi="Times New Roman"/>
          <w:sz w:val="24"/>
          <w:szCs w:val="24"/>
          <w:lang w:val="en-US" w:eastAsia="en-US"/>
        </w:rPr>
        <w:t>V</w:t>
      </w:r>
      <w:r w:rsidRPr="00F66D5D">
        <w:rPr>
          <w:rFonts w:ascii="Times New Roman" w:hAnsi="Times New Roman"/>
          <w:sz w:val="24"/>
          <w:szCs w:val="24"/>
          <w:lang w:val="uk-UA" w:eastAsia="en-US"/>
        </w:rPr>
        <w:t>ІІІ скликання від _______________________ № ________)</w:t>
      </w:r>
    </w:p>
    <w:p w:rsidR="008A28A6" w:rsidRPr="008A28A6" w:rsidRDefault="008A28A6" w:rsidP="008A28A6">
      <w:pPr>
        <w:shd w:val="clear" w:color="auto" w:fill="FFFFFF"/>
        <w:spacing w:after="101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8A28A6" w:rsidRPr="008A28A6" w:rsidRDefault="008A28A6" w:rsidP="008A28A6">
      <w:pPr>
        <w:shd w:val="clear" w:color="auto" w:fill="FFFFFF"/>
        <w:spacing w:after="101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8A28A6" w:rsidRPr="008A28A6" w:rsidRDefault="008A28A6" w:rsidP="008A28A6">
      <w:pPr>
        <w:shd w:val="clear" w:color="auto" w:fill="FFFFFF"/>
        <w:spacing w:after="101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8A28A6" w:rsidRPr="008A28A6" w:rsidRDefault="008A28A6" w:rsidP="008A28A6">
      <w:pPr>
        <w:shd w:val="clear" w:color="auto" w:fill="FFFFFF"/>
        <w:spacing w:after="101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8A28A6" w:rsidRPr="008A28A6" w:rsidRDefault="008A28A6" w:rsidP="008A28A6">
      <w:pPr>
        <w:shd w:val="clear" w:color="auto" w:fill="FFFFFF"/>
        <w:spacing w:after="101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8A28A6" w:rsidRPr="008A28A6" w:rsidRDefault="008A28A6" w:rsidP="008A28A6">
      <w:pPr>
        <w:shd w:val="clear" w:color="auto" w:fill="FFFFFF"/>
        <w:spacing w:after="101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8A28A6" w:rsidRPr="00C84C04" w:rsidRDefault="008A28A6" w:rsidP="008A28A6">
      <w:pPr>
        <w:shd w:val="clear" w:color="auto" w:fill="FFFFFF"/>
        <w:spacing w:after="101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8A28A6" w:rsidRPr="008A28A6" w:rsidRDefault="001D6335" w:rsidP="008A28A6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sz w:val="20"/>
          <w:szCs w:val="20"/>
          <w:lang w:val="uk-UA" w:eastAsia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ПРОГРАМА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br/>
      </w:r>
      <w:r w:rsidR="00491467" w:rsidRPr="00491467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 xml:space="preserve">підвищення стійкості Кегичівської селищної ради </w:t>
      </w:r>
      <w:r w:rsidR="00441792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br/>
      </w:r>
      <w:r w:rsidR="00491467" w:rsidRPr="00491467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 xml:space="preserve">до кризових ситуацій, викликаних припиненням надання чи погіршенням якості важливих для її життєдіяльності послуг або припиненням здійснення </w:t>
      </w:r>
      <w:proofErr w:type="spellStart"/>
      <w:r w:rsidR="00491467" w:rsidRPr="00491467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життєво</w:t>
      </w:r>
      <w:proofErr w:type="spellEnd"/>
      <w:r w:rsidR="00491467" w:rsidRPr="00491467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 xml:space="preserve"> важливих функцій</w:t>
      </w:r>
      <w:r w:rsidR="00491467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 xml:space="preserve"> </w:t>
      </w:r>
      <w:r w:rsidR="00441792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br/>
      </w:r>
      <w:r w:rsidR="00491467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на 2023</w:t>
      </w:r>
      <w:r w:rsidR="00D60D76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-2028</w:t>
      </w:r>
      <w:r w:rsidR="008A28A6" w:rsidRPr="008A28A6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 xml:space="preserve"> роки</w:t>
      </w:r>
    </w:p>
    <w:p w:rsidR="008A28A6" w:rsidRPr="008A28A6" w:rsidRDefault="008A28A6" w:rsidP="008A28A6">
      <w:pPr>
        <w:shd w:val="clear" w:color="auto" w:fill="FFFFFF"/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8E49D4" w:rsidRDefault="008E49D4" w:rsidP="008E49D4">
      <w:pPr>
        <w:shd w:val="clear" w:color="auto" w:fill="FFFFFF"/>
        <w:spacing w:after="101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</w:p>
    <w:p w:rsidR="008E49D4" w:rsidRDefault="008E49D4" w:rsidP="008E49D4">
      <w:pPr>
        <w:shd w:val="clear" w:color="auto" w:fill="FFFFFF"/>
        <w:spacing w:after="101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</w:p>
    <w:p w:rsidR="00CA7B8F" w:rsidRDefault="00CA7B8F" w:rsidP="008E49D4">
      <w:pPr>
        <w:shd w:val="clear" w:color="auto" w:fill="FFFFFF"/>
        <w:spacing w:after="101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</w:p>
    <w:p w:rsidR="008E49D4" w:rsidRDefault="008E49D4" w:rsidP="008E49D4">
      <w:pPr>
        <w:shd w:val="clear" w:color="auto" w:fill="FFFFFF"/>
        <w:spacing w:after="101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</w:p>
    <w:p w:rsidR="008E49D4" w:rsidRDefault="008E49D4" w:rsidP="008E49D4">
      <w:pPr>
        <w:shd w:val="clear" w:color="auto" w:fill="FFFFFF"/>
        <w:spacing w:after="101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</w:p>
    <w:p w:rsidR="008E49D4" w:rsidRDefault="008E49D4" w:rsidP="008E49D4">
      <w:pPr>
        <w:shd w:val="clear" w:color="auto" w:fill="FFFFFF"/>
        <w:spacing w:after="101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</w:p>
    <w:p w:rsidR="008E49D4" w:rsidRDefault="008E49D4" w:rsidP="008E49D4">
      <w:pPr>
        <w:shd w:val="clear" w:color="auto" w:fill="FFFFFF"/>
        <w:spacing w:after="101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</w:p>
    <w:p w:rsidR="008E49D4" w:rsidRDefault="00441792" w:rsidP="008E49D4">
      <w:pPr>
        <w:shd w:val="clear" w:color="auto" w:fill="FFFFFF"/>
        <w:spacing w:after="101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</w:p>
    <w:p w:rsidR="008E49D4" w:rsidRDefault="00441792" w:rsidP="008E49D4">
      <w:pPr>
        <w:shd w:val="clear" w:color="auto" w:fill="FFFFFF"/>
        <w:spacing w:after="101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</w:p>
    <w:p w:rsidR="008E49D4" w:rsidRDefault="00CA7B8F" w:rsidP="008E49D4">
      <w:pPr>
        <w:shd w:val="clear" w:color="auto" w:fill="FFFFFF"/>
        <w:spacing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 </w:t>
      </w:r>
    </w:p>
    <w:p w:rsidR="008E49D4" w:rsidRDefault="008A28A6" w:rsidP="008E49D4">
      <w:pPr>
        <w:shd w:val="clear" w:color="auto" w:fill="FFFFFF"/>
        <w:spacing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</w:p>
    <w:p w:rsidR="008E49D4" w:rsidRDefault="008E49D4" w:rsidP="008E49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</w:p>
    <w:p w:rsidR="008E49D4" w:rsidRDefault="00D60D76" w:rsidP="008E49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селище</w:t>
      </w:r>
      <w:r w:rsidR="008E49D4" w:rsidRPr="008E49D4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Кегичівка</w:t>
      </w:r>
      <w:r w:rsidR="008E49D4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</w:p>
    <w:p w:rsidR="00094388" w:rsidRDefault="008E49D4" w:rsidP="008E49D4">
      <w:pPr>
        <w:shd w:val="clear" w:color="auto" w:fill="FFFFFF"/>
        <w:spacing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/>
        </w:rPr>
        <w:sectPr w:rsidR="00094388" w:rsidSect="00094388">
          <w:headerReference w:type="default" r:id="rId9"/>
          <w:headerReference w:type="first" r:id="rId10"/>
          <w:pgSz w:w="11906" w:h="16838"/>
          <w:pgMar w:top="1135" w:right="566" w:bottom="993" w:left="1701" w:header="708" w:footer="708" w:gutter="0"/>
          <w:pgNumType w:start="2"/>
          <w:cols w:space="708"/>
          <w:titlePg/>
          <w:docGrid w:linePitch="360"/>
        </w:sectPr>
      </w:pPr>
      <w:r w:rsidRPr="008E49D4">
        <w:rPr>
          <w:rFonts w:ascii="Times New Roman" w:eastAsia="Times New Roman" w:hAnsi="Times New Roman"/>
          <w:b/>
          <w:bCs/>
          <w:sz w:val="28"/>
          <w:szCs w:val="28"/>
        </w:rPr>
        <w:t>202</w:t>
      </w:r>
      <w:r w:rsidR="00D60D76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5 </w:t>
      </w:r>
      <w:proofErr w:type="gramStart"/>
      <w:r w:rsidR="00D60D76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р</w:t>
      </w:r>
      <w:proofErr w:type="gramEnd"/>
      <w:r w:rsidR="00D60D76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ік</w:t>
      </w: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</w:p>
    <w:p w:rsidR="008A28A6" w:rsidRPr="008A28A6" w:rsidRDefault="00B24037" w:rsidP="008A28A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en-US"/>
        </w:rPr>
      </w:pPr>
      <w:r>
        <w:rPr>
          <w:rFonts w:ascii="Times New Roman" w:hAnsi="Times New Roman"/>
          <w:b/>
          <w:bCs/>
          <w:sz w:val="28"/>
          <w:szCs w:val="28"/>
          <w:lang w:val="uk-UA" w:eastAsia="en-US"/>
        </w:rPr>
        <w:lastRenderedPageBreak/>
        <w:t>ПАСПОРТ</w:t>
      </w:r>
    </w:p>
    <w:p w:rsidR="00441792" w:rsidRPr="00441792" w:rsidRDefault="008A28A6" w:rsidP="0044179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en-US"/>
        </w:rPr>
      </w:pPr>
      <w:r w:rsidRPr="008A28A6">
        <w:rPr>
          <w:rFonts w:ascii="Times New Roman" w:hAnsi="Times New Roman"/>
          <w:b/>
          <w:bCs/>
          <w:sz w:val="28"/>
          <w:szCs w:val="28"/>
          <w:lang w:eastAsia="en-US"/>
        </w:rPr>
        <w:t>П</w:t>
      </w:r>
      <w:proofErr w:type="spellStart"/>
      <w:r w:rsidRPr="008A28A6">
        <w:rPr>
          <w:rFonts w:ascii="Times New Roman" w:hAnsi="Times New Roman"/>
          <w:b/>
          <w:bCs/>
          <w:sz w:val="28"/>
          <w:szCs w:val="28"/>
          <w:lang w:val="uk-UA" w:eastAsia="en-US"/>
        </w:rPr>
        <w:t>рограми</w:t>
      </w:r>
      <w:proofErr w:type="spellEnd"/>
      <w:r w:rsidRPr="008A28A6">
        <w:rPr>
          <w:rFonts w:ascii="Times New Roman" w:hAnsi="Times New Roman"/>
          <w:b/>
          <w:bCs/>
          <w:sz w:val="28"/>
          <w:szCs w:val="28"/>
          <w:lang w:val="uk-UA" w:eastAsia="en-US"/>
        </w:rPr>
        <w:t xml:space="preserve"> </w:t>
      </w:r>
      <w:proofErr w:type="gramStart"/>
      <w:r w:rsidR="00441792" w:rsidRPr="00441792">
        <w:rPr>
          <w:rFonts w:ascii="Times New Roman" w:hAnsi="Times New Roman"/>
          <w:b/>
          <w:bCs/>
          <w:sz w:val="28"/>
          <w:szCs w:val="28"/>
          <w:lang w:val="uk-UA" w:eastAsia="en-US"/>
        </w:rPr>
        <w:t>п</w:t>
      </w:r>
      <w:proofErr w:type="gramEnd"/>
      <w:r w:rsidR="00441792" w:rsidRPr="00441792">
        <w:rPr>
          <w:rFonts w:ascii="Times New Roman" w:hAnsi="Times New Roman"/>
          <w:b/>
          <w:bCs/>
          <w:sz w:val="28"/>
          <w:szCs w:val="28"/>
          <w:lang w:val="uk-UA" w:eastAsia="en-US"/>
        </w:rPr>
        <w:t xml:space="preserve">ідвищення стійкості Кегичівської селищної ради </w:t>
      </w:r>
    </w:p>
    <w:p w:rsidR="00441792" w:rsidRPr="00441792" w:rsidRDefault="00441792" w:rsidP="0044179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en-US"/>
        </w:rPr>
      </w:pPr>
      <w:r w:rsidRPr="00441792">
        <w:rPr>
          <w:rFonts w:ascii="Times New Roman" w:hAnsi="Times New Roman"/>
          <w:b/>
          <w:bCs/>
          <w:sz w:val="28"/>
          <w:szCs w:val="28"/>
          <w:lang w:val="uk-UA" w:eastAsia="en-US"/>
        </w:rPr>
        <w:t xml:space="preserve">до кризових ситуацій, викликаних припиненням надання чи погіршенням якості важливих для її життєдіяльності послуг або припиненням здійснення </w:t>
      </w:r>
      <w:proofErr w:type="spellStart"/>
      <w:r w:rsidRPr="00441792">
        <w:rPr>
          <w:rFonts w:ascii="Times New Roman" w:hAnsi="Times New Roman"/>
          <w:b/>
          <w:bCs/>
          <w:sz w:val="28"/>
          <w:szCs w:val="28"/>
          <w:lang w:val="uk-UA" w:eastAsia="en-US"/>
        </w:rPr>
        <w:t>життєво</w:t>
      </w:r>
      <w:proofErr w:type="spellEnd"/>
      <w:r w:rsidRPr="00441792">
        <w:rPr>
          <w:rFonts w:ascii="Times New Roman" w:hAnsi="Times New Roman"/>
          <w:b/>
          <w:bCs/>
          <w:sz w:val="28"/>
          <w:szCs w:val="28"/>
          <w:lang w:val="uk-UA" w:eastAsia="en-US"/>
        </w:rPr>
        <w:t xml:space="preserve"> важливих функцій </w:t>
      </w:r>
    </w:p>
    <w:p w:rsidR="0004284D" w:rsidRDefault="00CE57DF" w:rsidP="0044179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en-US"/>
        </w:rPr>
      </w:pPr>
      <w:r>
        <w:rPr>
          <w:rFonts w:ascii="Times New Roman" w:hAnsi="Times New Roman"/>
          <w:b/>
          <w:bCs/>
          <w:sz w:val="28"/>
          <w:szCs w:val="28"/>
          <w:lang w:val="uk-UA" w:eastAsia="en-US"/>
        </w:rPr>
        <w:t>на 2023-2028</w:t>
      </w:r>
      <w:r w:rsidR="00441792" w:rsidRPr="00441792">
        <w:rPr>
          <w:rFonts w:ascii="Times New Roman" w:hAnsi="Times New Roman"/>
          <w:b/>
          <w:bCs/>
          <w:sz w:val="28"/>
          <w:szCs w:val="28"/>
          <w:lang w:val="uk-UA" w:eastAsia="en-US"/>
        </w:rPr>
        <w:t xml:space="preserve"> роки</w:t>
      </w:r>
    </w:p>
    <w:p w:rsidR="0082357F" w:rsidRPr="008A28A6" w:rsidRDefault="0082357F" w:rsidP="004417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kern w:val="36"/>
          <w:sz w:val="28"/>
          <w:szCs w:val="28"/>
          <w:lang w:eastAsia="uk-UA"/>
        </w:rPr>
      </w:pPr>
    </w:p>
    <w:tbl>
      <w:tblPr>
        <w:tblW w:w="9639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2"/>
        <w:gridCol w:w="3911"/>
        <w:gridCol w:w="5066"/>
      </w:tblGrid>
      <w:tr w:rsidR="008A28A6" w:rsidRPr="008A28A6" w:rsidTr="00631B4A">
        <w:trPr>
          <w:trHeight w:val="903"/>
        </w:trPr>
        <w:tc>
          <w:tcPr>
            <w:tcW w:w="662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A28A6" w:rsidRPr="008A28A6" w:rsidRDefault="008A28A6" w:rsidP="008A28A6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8A28A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3911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A28A6" w:rsidRPr="008A28A6" w:rsidRDefault="008A28A6" w:rsidP="008A28A6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 w:rsidRPr="008A28A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Ініціатор</w:t>
            </w:r>
            <w:proofErr w:type="spellEnd"/>
            <w:r w:rsidRPr="008A28A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A28A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розроблення</w:t>
            </w:r>
            <w:proofErr w:type="spellEnd"/>
            <w:r w:rsidRPr="008A28A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8A28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П</w:t>
            </w:r>
            <w:proofErr w:type="spellStart"/>
            <w:r w:rsidRPr="008A28A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рограми</w:t>
            </w:r>
            <w:proofErr w:type="spellEnd"/>
          </w:p>
        </w:tc>
        <w:tc>
          <w:tcPr>
            <w:tcW w:w="5066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A28A6" w:rsidRPr="008A28A6" w:rsidRDefault="008A28A6" w:rsidP="004829DB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 w:rsidRPr="008A28A6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Кегичівськ</w:t>
            </w:r>
            <w:proofErr w:type="spellEnd"/>
            <w:r w:rsidRPr="008A28A6">
              <w:rPr>
                <w:rFonts w:ascii="Times New Roman" w:hAnsi="Times New Roman"/>
                <w:bCs/>
                <w:sz w:val="28"/>
                <w:szCs w:val="28"/>
                <w:lang w:val="uk-UA" w:eastAsia="en-US"/>
              </w:rPr>
              <w:t>а</w:t>
            </w:r>
            <w:r w:rsidRPr="008A28A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A28A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селищна</w:t>
            </w:r>
            <w:proofErr w:type="spellEnd"/>
            <w:r w:rsidRPr="008A28A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рада</w:t>
            </w:r>
            <w:r w:rsidRPr="008A28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04284D" w:rsidRPr="008A28A6" w:rsidTr="00631B4A">
        <w:trPr>
          <w:trHeight w:val="903"/>
        </w:trPr>
        <w:tc>
          <w:tcPr>
            <w:tcW w:w="662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4284D" w:rsidRPr="0004284D" w:rsidRDefault="0004284D" w:rsidP="008A28A6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2.</w:t>
            </w:r>
          </w:p>
        </w:tc>
        <w:tc>
          <w:tcPr>
            <w:tcW w:w="3911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4284D" w:rsidRPr="008A28A6" w:rsidRDefault="0004284D" w:rsidP="008A28A6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04284D">
              <w:rPr>
                <w:rFonts w:ascii="Times New Roman" w:eastAsia="Times New Roman" w:hAnsi="Times New Roman"/>
                <w:iCs/>
                <w:sz w:val="28"/>
                <w:szCs w:val="28"/>
                <w:lang w:val="uk-UA" w:eastAsia="uk-UA"/>
              </w:rPr>
              <w:t>Підстава для розроблення Програми</w:t>
            </w:r>
          </w:p>
        </w:tc>
        <w:tc>
          <w:tcPr>
            <w:tcW w:w="5066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04284D" w:rsidRPr="008A28A6" w:rsidRDefault="004829DB" w:rsidP="004829DB">
            <w:pPr>
              <w:spacing w:after="15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4829DB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Конституція України, Закони України «Про критичну інфраструктуру»,</w:t>
            </w:r>
            <w:r w:rsidRPr="004829DB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4829DB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«Про місцеве самоврядування в Україні», «Про оборону України»</w:t>
            </w:r>
          </w:p>
        </w:tc>
      </w:tr>
      <w:tr w:rsidR="008A28A6" w:rsidRPr="008A28A6" w:rsidTr="00631B4A">
        <w:trPr>
          <w:trHeight w:val="458"/>
        </w:trPr>
        <w:tc>
          <w:tcPr>
            <w:tcW w:w="662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A28A6" w:rsidRPr="008A28A6" w:rsidRDefault="004829DB" w:rsidP="008A28A6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3</w:t>
            </w:r>
            <w:r w:rsidR="008A28A6" w:rsidRPr="008A28A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3911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A28A6" w:rsidRPr="008A28A6" w:rsidRDefault="008A28A6" w:rsidP="008A28A6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8A28A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Розробник</w:t>
            </w:r>
            <w:proofErr w:type="spellEnd"/>
            <w:r w:rsidRPr="008A28A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8A28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П</w:t>
            </w:r>
            <w:proofErr w:type="spellStart"/>
            <w:r w:rsidRPr="008A28A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рограми</w:t>
            </w:r>
            <w:proofErr w:type="spellEnd"/>
          </w:p>
        </w:tc>
        <w:tc>
          <w:tcPr>
            <w:tcW w:w="5066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A28A6" w:rsidRPr="008A28A6" w:rsidRDefault="0082357F" w:rsidP="008A28A6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 w:rsidRPr="0082357F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>Кегичівськ</w:t>
            </w:r>
            <w:proofErr w:type="spellEnd"/>
            <w:r w:rsidRPr="0082357F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uk-UA"/>
              </w:rPr>
              <w:t>а</w:t>
            </w:r>
            <w:r w:rsidRPr="008235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235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селищна</w:t>
            </w:r>
            <w:proofErr w:type="spellEnd"/>
            <w:r w:rsidRPr="008235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рада</w:t>
            </w:r>
          </w:p>
        </w:tc>
      </w:tr>
      <w:tr w:rsidR="0082357F" w:rsidRPr="008A28A6" w:rsidTr="00631B4A">
        <w:trPr>
          <w:trHeight w:val="458"/>
        </w:trPr>
        <w:tc>
          <w:tcPr>
            <w:tcW w:w="662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357F" w:rsidRDefault="0082357F" w:rsidP="008A28A6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4.</w:t>
            </w:r>
          </w:p>
        </w:tc>
        <w:tc>
          <w:tcPr>
            <w:tcW w:w="3911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357F" w:rsidRPr="008A28A6" w:rsidRDefault="0082357F" w:rsidP="008A28A6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8235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Відповідальний</w:t>
            </w:r>
            <w:proofErr w:type="spellEnd"/>
            <w:r w:rsidRPr="008235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235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виконавець</w:t>
            </w:r>
            <w:proofErr w:type="spellEnd"/>
            <w:r w:rsidRPr="008235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2357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Програми</w:t>
            </w:r>
            <w:proofErr w:type="spellEnd"/>
          </w:p>
        </w:tc>
        <w:tc>
          <w:tcPr>
            <w:tcW w:w="5066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357F" w:rsidRPr="0082357F" w:rsidRDefault="0082357F" w:rsidP="008A28A6">
            <w:pPr>
              <w:spacing w:after="15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uk-UA"/>
              </w:rPr>
            </w:pPr>
            <w:proofErr w:type="spellStart"/>
            <w:r w:rsidRPr="0082357F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>Кегичівськ</w:t>
            </w:r>
            <w:proofErr w:type="spellEnd"/>
            <w:r w:rsidRPr="0082357F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uk-UA"/>
              </w:rPr>
              <w:t>а</w:t>
            </w:r>
            <w:r w:rsidRPr="0082357F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2357F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>селищна</w:t>
            </w:r>
            <w:proofErr w:type="spellEnd"/>
            <w:r w:rsidRPr="0082357F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 xml:space="preserve"> рада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uk-UA"/>
              </w:rPr>
              <w:t xml:space="preserve"> та її Виконавчий комітет, </w:t>
            </w:r>
            <w:proofErr w:type="gramStart"/>
            <w:r w:rsidRPr="0082357F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uk-UA"/>
              </w:rPr>
              <w:t>п</w:t>
            </w:r>
            <w:proofErr w:type="gramEnd"/>
            <w:r w:rsidRPr="0082357F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uk-UA"/>
              </w:rPr>
              <w:t>ідприємства, установи та організації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uk-UA"/>
              </w:rPr>
              <w:t xml:space="preserve">, що </w:t>
            </w:r>
            <w:r w:rsidRPr="0082357F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uk-UA"/>
              </w:rPr>
              <w:t>здійснюють діяльність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uk-UA"/>
              </w:rPr>
              <w:t xml:space="preserve"> на території селищної ради</w:t>
            </w:r>
          </w:p>
        </w:tc>
      </w:tr>
      <w:tr w:rsidR="008A28A6" w:rsidRPr="008A28A6" w:rsidTr="00631B4A">
        <w:trPr>
          <w:trHeight w:val="444"/>
        </w:trPr>
        <w:tc>
          <w:tcPr>
            <w:tcW w:w="662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A28A6" w:rsidRPr="008A28A6" w:rsidRDefault="00CB2204" w:rsidP="008A28A6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5</w:t>
            </w:r>
            <w:r w:rsidR="008A28A6" w:rsidRPr="008A28A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3911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A28A6" w:rsidRPr="008A28A6" w:rsidRDefault="008A28A6" w:rsidP="008A28A6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8A28A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Термін</w:t>
            </w:r>
            <w:proofErr w:type="spellEnd"/>
            <w:r w:rsidRPr="008A28A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A28A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реалізації</w:t>
            </w:r>
            <w:proofErr w:type="spellEnd"/>
            <w:r w:rsidRPr="008A28A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8A28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П</w:t>
            </w:r>
            <w:proofErr w:type="spellStart"/>
            <w:r w:rsidRPr="008A28A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рограми</w:t>
            </w:r>
            <w:proofErr w:type="spellEnd"/>
          </w:p>
        </w:tc>
        <w:tc>
          <w:tcPr>
            <w:tcW w:w="5066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A28A6" w:rsidRPr="008A28A6" w:rsidRDefault="008A28A6" w:rsidP="008A28A6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8A28A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202</w:t>
            </w:r>
            <w:r w:rsidR="0082357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3</w:t>
            </w:r>
            <w:r w:rsidRPr="008A28A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- 202</w:t>
            </w:r>
            <w:r w:rsidR="00CE57D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8</w:t>
            </w:r>
            <w:r w:rsidRPr="008A28A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роки</w:t>
            </w:r>
          </w:p>
        </w:tc>
      </w:tr>
      <w:tr w:rsidR="008A28A6" w:rsidRPr="008A28A6" w:rsidTr="00631B4A">
        <w:trPr>
          <w:trHeight w:val="759"/>
        </w:trPr>
        <w:tc>
          <w:tcPr>
            <w:tcW w:w="662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A28A6" w:rsidRPr="008A28A6" w:rsidRDefault="00CB2204" w:rsidP="008A28A6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6</w:t>
            </w:r>
            <w:r w:rsidR="008A28A6" w:rsidRPr="008A28A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3911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A28A6" w:rsidRPr="008A28A6" w:rsidRDefault="008A28A6" w:rsidP="008A28A6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8A28A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Джерела фінансування</w:t>
            </w:r>
          </w:p>
        </w:tc>
        <w:tc>
          <w:tcPr>
            <w:tcW w:w="5066" w:type="dxa"/>
            <w:shd w:val="clear" w:color="auto" w:fill="FFFFFF" w:themeFill="background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A28A6" w:rsidRPr="008A28A6" w:rsidRDefault="008A28A6" w:rsidP="008C5143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8A28A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Кошти</w:t>
            </w:r>
            <w:proofErr w:type="spellEnd"/>
            <w:r w:rsidRPr="008A28A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бюджету Кегичівської </w:t>
            </w:r>
            <w:r w:rsidR="00CE57DF" w:rsidRPr="00CE57DF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селищної територіальної громади</w:t>
            </w:r>
            <w:r w:rsidR="00CE57DF" w:rsidRPr="00CE57DF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r w:rsidR="00B24037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та </w:t>
            </w:r>
            <w:proofErr w:type="spellStart"/>
            <w:r w:rsidR="00B24037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інші</w:t>
            </w:r>
            <w:proofErr w:type="spellEnd"/>
            <w:r w:rsidR="00B24037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B24037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джерела</w:t>
            </w:r>
            <w:proofErr w:type="spellEnd"/>
            <w:r w:rsidRPr="008A28A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не </w:t>
            </w:r>
            <w:proofErr w:type="spellStart"/>
            <w:proofErr w:type="gramStart"/>
            <w:r w:rsidRPr="008A28A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заборонен</w:t>
            </w:r>
            <w:proofErr w:type="gramEnd"/>
            <w:r w:rsidRPr="008A28A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і</w:t>
            </w:r>
            <w:proofErr w:type="spellEnd"/>
            <w:r w:rsidRPr="008A28A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 </w:t>
            </w:r>
            <w:proofErr w:type="spellStart"/>
            <w:r w:rsidRPr="008A28A6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законодавством</w:t>
            </w:r>
            <w:proofErr w:type="spellEnd"/>
          </w:p>
        </w:tc>
      </w:tr>
    </w:tbl>
    <w:p w:rsidR="008A28A6" w:rsidRDefault="0082357F" w:rsidP="0082357F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 xml:space="preserve"> </w:t>
      </w:r>
    </w:p>
    <w:p w:rsidR="008A28A6" w:rsidRDefault="008A28A6" w:rsidP="00094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8A28A6" w:rsidRDefault="008A28A6" w:rsidP="00094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  <w:sectPr w:rsidR="008A28A6" w:rsidSect="00094388">
          <w:pgSz w:w="11906" w:h="16838"/>
          <w:pgMar w:top="1135" w:right="566" w:bottom="993" w:left="1701" w:header="708" w:footer="708" w:gutter="0"/>
          <w:pgNumType w:start="2"/>
          <w:cols w:space="708"/>
          <w:titlePg/>
          <w:docGrid w:linePitch="360"/>
        </w:sectPr>
      </w:pPr>
    </w:p>
    <w:p w:rsidR="00B24037" w:rsidRPr="00B24037" w:rsidRDefault="00B24037" w:rsidP="00B240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  <w:r w:rsidRPr="00B24037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lastRenderedPageBreak/>
        <w:t>ПРОГРАМА</w:t>
      </w:r>
    </w:p>
    <w:p w:rsidR="00B24037" w:rsidRPr="00B24037" w:rsidRDefault="00B24037" w:rsidP="00B240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  <w:r w:rsidRPr="00B24037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 xml:space="preserve">підвищення стійкості Кегичівської селищної ради </w:t>
      </w:r>
    </w:p>
    <w:p w:rsidR="00B24037" w:rsidRPr="00B24037" w:rsidRDefault="00B24037" w:rsidP="00B240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  <w:r w:rsidRPr="00B24037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 xml:space="preserve">до кризових ситуацій, викликаних припиненням надання чи погіршенням якості важливих для її життєдіяльності послуг або припиненням здійснення </w:t>
      </w:r>
      <w:proofErr w:type="spellStart"/>
      <w:r w:rsidRPr="00B24037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життєво</w:t>
      </w:r>
      <w:proofErr w:type="spellEnd"/>
      <w:r w:rsidRPr="00B24037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 xml:space="preserve"> важливих функцій </w:t>
      </w:r>
    </w:p>
    <w:p w:rsidR="00B24037" w:rsidRDefault="008C5143" w:rsidP="00B240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на 2023-2028</w:t>
      </w:r>
      <w:r w:rsidR="00B24037" w:rsidRPr="00B24037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 xml:space="preserve"> роки</w:t>
      </w:r>
    </w:p>
    <w:p w:rsidR="00B24037" w:rsidRDefault="00B24037" w:rsidP="00B240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</w:p>
    <w:p w:rsidR="003B786F" w:rsidRDefault="00031774" w:rsidP="003B78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1</w:t>
      </w:r>
      <w:r w:rsidR="00142889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 xml:space="preserve">. </w:t>
      </w:r>
      <w:r w:rsidR="00B24037" w:rsidRPr="00B24037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Визначення проблеми, на розв’язання якої спрямована Програма</w:t>
      </w:r>
    </w:p>
    <w:p w:rsidR="003B786F" w:rsidRPr="003B786F" w:rsidRDefault="003B786F" w:rsidP="003B78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B24037" w:rsidRPr="00B24037" w:rsidRDefault="00B24037" w:rsidP="00B2403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</w:pPr>
      <w:r w:rsidRPr="00B24037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>З метою недопущення к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>ризових ситуацій на території Кегичівської селищної ради</w:t>
      </w:r>
      <w:r w:rsidRPr="00B24037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 xml:space="preserve">, викликаних припиненням надання чи погіршенням якості важливих для її життєдіяльності послуг або припиненням здійснення </w:t>
      </w:r>
      <w:proofErr w:type="spellStart"/>
      <w:r w:rsidRPr="00B24037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>життєво</w:t>
      </w:r>
      <w:proofErr w:type="spellEnd"/>
      <w:r w:rsidRPr="00B24037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 xml:space="preserve"> важливих функцій, відновлення функціонування об’єктів к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>ритичної інфраструктури, Кегичівська селищна рада</w:t>
      </w:r>
      <w:r w:rsidRPr="00B24037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 xml:space="preserve"> вживає всіх необхідних заходів щодо збереження</w:t>
      </w:r>
      <w:r w:rsidRPr="00B24037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uk-UA"/>
        </w:rPr>
        <w:t xml:space="preserve"> усіх належних прав, свобод, ум</w:t>
      </w:r>
      <w:r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uk-UA"/>
        </w:rPr>
        <w:t>ов життєдіяльності</w:t>
      </w:r>
      <w:r w:rsidRPr="00B24037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uk-UA"/>
        </w:rPr>
        <w:t xml:space="preserve"> м</w:t>
      </w:r>
      <w:r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uk-UA"/>
        </w:rPr>
        <w:t>ешканців на території</w:t>
      </w:r>
      <w:r w:rsidR="0020611D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uk-UA"/>
        </w:rPr>
        <w:t xml:space="preserve"> селищної ради</w:t>
      </w:r>
      <w:r w:rsidRPr="00B24037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uk-UA"/>
        </w:rPr>
        <w:t xml:space="preserve"> в умовах воєнного стану</w:t>
      </w:r>
      <w:r w:rsidR="0020611D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>.</w:t>
      </w:r>
    </w:p>
    <w:p w:rsidR="00B24037" w:rsidRPr="00B24037" w:rsidRDefault="00B24037" w:rsidP="00B2403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</w:pPr>
      <w:r w:rsidRPr="00B24037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uk-UA"/>
        </w:rPr>
        <w:t>Для збереження усіх належних прав, свобод, умов життєд</w:t>
      </w:r>
      <w:r w:rsidR="0020611D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uk-UA"/>
        </w:rPr>
        <w:t xml:space="preserve">іяльності </w:t>
      </w:r>
      <w:r w:rsidRPr="00B24037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uk-UA"/>
        </w:rPr>
        <w:t>м</w:t>
      </w:r>
      <w:r w:rsidR="0020611D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uk-UA"/>
        </w:rPr>
        <w:t>ешканців, селищна рада</w:t>
      </w:r>
      <w:r w:rsidRPr="00B24037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uk-UA"/>
        </w:rPr>
        <w:t xml:space="preserve"> забезпечує належне функціонування об’єктів критичної інфраструктури</w:t>
      </w:r>
      <w:r w:rsidR="0020611D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uk-UA"/>
        </w:rPr>
        <w:t xml:space="preserve"> на території селищної ради</w:t>
      </w:r>
      <w:r w:rsidRPr="00B24037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uk-UA"/>
        </w:rPr>
        <w:t xml:space="preserve"> та виконання ними важливих для життєдіяльності громади функцій. У разі н</w:t>
      </w:r>
      <w:r w:rsidR="0020611D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uk-UA"/>
        </w:rPr>
        <w:t>е</w:t>
      </w:r>
      <w:r w:rsidRPr="00B24037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uk-UA"/>
        </w:rPr>
        <w:t>спроможності власника майна об’єктів критичної інфрас</w:t>
      </w:r>
      <w:r w:rsidR="0020611D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uk-UA"/>
        </w:rPr>
        <w:t>труктури на території селищної ради</w:t>
      </w:r>
      <w:r w:rsidRPr="00B24037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uk-UA"/>
        </w:rPr>
        <w:t xml:space="preserve"> забезпечити належне функціонування об’єктів критичної інфраструктури </w:t>
      </w:r>
      <w:r w:rsidR="0020611D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uk-UA"/>
        </w:rPr>
        <w:br/>
      </w:r>
      <w:r w:rsidRPr="00B24037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uk-UA"/>
        </w:rPr>
        <w:t>та виконання ними всіх важливих умов для забезпечення життєдіяльності громади</w:t>
      </w:r>
      <w:r w:rsidR="0020611D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uk-UA"/>
        </w:rPr>
        <w:t>,</w:t>
      </w:r>
      <w:r w:rsidRPr="00B24037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uk-UA"/>
        </w:rPr>
        <w:t xml:space="preserve"> або припинення здійснення ними важ</w:t>
      </w:r>
      <w:r w:rsidR="0020611D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uk-UA"/>
        </w:rPr>
        <w:t>ливих функцій, селищна</w:t>
      </w:r>
      <w:r w:rsidRPr="00B24037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uk-UA"/>
        </w:rPr>
        <w:t xml:space="preserve"> рада забезпечує захист прав, свобод та інтересів громадян.</w:t>
      </w:r>
    </w:p>
    <w:p w:rsidR="00B24037" w:rsidRPr="00B24037" w:rsidRDefault="00B24037" w:rsidP="00B2403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</w:pPr>
      <w:r w:rsidRPr="00B24037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 xml:space="preserve">Своєчасне виявлення, запобігання і нейтралізація загроз безпеці об’єктів критичної інфраструктури, а також мінімізація та ліквідація наслідків є одним </w:t>
      </w:r>
      <w:r w:rsidR="00782273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br/>
      </w:r>
      <w:r w:rsidRPr="00B24037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>з пріоритетів у діяльності органів місцевого самоврядування.</w:t>
      </w:r>
    </w:p>
    <w:p w:rsidR="00B24037" w:rsidRPr="00B24037" w:rsidRDefault="00B24037" w:rsidP="00B2403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</w:pPr>
      <w:r w:rsidRPr="00B24037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 xml:space="preserve">Своєчасне попередження, вжиття всіх необхідних заходів з цих питань, здійснюється органами місцевого самоврядування, підприємствами, установами, організаціями і громадянами. </w:t>
      </w:r>
    </w:p>
    <w:p w:rsidR="00B24037" w:rsidRPr="00B24037" w:rsidRDefault="00B24037" w:rsidP="00B2403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</w:pPr>
      <w:r w:rsidRPr="00B24037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>У відповідності до Закону України «Про критичну інфраструктуру» захист критичної інфраструктури ґрунтується на засадах:</w:t>
      </w:r>
    </w:p>
    <w:p w:rsidR="00B24037" w:rsidRPr="00B24037" w:rsidRDefault="00782273" w:rsidP="007822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 xml:space="preserve">- </w:t>
      </w:r>
      <w:r w:rsidR="00B24037" w:rsidRPr="00B24037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>визначення необхідності забезпечення безпеки та стійкості критичної інфраструктури;</w:t>
      </w:r>
    </w:p>
    <w:p w:rsidR="00B24037" w:rsidRPr="00B24037" w:rsidRDefault="00782273" w:rsidP="007822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 xml:space="preserve">- </w:t>
      </w:r>
      <w:r w:rsidR="00B24037" w:rsidRPr="00B24037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>створення умов та впровадження заходів, спрямованих на ефективне зниження і контроль за ризиками безпеки, на зниження ризику реалізації можливих загроз, ліквідацію та/або мінімізацію наслідків реалізованих загроз, кризових ситуацій та інших їх видів;</w:t>
      </w:r>
    </w:p>
    <w:p w:rsidR="00AB5DD7" w:rsidRDefault="00782273" w:rsidP="007822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 xml:space="preserve">- </w:t>
      </w:r>
      <w:r w:rsidR="00B24037" w:rsidRPr="00B24037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 xml:space="preserve">створення умов швидкого відновлення надання </w:t>
      </w:r>
      <w:proofErr w:type="spellStart"/>
      <w:r w:rsidR="00B24037" w:rsidRPr="00B24037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>життєво</w:t>
      </w:r>
      <w:proofErr w:type="spellEnd"/>
      <w:r w:rsidR="00B24037" w:rsidRPr="00B24037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 xml:space="preserve"> важливих функцій та послуг у разі реалізації загроз і порушення функціонування критичної інфраструктури.</w:t>
      </w:r>
    </w:p>
    <w:p w:rsidR="00AB5DD7" w:rsidRPr="00AB5DD7" w:rsidRDefault="00B24037" w:rsidP="00AB5DD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</w:pPr>
      <w:r w:rsidRPr="00B24037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 xml:space="preserve">У відповідності до Закону України «Про місцеве самоврядування </w:t>
      </w:r>
      <w:r w:rsidR="00782273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br/>
      </w:r>
      <w:r w:rsidRPr="00B24037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 xml:space="preserve">в Україні» </w:t>
      </w:r>
      <w:r w:rsidR="00AB5DD7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>до</w:t>
      </w:r>
      <w:r w:rsidR="00AB5DD7" w:rsidRPr="00AB5DD7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 xml:space="preserve"> відан</w:t>
      </w:r>
      <w:r w:rsidR="00AB5DD7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 xml:space="preserve">ня виконавчих органів селищних </w:t>
      </w:r>
      <w:r w:rsidR="00AB5DD7" w:rsidRPr="00AB5DD7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>рад належать:</w:t>
      </w:r>
    </w:p>
    <w:p w:rsidR="00AB5DD7" w:rsidRDefault="00AB5DD7" w:rsidP="00AB5DD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lastRenderedPageBreak/>
        <w:t>- управління об</w:t>
      </w:r>
      <w:r w:rsidRPr="00AB5DD7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>’єктами житлово-комунального господарства, побутового, торговельного о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>бслуговування, транспорту і зв</w:t>
      </w:r>
      <w:r w:rsidRPr="00AB5DD7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 xml:space="preserve">’язку, що перебувають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br/>
      </w:r>
      <w:r w:rsidRPr="00AB5DD7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 xml:space="preserve">у комунальній власності відповідних територіальних громад, забезпечення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br/>
      </w:r>
      <w:r w:rsidRPr="00AB5DD7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>їх належного утримання та ефективної експлуатації, необхідного рівня та якості послуг населенню;</w:t>
      </w:r>
    </w:p>
    <w:p w:rsidR="00AB5DD7" w:rsidRDefault="00AB5DD7" w:rsidP="00AB5DD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 xml:space="preserve">- </w:t>
      </w:r>
      <w:r w:rsidRPr="00AB5DD7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 xml:space="preserve">здійснення відповідно до законодавства контролю за належною експлуатацією та організацією обслуговування населення підприємствами житлово-комунального господарства, торгівлі та громадського харчування, побутового обслуговування, транспорту, зв'язку, за технічним станом, використанням та утриманням інших об'єктів нерухомого майна усіх форм власності, за належними, безпечними і здоровими умовами праці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br/>
      </w:r>
      <w:r w:rsidRPr="00AB5DD7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>на цих підприємствах і об'єктах; прийняття рішень про скасування даного ними дозволу на експлуатацію об'єктів у разі порушення нормативно-правових актів з охорони праці, екологічних, санітарних пр</w:t>
      </w:r>
      <w:r w:rsidR="00696D28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>авил, інших вимог законодавства.</w:t>
      </w:r>
    </w:p>
    <w:p w:rsidR="00B24037" w:rsidRPr="00B24037" w:rsidRDefault="00B24037" w:rsidP="00B2403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</w:pPr>
      <w:r w:rsidRPr="00B24037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 xml:space="preserve">Програма спрямована на: </w:t>
      </w:r>
    </w:p>
    <w:p w:rsidR="00B24037" w:rsidRPr="00B24037" w:rsidRDefault="00B24037" w:rsidP="00924CB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</w:pPr>
      <w:r w:rsidRPr="00B24037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 xml:space="preserve">- </w:t>
      </w:r>
      <w:r w:rsidR="00924CBB" w:rsidRPr="00924CBB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 xml:space="preserve">підвищення стійкості Кегичівської селищної ради до кризових ситуацій, викликаних припиненням надання чи погіршенням якості важливих </w:t>
      </w:r>
      <w:r w:rsidR="00031774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br/>
      </w:r>
      <w:r w:rsidR="00924CBB" w:rsidRPr="00924CBB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>для її життєдіяльності послуг або припиненням здій</w:t>
      </w:r>
      <w:r w:rsidR="00924CBB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 xml:space="preserve">снення </w:t>
      </w:r>
      <w:proofErr w:type="spellStart"/>
      <w:r w:rsidR="00924CBB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>життєво</w:t>
      </w:r>
      <w:proofErr w:type="spellEnd"/>
      <w:r w:rsidR="00924CBB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 xml:space="preserve"> важливих функцій</w:t>
      </w:r>
      <w:r w:rsidRPr="00B24037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>;</w:t>
      </w:r>
    </w:p>
    <w:p w:rsidR="00B24037" w:rsidRPr="00B24037" w:rsidRDefault="00B24037" w:rsidP="00B2403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</w:pPr>
      <w:r w:rsidRPr="00B24037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>- вдосконален</w:t>
      </w:r>
      <w:r w:rsidR="00924CBB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>ня організації захисту</w:t>
      </w:r>
      <w:r w:rsidRPr="00B24037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 xml:space="preserve"> громадян, які проживають на території громади; </w:t>
      </w:r>
    </w:p>
    <w:p w:rsidR="00B24037" w:rsidRPr="00B24037" w:rsidRDefault="00755C7B" w:rsidP="00B2403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>- захист</w:t>
      </w:r>
      <w:r w:rsidR="00B24037" w:rsidRPr="00B24037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 xml:space="preserve"> </w:t>
      </w:r>
      <w:r w:rsidR="00924CBB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>інтересів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 xml:space="preserve"> громадян</w:t>
      </w:r>
      <w:r w:rsidR="00924CBB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 xml:space="preserve"> Кегичівської селищної ради,</w:t>
      </w:r>
      <w:r w:rsidR="00B24037" w:rsidRPr="00B24037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 xml:space="preserve"> забезпечення всім необхідним для </w:t>
      </w:r>
      <w:r w:rsidR="00B24037" w:rsidRPr="00B24037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uk-UA"/>
        </w:rPr>
        <w:t xml:space="preserve">життя та належного існування </w:t>
      </w:r>
      <w:r w:rsidR="00924CBB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>селищної ради</w:t>
      </w:r>
      <w:r w:rsidR="00B24037" w:rsidRPr="00B24037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>;</w:t>
      </w:r>
    </w:p>
    <w:p w:rsidR="00B24037" w:rsidRDefault="00B24037" w:rsidP="00B2403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uk-UA"/>
        </w:rPr>
      </w:pPr>
      <w:r w:rsidRPr="00B24037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 xml:space="preserve">- </w:t>
      </w:r>
      <w:r w:rsidRPr="00B24037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uk-UA"/>
        </w:rPr>
        <w:t>недопущення припинення або призупинення діяльності об’єктами критичної інфрас</w:t>
      </w:r>
      <w:r w:rsidR="00924CBB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uk-UA"/>
        </w:rPr>
        <w:t>труктури на території селищної ради</w:t>
      </w:r>
      <w:r w:rsidRPr="00B24037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uk-UA"/>
        </w:rPr>
        <w:t xml:space="preserve"> здійснення ними </w:t>
      </w:r>
      <w:proofErr w:type="spellStart"/>
      <w:r w:rsidRPr="00B24037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uk-UA"/>
        </w:rPr>
        <w:t>життєво</w:t>
      </w:r>
      <w:proofErr w:type="spellEnd"/>
      <w:r w:rsidRPr="00B24037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uk-UA"/>
        </w:rPr>
        <w:t xml:space="preserve"> важливих функцій та завдань</w:t>
      </w:r>
      <w:r w:rsidR="00924CBB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uk-UA"/>
        </w:rPr>
        <w:t>.</w:t>
      </w:r>
    </w:p>
    <w:p w:rsidR="00924CBB" w:rsidRDefault="00924CBB" w:rsidP="00B2403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uk-UA"/>
        </w:rPr>
      </w:pPr>
    </w:p>
    <w:p w:rsidR="00924CBB" w:rsidRPr="00924CBB" w:rsidRDefault="00031774" w:rsidP="00924CB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val="uk-UA" w:eastAsia="uk-UA"/>
        </w:rPr>
        <w:t>2</w:t>
      </w:r>
      <w:r w:rsidR="00924CBB"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val="uk-UA" w:eastAsia="uk-UA"/>
        </w:rPr>
        <w:t xml:space="preserve">. </w:t>
      </w:r>
      <w:r w:rsidR="00924CBB" w:rsidRPr="00924CBB">
        <w:rPr>
          <w:rFonts w:ascii="Times New Roman" w:eastAsia="Times New Roman" w:hAnsi="Times New Roman"/>
          <w:b/>
          <w:sz w:val="28"/>
          <w:szCs w:val="28"/>
          <w:lang w:val="uk-UA"/>
        </w:rPr>
        <w:t>Мета Програми</w:t>
      </w:r>
    </w:p>
    <w:p w:rsidR="00924CBB" w:rsidRPr="00924CBB" w:rsidRDefault="00924CBB" w:rsidP="00924CB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924CBB" w:rsidRDefault="00924CBB" w:rsidP="00924CB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924CBB">
        <w:rPr>
          <w:rFonts w:ascii="Times New Roman" w:eastAsia="Times New Roman" w:hAnsi="Times New Roman"/>
          <w:sz w:val="28"/>
          <w:szCs w:val="28"/>
          <w:lang w:val="uk-UA"/>
        </w:rPr>
        <w:t xml:space="preserve">Метою Програми є вжиття заходів щодо підвищення стійкості Кегичівської селищної ради до кризових ситуацій, викликаних припиненням надання чи погіршенням якості важливих для її життєдіяльності послуг </w:t>
      </w:r>
      <w:r>
        <w:rPr>
          <w:rFonts w:ascii="Times New Roman" w:eastAsia="Times New Roman" w:hAnsi="Times New Roman"/>
          <w:sz w:val="28"/>
          <w:szCs w:val="28"/>
          <w:lang w:val="uk-UA"/>
        </w:rPr>
        <w:br/>
      </w:r>
      <w:r w:rsidRPr="00924CBB">
        <w:rPr>
          <w:rFonts w:ascii="Times New Roman" w:eastAsia="Times New Roman" w:hAnsi="Times New Roman"/>
          <w:sz w:val="28"/>
          <w:szCs w:val="28"/>
          <w:lang w:val="uk-UA"/>
        </w:rPr>
        <w:t>або припиненням здій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снення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життєво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важливих функцій.</w:t>
      </w:r>
      <w:r w:rsidRPr="00924CBB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</w:p>
    <w:p w:rsidR="00924CBB" w:rsidRDefault="00924CBB" w:rsidP="00924CB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В</w:t>
      </w:r>
      <w:r w:rsidRPr="00924CBB">
        <w:rPr>
          <w:rFonts w:ascii="Times New Roman" w:eastAsia="Times New Roman" w:hAnsi="Times New Roman"/>
          <w:sz w:val="28"/>
          <w:szCs w:val="28"/>
          <w:lang w:val="uk-UA"/>
        </w:rPr>
        <w:t xml:space="preserve">життя заходів </w:t>
      </w:r>
      <w:r>
        <w:rPr>
          <w:rFonts w:ascii="Times New Roman" w:eastAsia="Times New Roman" w:hAnsi="Times New Roman"/>
          <w:sz w:val="28"/>
          <w:szCs w:val="28"/>
          <w:lang w:val="uk-UA"/>
        </w:rPr>
        <w:t>щодо безпеки</w:t>
      </w:r>
      <w:r w:rsidRPr="00924CBB">
        <w:rPr>
          <w:rFonts w:ascii="Times New Roman" w:eastAsia="Times New Roman" w:hAnsi="Times New Roman"/>
          <w:sz w:val="28"/>
          <w:szCs w:val="28"/>
          <w:lang w:val="uk-UA"/>
        </w:rPr>
        <w:t xml:space="preserve"> об’єктів критичної інфраструктури, запобігання проявам несанкціонованого втручання в їх функціонування, прогнозування, запобігання та ліквідація кризовим ситуаціям. </w:t>
      </w:r>
    </w:p>
    <w:p w:rsidR="00E12C07" w:rsidRDefault="00E12C07" w:rsidP="00924CB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707266" w:rsidRPr="00707266" w:rsidRDefault="00031774" w:rsidP="00707266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t>3</w:t>
      </w:r>
      <w:r w:rsidR="00E12C07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. </w:t>
      </w:r>
      <w:r w:rsidR="00707266" w:rsidRPr="00707266">
        <w:rPr>
          <w:rFonts w:ascii="Times New Roman" w:eastAsia="Times New Roman" w:hAnsi="Times New Roman"/>
          <w:b/>
          <w:sz w:val="28"/>
          <w:szCs w:val="28"/>
          <w:lang w:val="uk-UA"/>
        </w:rPr>
        <w:t>Основні завдання Програми</w:t>
      </w:r>
    </w:p>
    <w:p w:rsidR="00E12C07" w:rsidRDefault="00E12C07" w:rsidP="00E12C07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190403" w:rsidRPr="00190403" w:rsidRDefault="00190403" w:rsidP="0019040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190403">
        <w:rPr>
          <w:rFonts w:ascii="Times New Roman" w:eastAsia="Times New Roman" w:hAnsi="Times New Roman"/>
          <w:sz w:val="28"/>
          <w:szCs w:val="28"/>
          <w:lang w:val="uk-UA"/>
        </w:rPr>
        <w:t xml:space="preserve">До </w:t>
      </w:r>
      <w:proofErr w:type="spellStart"/>
      <w:r w:rsidRPr="00190403">
        <w:rPr>
          <w:rFonts w:ascii="Times New Roman" w:eastAsia="Times New Roman" w:hAnsi="Times New Roman"/>
          <w:sz w:val="28"/>
          <w:szCs w:val="28"/>
          <w:lang w:val="uk-UA"/>
        </w:rPr>
        <w:t>життєво</w:t>
      </w:r>
      <w:proofErr w:type="spellEnd"/>
      <w:r w:rsidRPr="00190403">
        <w:rPr>
          <w:rFonts w:ascii="Times New Roman" w:eastAsia="Times New Roman" w:hAnsi="Times New Roman"/>
          <w:sz w:val="28"/>
          <w:szCs w:val="28"/>
          <w:lang w:val="uk-UA"/>
        </w:rPr>
        <w:t xml:space="preserve"> важливих функцій послуг, порушення яких призведе </w:t>
      </w:r>
      <w:r>
        <w:rPr>
          <w:rFonts w:ascii="Times New Roman" w:eastAsia="Times New Roman" w:hAnsi="Times New Roman"/>
          <w:sz w:val="28"/>
          <w:szCs w:val="28"/>
          <w:lang w:val="uk-UA"/>
        </w:rPr>
        <w:br/>
      </w:r>
      <w:r w:rsidRPr="00190403">
        <w:rPr>
          <w:rFonts w:ascii="Times New Roman" w:eastAsia="Times New Roman" w:hAnsi="Times New Roman"/>
          <w:sz w:val="28"/>
          <w:szCs w:val="28"/>
          <w:lang w:val="uk-UA"/>
        </w:rPr>
        <w:t>до негативних наслідків на терито</w:t>
      </w:r>
      <w:r>
        <w:rPr>
          <w:rFonts w:ascii="Times New Roman" w:eastAsia="Times New Roman" w:hAnsi="Times New Roman"/>
          <w:sz w:val="28"/>
          <w:szCs w:val="28"/>
          <w:lang w:val="uk-UA"/>
        </w:rPr>
        <w:t>рії Кегичівської селищної ради, відносять</w:t>
      </w:r>
      <w:r w:rsidRPr="00190403">
        <w:rPr>
          <w:rFonts w:ascii="Times New Roman" w:eastAsia="Times New Roman" w:hAnsi="Times New Roman"/>
          <w:sz w:val="28"/>
          <w:szCs w:val="28"/>
          <w:lang w:val="uk-UA"/>
        </w:rPr>
        <w:t>:</w:t>
      </w:r>
    </w:p>
    <w:p w:rsidR="00190403" w:rsidRPr="00190403" w:rsidRDefault="00190403" w:rsidP="0019040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190403">
        <w:rPr>
          <w:rFonts w:ascii="Times New Roman" w:eastAsia="Times New Roman" w:hAnsi="Times New Roman"/>
          <w:sz w:val="28"/>
          <w:szCs w:val="28"/>
          <w:lang w:val="uk-UA"/>
        </w:rPr>
        <w:t>- надання найважливіших публічних (адміністративних) послуг;</w:t>
      </w:r>
    </w:p>
    <w:p w:rsidR="00190403" w:rsidRPr="00190403" w:rsidRDefault="00190403" w:rsidP="0019040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190403">
        <w:rPr>
          <w:rFonts w:ascii="Times New Roman" w:eastAsia="Times New Roman" w:hAnsi="Times New Roman"/>
          <w:sz w:val="28"/>
          <w:szCs w:val="28"/>
          <w:lang w:val="uk-UA"/>
        </w:rPr>
        <w:t>- енергозабезпечення (в тому числі постачання теплової енергії);</w:t>
      </w:r>
    </w:p>
    <w:p w:rsidR="00190403" w:rsidRPr="00190403" w:rsidRDefault="00190403" w:rsidP="0019040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190403">
        <w:rPr>
          <w:rFonts w:ascii="Times New Roman" w:eastAsia="Times New Roman" w:hAnsi="Times New Roman"/>
          <w:sz w:val="28"/>
          <w:szCs w:val="28"/>
          <w:lang w:val="uk-UA"/>
        </w:rPr>
        <w:t>- водопостачання та водовідведення;</w:t>
      </w:r>
    </w:p>
    <w:p w:rsidR="00190403" w:rsidRPr="00190403" w:rsidRDefault="00190403" w:rsidP="0019040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190403">
        <w:rPr>
          <w:rFonts w:ascii="Times New Roman" w:eastAsia="Times New Roman" w:hAnsi="Times New Roman"/>
          <w:sz w:val="28"/>
          <w:szCs w:val="28"/>
          <w:lang w:val="uk-UA"/>
        </w:rPr>
        <w:t>- продовольче забезпечення;</w:t>
      </w:r>
    </w:p>
    <w:p w:rsidR="00190403" w:rsidRPr="00190403" w:rsidRDefault="00190403" w:rsidP="0019040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190403">
        <w:rPr>
          <w:rFonts w:ascii="Times New Roman" w:eastAsia="Times New Roman" w:hAnsi="Times New Roman"/>
          <w:sz w:val="28"/>
          <w:szCs w:val="28"/>
          <w:lang w:val="uk-UA"/>
        </w:rPr>
        <w:lastRenderedPageBreak/>
        <w:t xml:space="preserve">- охорона </w:t>
      </w:r>
      <w:proofErr w:type="spellStart"/>
      <w:r w:rsidRPr="00190403">
        <w:rPr>
          <w:rFonts w:ascii="Times New Roman" w:eastAsia="Times New Roman" w:hAnsi="Times New Roman"/>
          <w:sz w:val="28"/>
          <w:szCs w:val="28"/>
          <w:lang w:val="uk-UA"/>
        </w:rPr>
        <w:t>здоров</w:t>
      </w:r>
      <w:proofErr w:type="spellEnd"/>
      <w:r w:rsidRPr="00190403">
        <w:rPr>
          <w:rFonts w:ascii="Times New Roman" w:eastAsia="Times New Roman" w:hAnsi="Times New Roman"/>
          <w:sz w:val="28"/>
          <w:szCs w:val="28"/>
        </w:rPr>
        <w:t>’</w:t>
      </w:r>
      <w:r w:rsidRPr="00190403">
        <w:rPr>
          <w:rFonts w:ascii="Times New Roman" w:eastAsia="Times New Roman" w:hAnsi="Times New Roman"/>
          <w:sz w:val="28"/>
          <w:szCs w:val="28"/>
          <w:lang w:val="uk-UA"/>
        </w:rPr>
        <w:t>я;</w:t>
      </w:r>
    </w:p>
    <w:p w:rsidR="00190403" w:rsidRPr="00190403" w:rsidRDefault="00190403" w:rsidP="0019040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190403">
        <w:rPr>
          <w:rFonts w:ascii="Times New Roman" w:eastAsia="Times New Roman" w:hAnsi="Times New Roman"/>
          <w:sz w:val="28"/>
          <w:szCs w:val="28"/>
          <w:lang w:val="uk-UA"/>
        </w:rPr>
        <w:t>- інформаційні послуги;</w:t>
      </w:r>
    </w:p>
    <w:p w:rsidR="00190403" w:rsidRPr="00190403" w:rsidRDefault="00190403" w:rsidP="0019040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190403">
        <w:rPr>
          <w:rFonts w:ascii="Times New Roman" w:eastAsia="Times New Roman" w:hAnsi="Times New Roman"/>
          <w:sz w:val="28"/>
          <w:szCs w:val="28"/>
          <w:lang w:val="uk-UA"/>
        </w:rPr>
        <w:t>- електронні комунікації;</w:t>
      </w:r>
    </w:p>
    <w:p w:rsidR="00190403" w:rsidRPr="00190403" w:rsidRDefault="00190403" w:rsidP="0019040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190403">
        <w:rPr>
          <w:rFonts w:ascii="Times New Roman" w:eastAsia="Times New Roman" w:hAnsi="Times New Roman"/>
          <w:sz w:val="28"/>
          <w:szCs w:val="28"/>
          <w:lang w:val="uk-UA"/>
        </w:rPr>
        <w:t>- фінансові послуги;</w:t>
      </w:r>
    </w:p>
    <w:p w:rsidR="00190403" w:rsidRPr="00190403" w:rsidRDefault="00190403" w:rsidP="0019040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190403">
        <w:rPr>
          <w:rFonts w:ascii="Times New Roman" w:eastAsia="Times New Roman" w:hAnsi="Times New Roman"/>
          <w:sz w:val="28"/>
          <w:szCs w:val="28"/>
          <w:lang w:val="uk-UA"/>
        </w:rPr>
        <w:t>- транспортне забезпечення;</w:t>
      </w:r>
    </w:p>
    <w:p w:rsidR="00190403" w:rsidRPr="00190403" w:rsidRDefault="00190403" w:rsidP="0019040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190403">
        <w:rPr>
          <w:rFonts w:ascii="Times New Roman" w:eastAsia="Times New Roman" w:hAnsi="Times New Roman"/>
          <w:sz w:val="28"/>
          <w:szCs w:val="28"/>
          <w:lang w:val="uk-UA"/>
        </w:rPr>
        <w:t>- правопорядок;</w:t>
      </w:r>
    </w:p>
    <w:p w:rsidR="00190403" w:rsidRPr="00190403" w:rsidRDefault="00190403" w:rsidP="0019040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190403">
        <w:rPr>
          <w:rFonts w:ascii="Times New Roman" w:eastAsia="Times New Roman" w:hAnsi="Times New Roman"/>
          <w:sz w:val="28"/>
          <w:szCs w:val="28"/>
          <w:lang w:val="uk-UA"/>
        </w:rPr>
        <w:t>- цивільний захист населення.</w:t>
      </w:r>
    </w:p>
    <w:p w:rsidR="00707266" w:rsidRDefault="00707266" w:rsidP="0070726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Програма </w:t>
      </w:r>
      <w:r w:rsidRPr="00707266">
        <w:rPr>
          <w:rFonts w:ascii="Times New Roman" w:eastAsia="Times New Roman" w:hAnsi="Times New Roman"/>
          <w:sz w:val="28"/>
          <w:szCs w:val="28"/>
          <w:lang w:val="uk-UA"/>
        </w:rPr>
        <w:t xml:space="preserve">підвищення стійкості Кегичівської селищної ради до кризових ситуацій, викликаних припиненням надання чи погіршенням якості важливих для її життєдіяльності послуг або припиненням здійснення </w:t>
      </w:r>
      <w:proofErr w:type="spellStart"/>
      <w:r w:rsidRPr="00707266">
        <w:rPr>
          <w:rFonts w:ascii="Times New Roman" w:eastAsia="Times New Roman" w:hAnsi="Times New Roman"/>
          <w:sz w:val="28"/>
          <w:szCs w:val="28"/>
          <w:lang w:val="uk-UA"/>
        </w:rPr>
        <w:t>життєво</w:t>
      </w:r>
      <w:proofErr w:type="spellEnd"/>
      <w:r w:rsidRPr="00707266">
        <w:rPr>
          <w:rFonts w:ascii="Times New Roman" w:eastAsia="Times New Roman" w:hAnsi="Times New Roman"/>
          <w:sz w:val="28"/>
          <w:szCs w:val="28"/>
          <w:lang w:val="uk-UA"/>
        </w:rPr>
        <w:t xml:space="preserve"> важливих функцій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707266">
        <w:rPr>
          <w:rFonts w:ascii="Times New Roman" w:eastAsia="Times New Roman" w:hAnsi="Times New Roman"/>
          <w:sz w:val="28"/>
          <w:szCs w:val="28"/>
          <w:lang w:val="uk-UA"/>
        </w:rPr>
        <w:t xml:space="preserve">розроблена </w:t>
      </w:r>
      <w:r>
        <w:rPr>
          <w:rFonts w:ascii="Times New Roman" w:eastAsia="Times New Roman" w:hAnsi="Times New Roman"/>
          <w:sz w:val="28"/>
          <w:szCs w:val="28"/>
          <w:lang w:val="uk-UA"/>
        </w:rPr>
        <w:t>на виконання</w:t>
      </w:r>
      <w:r w:rsidRPr="00707266">
        <w:rPr>
          <w:rFonts w:ascii="Times New Roman" w:eastAsia="Times New Roman" w:hAnsi="Times New Roman"/>
          <w:sz w:val="28"/>
          <w:szCs w:val="28"/>
          <w:lang w:val="uk-UA"/>
        </w:rPr>
        <w:t xml:space="preserve"> завдань, а саме:</w:t>
      </w:r>
    </w:p>
    <w:p w:rsidR="000465D4" w:rsidRPr="00707266" w:rsidRDefault="00707266" w:rsidP="000465D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- </w:t>
      </w:r>
      <w:r w:rsidRPr="00707266">
        <w:rPr>
          <w:rFonts w:ascii="Times New Roman" w:eastAsia="Times New Roman" w:hAnsi="Times New Roman"/>
          <w:sz w:val="28"/>
          <w:szCs w:val="28"/>
          <w:lang w:val="uk-UA"/>
        </w:rPr>
        <w:t>вжиття заходів щодо підвищення стійкості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селищної ради</w:t>
      </w:r>
      <w:r w:rsidRPr="00707266">
        <w:rPr>
          <w:rFonts w:ascii="Times New Roman" w:eastAsia="Times New Roman" w:hAnsi="Times New Roman"/>
          <w:sz w:val="28"/>
          <w:szCs w:val="28"/>
          <w:lang w:val="uk-UA"/>
        </w:rPr>
        <w:t xml:space="preserve"> до кризових ситуацій</w:t>
      </w:r>
      <w:r w:rsidR="000465D4">
        <w:rPr>
          <w:rFonts w:ascii="Times New Roman" w:eastAsia="Times New Roman" w:hAnsi="Times New Roman"/>
          <w:sz w:val="28"/>
          <w:szCs w:val="28"/>
          <w:lang w:val="uk-UA"/>
        </w:rPr>
        <w:t>;</w:t>
      </w:r>
    </w:p>
    <w:p w:rsidR="00707266" w:rsidRPr="00707266" w:rsidRDefault="00707266" w:rsidP="0070726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07266">
        <w:rPr>
          <w:rFonts w:ascii="Times New Roman" w:eastAsia="Times New Roman" w:hAnsi="Times New Roman"/>
          <w:sz w:val="28"/>
          <w:szCs w:val="28"/>
          <w:lang w:val="uk-UA"/>
        </w:rPr>
        <w:t>- запобігання проявам несанкціонованого втручання в функціонування критичної інфраструктури;</w:t>
      </w:r>
    </w:p>
    <w:p w:rsidR="00707266" w:rsidRPr="00707266" w:rsidRDefault="00707266" w:rsidP="0070726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07266">
        <w:rPr>
          <w:rFonts w:ascii="Times New Roman" w:eastAsia="Times New Roman" w:hAnsi="Times New Roman"/>
          <w:sz w:val="28"/>
          <w:szCs w:val="28"/>
          <w:lang w:val="uk-UA"/>
        </w:rPr>
        <w:t>- прогнозування та запобігання кризовим ситуаціям на об</w:t>
      </w:r>
      <w:r w:rsidRPr="00707266">
        <w:rPr>
          <w:rFonts w:ascii="Times New Roman" w:eastAsia="Times New Roman" w:hAnsi="Times New Roman"/>
          <w:sz w:val="28"/>
          <w:szCs w:val="28"/>
        </w:rPr>
        <w:t>’</w:t>
      </w:r>
      <w:proofErr w:type="spellStart"/>
      <w:r w:rsidRPr="00707266">
        <w:rPr>
          <w:rFonts w:ascii="Times New Roman" w:eastAsia="Times New Roman" w:hAnsi="Times New Roman"/>
          <w:sz w:val="28"/>
          <w:szCs w:val="28"/>
          <w:lang w:val="uk-UA"/>
        </w:rPr>
        <w:t>єктах</w:t>
      </w:r>
      <w:proofErr w:type="spellEnd"/>
      <w:r w:rsidRPr="00707266">
        <w:rPr>
          <w:rFonts w:ascii="Times New Roman" w:eastAsia="Times New Roman" w:hAnsi="Times New Roman"/>
          <w:sz w:val="28"/>
          <w:szCs w:val="28"/>
          <w:lang w:val="uk-UA"/>
        </w:rPr>
        <w:t xml:space="preserve"> критичної інфраструктури;</w:t>
      </w:r>
    </w:p>
    <w:p w:rsidR="00707266" w:rsidRPr="00707266" w:rsidRDefault="00707266" w:rsidP="0070726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07266">
        <w:rPr>
          <w:rFonts w:ascii="Times New Roman" w:eastAsia="Times New Roman" w:hAnsi="Times New Roman"/>
          <w:sz w:val="28"/>
          <w:szCs w:val="28"/>
          <w:lang w:val="uk-UA"/>
        </w:rPr>
        <w:t>- попередження кризових ситуацій на об</w:t>
      </w:r>
      <w:r w:rsidRPr="00707266">
        <w:rPr>
          <w:rFonts w:ascii="Times New Roman" w:eastAsia="Times New Roman" w:hAnsi="Times New Roman"/>
          <w:sz w:val="28"/>
          <w:szCs w:val="28"/>
        </w:rPr>
        <w:t>’</w:t>
      </w:r>
      <w:proofErr w:type="spellStart"/>
      <w:r w:rsidRPr="00707266">
        <w:rPr>
          <w:rFonts w:ascii="Times New Roman" w:eastAsia="Times New Roman" w:hAnsi="Times New Roman"/>
          <w:sz w:val="28"/>
          <w:szCs w:val="28"/>
          <w:lang w:val="uk-UA"/>
        </w:rPr>
        <w:t>єктах</w:t>
      </w:r>
      <w:proofErr w:type="spellEnd"/>
      <w:r w:rsidRPr="00707266">
        <w:rPr>
          <w:rFonts w:ascii="Times New Roman" w:eastAsia="Times New Roman" w:hAnsi="Times New Roman"/>
          <w:sz w:val="28"/>
          <w:szCs w:val="28"/>
          <w:lang w:val="uk-UA"/>
        </w:rPr>
        <w:t xml:space="preserve"> критичної інфраструктури;</w:t>
      </w:r>
    </w:p>
    <w:p w:rsidR="00707266" w:rsidRPr="00707266" w:rsidRDefault="00707266" w:rsidP="0070726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07266">
        <w:rPr>
          <w:rFonts w:ascii="Times New Roman" w:eastAsia="Times New Roman" w:hAnsi="Times New Roman"/>
          <w:sz w:val="28"/>
          <w:szCs w:val="28"/>
          <w:lang w:val="uk-UA"/>
        </w:rPr>
        <w:t>- проведення аварійно-відбудовних робіт на об</w:t>
      </w:r>
      <w:r w:rsidRPr="00707266">
        <w:rPr>
          <w:rFonts w:ascii="Times New Roman" w:eastAsia="Times New Roman" w:hAnsi="Times New Roman"/>
          <w:sz w:val="28"/>
          <w:szCs w:val="28"/>
        </w:rPr>
        <w:t>’</w:t>
      </w:r>
      <w:proofErr w:type="spellStart"/>
      <w:r w:rsidRPr="00707266">
        <w:rPr>
          <w:rFonts w:ascii="Times New Roman" w:eastAsia="Times New Roman" w:hAnsi="Times New Roman"/>
          <w:sz w:val="28"/>
          <w:szCs w:val="28"/>
          <w:lang w:val="uk-UA"/>
        </w:rPr>
        <w:t>єктах</w:t>
      </w:r>
      <w:proofErr w:type="spellEnd"/>
      <w:r w:rsidRPr="00707266">
        <w:rPr>
          <w:rFonts w:ascii="Times New Roman" w:eastAsia="Times New Roman" w:hAnsi="Times New Roman"/>
          <w:sz w:val="28"/>
          <w:szCs w:val="28"/>
          <w:lang w:val="uk-UA"/>
        </w:rPr>
        <w:t xml:space="preserve"> критичної інфраструктури;</w:t>
      </w:r>
    </w:p>
    <w:p w:rsidR="00707266" w:rsidRPr="00707266" w:rsidRDefault="00707266" w:rsidP="0070726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707266">
        <w:rPr>
          <w:rFonts w:ascii="Times New Roman" w:eastAsia="Times New Roman" w:hAnsi="Times New Roman"/>
          <w:sz w:val="28"/>
          <w:szCs w:val="28"/>
          <w:lang w:val="uk-UA"/>
        </w:rPr>
        <w:t xml:space="preserve">- будівельних робіт, ремонтних робіт та інших першочергових робіт </w:t>
      </w:r>
      <w:r>
        <w:rPr>
          <w:rFonts w:ascii="Times New Roman" w:eastAsia="Times New Roman" w:hAnsi="Times New Roman"/>
          <w:sz w:val="28"/>
          <w:szCs w:val="28"/>
          <w:lang w:val="uk-UA"/>
        </w:rPr>
        <w:br/>
      </w:r>
      <w:r w:rsidRPr="00707266">
        <w:rPr>
          <w:rFonts w:ascii="Times New Roman" w:eastAsia="Times New Roman" w:hAnsi="Times New Roman"/>
          <w:sz w:val="28"/>
          <w:szCs w:val="28"/>
          <w:lang w:val="uk-UA"/>
        </w:rPr>
        <w:t>з відновлення об’єктів критичної інфраструктури.</w:t>
      </w:r>
    </w:p>
    <w:p w:rsidR="00924CBB" w:rsidRPr="00924CBB" w:rsidRDefault="00924CBB" w:rsidP="00924CB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Cs w:val="28"/>
          <w:lang w:val="uk-UA"/>
        </w:rPr>
      </w:pPr>
    </w:p>
    <w:p w:rsidR="00852C9B" w:rsidRDefault="00A902B1" w:rsidP="00852C9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en-US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4</w:t>
      </w:r>
      <w:r w:rsidR="00852C9B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 xml:space="preserve">. </w:t>
      </w:r>
      <w:r w:rsidR="00852C9B" w:rsidRPr="003B786F">
        <w:rPr>
          <w:rFonts w:ascii="Times New Roman" w:hAnsi="Times New Roman"/>
          <w:b/>
          <w:bCs/>
          <w:sz w:val="28"/>
          <w:szCs w:val="28"/>
          <w:lang w:val="uk-UA" w:eastAsia="en-US"/>
        </w:rPr>
        <w:t>Очікувані результати виконання</w:t>
      </w:r>
      <w:r w:rsidR="00852C9B" w:rsidRPr="00852C9B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 w:rsidR="00852C9B" w:rsidRPr="00707266">
        <w:rPr>
          <w:rFonts w:ascii="Times New Roman" w:eastAsia="Times New Roman" w:hAnsi="Times New Roman"/>
          <w:b/>
          <w:sz w:val="28"/>
          <w:szCs w:val="28"/>
          <w:lang w:val="uk-UA"/>
        </w:rPr>
        <w:t>Програми</w:t>
      </w:r>
    </w:p>
    <w:p w:rsidR="00852C9B" w:rsidRPr="00414EE3" w:rsidRDefault="00852C9B" w:rsidP="00852C9B">
      <w:pPr>
        <w:shd w:val="clear" w:color="auto" w:fill="FFFFFF"/>
        <w:spacing w:after="0" w:line="240" w:lineRule="auto"/>
        <w:ind w:left="567"/>
        <w:jc w:val="center"/>
        <w:rPr>
          <w:rFonts w:ascii="Times New Roman" w:hAnsi="Times New Roman"/>
          <w:sz w:val="20"/>
          <w:szCs w:val="28"/>
          <w:lang w:val="uk-UA" w:eastAsia="en-US"/>
        </w:rPr>
      </w:pPr>
    </w:p>
    <w:p w:rsidR="00924CBB" w:rsidRPr="00852C9B" w:rsidRDefault="00852C9B" w:rsidP="00852C9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val="uk-UA" w:eastAsia="uk-UA"/>
        </w:rPr>
      </w:pPr>
      <w:r w:rsidRPr="00852C9B">
        <w:rPr>
          <w:rFonts w:ascii="Times New Roman" w:hAnsi="Times New Roman"/>
          <w:sz w:val="28"/>
          <w:szCs w:val="28"/>
          <w:lang w:val="uk-UA" w:eastAsia="en-US"/>
        </w:rPr>
        <w:t>Результатом виконання Програми буде підвищення стійкості</w:t>
      </w:r>
      <w:r w:rsidRPr="00852C9B">
        <w:rPr>
          <w:lang w:val="uk-UA"/>
        </w:rPr>
        <w:t xml:space="preserve"> </w:t>
      </w:r>
      <w:r w:rsidRPr="00852C9B">
        <w:rPr>
          <w:rFonts w:ascii="Times New Roman" w:hAnsi="Times New Roman"/>
          <w:sz w:val="28"/>
          <w:szCs w:val="28"/>
          <w:lang w:val="uk-UA" w:eastAsia="en-US"/>
        </w:rPr>
        <w:t xml:space="preserve">Кегичівської селищної ради до кризових ситуацій, викликаних припиненням надання </w:t>
      </w:r>
      <w:r>
        <w:rPr>
          <w:rFonts w:ascii="Times New Roman" w:hAnsi="Times New Roman"/>
          <w:sz w:val="28"/>
          <w:szCs w:val="28"/>
          <w:lang w:val="uk-UA" w:eastAsia="en-US"/>
        </w:rPr>
        <w:br/>
      </w:r>
      <w:r w:rsidRPr="00852C9B">
        <w:rPr>
          <w:rFonts w:ascii="Times New Roman" w:hAnsi="Times New Roman"/>
          <w:sz w:val="28"/>
          <w:szCs w:val="28"/>
          <w:lang w:val="uk-UA" w:eastAsia="en-US"/>
        </w:rPr>
        <w:t xml:space="preserve">чи погіршенням якості важливих для її життєдіяльності послуг </w:t>
      </w:r>
      <w:r>
        <w:rPr>
          <w:rFonts w:ascii="Times New Roman" w:hAnsi="Times New Roman"/>
          <w:sz w:val="28"/>
          <w:szCs w:val="28"/>
          <w:lang w:val="uk-UA" w:eastAsia="en-US"/>
        </w:rPr>
        <w:br/>
      </w:r>
      <w:r w:rsidRPr="00852C9B">
        <w:rPr>
          <w:rFonts w:ascii="Times New Roman" w:hAnsi="Times New Roman"/>
          <w:sz w:val="28"/>
          <w:szCs w:val="28"/>
          <w:lang w:val="uk-UA" w:eastAsia="en-US"/>
        </w:rPr>
        <w:t xml:space="preserve">або припиненням здійснення </w:t>
      </w:r>
      <w:proofErr w:type="spellStart"/>
      <w:r w:rsidRPr="00852C9B">
        <w:rPr>
          <w:rFonts w:ascii="Times New Roman" w:hAnsi="Times New Roman"/>
          <w:sz w:val="28"/>
          <w:szCs w:val="28"/>
          <w:lang w:val="uk-UA" w:eastAsia="en-US"/>
        </w:rPr>
        <w:t>життєво</w:t>
      </w:r>
      <w:proofErr w:type="spellEnd"/>
      <w:r w:rsidRPr="00852C9B">
        <w:rPr>
          <w:rFonts w:ascii="Times New Roman" w:hAnsi="Times New Roman"/>
          <w:sz w:val="28"/>
          <w:szCs w:val="28"/>
          <w:lang w:val="uk-UA" w:eastAsia="en-US"/>
        </w:rPr>
        <w:t xml:space="preserve"> важливих функцій</w:t>
      </w:r>
      <w:r>
        <w:rPr>
          <w:rFonts w:ascii="Times New Roman" w:hAnsi="Times New Roman"/>
          <w:sz w:val="28"/>
          <w:szCs w:val="28"/>
          <w:lang w:val="uk-UA" w:eastAsia="en-US"/>
        </w:rPr>
        <w:t>.</w:t>
      </w:r>
    </w:p>
    <w:p w:rsidR="00852C9B" w:rsidRPr="00852C9B" w:rsidRDefault="00852C9B" w:rsidP="00852C9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852C9B">
        <w:rPr>
          <w:rFonts w:ascii="Times New Roman" w:eastAsia="Times New Roman" w:hAnsi="Times New Roman"/>
          <w:sz w:val="28"/>
          <w:szCs w:val="28"/>
          <w:lang w:val="uk-UA"/>
        </w:rPr>
        <w:t>В результаті виконання заходів Програми буде забезпечено:</w:t>
      </w:r>
    </w:p>
    <w:p w:rsidR="00B24037" w:rsidRDefault="00852C9B" w:rsidP="003B786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 xml:space="preserve">- </w:t>
      </w:r>
      <w:r w:rsidRPr="00852C9B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 xml:space="preserve">збереження, захист </w:t>
      </w:r>
      <w:proofErr w:type="spellStart"/>
      <w:r w:rsidRPr="00852C9B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>життєво</w:t>
      </w:r>
      <w:proofErr w:type="spellEnd"/>
      <w:r w:rsidRPr="00852C9B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 xml:space="preserve"> важливих функцій та/або послуг, </w:t>
      </w:r>
      <w:r w:rsidR="00414EE3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br/>
      </w:r>
      <w:r w:rsidRPr="00852C9B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 xml:space="preserve">що надаються об’єктами критичної </w:t>
      </w:r>
      <w:r w:rsidR="00414EE3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>інфраструктури</w:t>
      </w:r>
      <w:r w:rsidRPr="00852C9B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 xml:space="preserve">, виведення </w:t>
      </w:r>
      <w:r w:rsidR="00414EE3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br/>
      </w:r>
      <w:r w:rsidRPr="00852C9B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>з ладу яких становлять загрозу д</w:t>
      </w:r>
      <w:r w:rsidR="00414EE3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>ля життєдіяльності</w:t>
      </w:r>
      <w:r w:rsidRPr="00852C9B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 xml:space="preserve"> населення громади;</w:t>
      </w:r>
    </w:p>
    <w:p w:rsidR="00B24037" w:rsidRDefault="00414EE3" w:rsidP="003B786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 xml:space="preserve">- </w:t>
      </w:r>
      <w:r w:rsidRPr="00414EE3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>належний рівень захисту ст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>ратегічних об'єктів та громадян селищної ради</w:t>
      </w:r>
      <w:r w:rsidRPr="00414EE3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 xml:space="preserve"> від терористичних та інших загроз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>;</w:t>
      </w:r>
    </w:p>
    <w:p w:rsidR="00414EE3" w:rsidRDefault="00414EE3" w:rsidP="00414EE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 xml:space="preserve">- </w:t>
      </w:r>
      <w:r w:rsidRPr="00414EE3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 xml:space="preserve">забезпечення життєдіяльності населення і функціонування об’єктів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 xml:space="preserve">інфраструктури у межах селищної ради та </w:t>
      </w:r>
      <w:r w:rsidRPr="00414EE3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>задоволення продовольч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>их потреб</w:t>
      </w:r>
      <w:r w:rsidRPr="00414EE3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>.</w:t>
      </w:r>
    </w:p>
    <w:p w:rsidR="00B24037" w:rsidRPr="00414EE3" w:rsidRDefault="00B24037" w:rsidP="003B786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Cs w:val="28"/>
          <w:shd w:val="clear" w:color="auto" w:fill="FFFFFF"/>
          <w:lang w:val="uk-UA" w:eastAsia="uk-UA"/>
        </w:rPr>
      </w:pPr>
    </w:p>
    <w:p w:rsidR="00414EE3" w:rsidRPr="003B786F" w:rsidRDefault="00A902B1" w:rsidP="00414E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5</w:t>
      </w:r>
      <w:r w:rsidR="00414EE3" w:rsidRPr="00142889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 xml:space="preserve">. </w:t>
      </w:r>
      <w:r w:rsidR="00414EE3" w:rsidRPr="003B786F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Фінансове забезпечення</w:t>
      </w:r>
    </w:p>
    <w:p w:rsidR="00B24037" w:rsidRPr="00414EE3" w:rsidRDefault="00B24037" w:rsidP="00414EE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val="uk-UA" w:eastAsia="uk-UA"/>
        </w:rPr>
      </w:pPr>
    </w:p>
    <w:p w:rsidR="000723EA" w:rsidRDefault="00414EE3" w:rsidP="000723E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</w:pPr>
      <w:r w:rsidRPr="00414EE3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 xml:space="preserve">Фінансування виконання комплексу заходів, передбачених Програмою, здійснюється за рахунок коштів бюджету </w:t>
      </w:r>
      <w:r w:rsidR="000723EA" w:rsidRPr="000723EA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>Кегичівської селищної територіальної громади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>, обласного бюджету, державного бюджету</w:t>
      </w:r>
      <w:r w:rsidRPr="00414EE3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>, а також із залученням коштів інших джерел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 xml:space="preserve">, </w:t>
      </w:r>
      <w:r w:rsidRPr="00414EE3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 xml:space="preserve">не заборонених чинним законодавством. Фінансування Програми може також здійснюватися підприємствами всіх форм власності </w:t>
      </w:r>
      <w:r w:rsidR="000723EA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br/>
      </w:r>
      <w:r w:rsidRPr="00414EE3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  <w:t xml:space="preserve">та іншими юридичними особами. </w:t>
      </w:r>
    </w:p>
    <w:p w:rsidR="000723EA" w:rsidRPr="00870FBC" w:rsidRDefault="00A902B1" w:rsidP="000723EA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/>
        </w:rPr>
        <w:lastRenderedPageBreak/>
        <w:t>6</w:t>
      </w:r>
      <w:r w:rsidR="000723EA" w:rsidRPr="00870FBC">
        <w:rPr>
          <w:rFonts w:ascii="Times New Roman" w:eastAsia="Times New Roman" w:hAnsi="Times New Roman"/>
          <w:b/>
          <w:sz w:val="28"/>
          <w:szCs w:val="28"/>
          <w:lang w:val="uk-UA"/>
        </w:rPr>
        <w:t>. Координація та контроль за виконанням Програми</w:t>
      </w:r>
    </w:p>
    <w:p w:rsidR="000723EA" w:rsidRPr="00870FBC" w:rsidRDefault="000723EA" w:rsidP="000723E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0723EA" w:rsidRPr="00870FBC" w:rsidRDefault="000723EA" w:rsidP="000723E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870FBC">
        <w:rPr>
          <w:rFonts w:ascii="Times New Roman" w:eastAsia="Times New Roman" w:hAnsi="Times New Roman"/>
          <w:sz w:val="28"/>
          <w:szCs w:val="28"/>
          <w:lang w:val="uk-UA"/>
        </w:rPr>
        <w:t>Координацію та контроль з</w:t>
      </w:r>
      <w:r>
        <w:rPr>
          <w:rFonts w:ascii="Times New Roman" w:eastAsia="Times New Roman" w:hAnsi="Times New Roman"/>
          <w:sz w:val="28"/>
          <w:szCs w:val="28"/>
          <w:lang w:val="uk-UA"/>
        </w:rPr>
        <w:t>а виконанням Програми здійснює В</w:t>
      </w:r>
      <w:r w:rsidRPr="00870FBC">
        <w:rPr>
          <w:rFonts w:ascii="Times New Roman" w:eastAsia="Times New Roman" w:hAnsi="Times New Roman"/>
          <w:sz w:val="28"/>
          <w:szCs w:val="28"/>
          <w:lang w:val="uk-UA"/>
        </w:rPr>
        <w:t xml:space="preserve">иконавчий комітет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Кегичівської </w:t>
      </w:r>
      <w:r w:rsidRPr="00870FBC">
        <w:rPr>
          <w:rFonts w:ascii="Times New Roman" w:eastAsia="Times New Roman" w:hAnsi="Times New Roman"/>
          <w:sz w:val="28"/>
          <w:szCs w:val="28"/>
          <w:lang w:val="uk-UA"/>
        </w:rPr>
        <w:t xml:space="preserve">селищної ради, </w:t>
      </w:r>
      <w:r w:rsidR="00B67264">
        <w:rPr>
          <w:rFonts w:ascii="Times New Roman" w:eastAsia="Times New Roman" w:hAnsi="Times New Roman"/>
          <w:sz w:val="28"/>
          <w:szCs w:val="24"/>
          <w:lang w:val="uk-UA"/>
        </w:rPr>
        <w:t>постійна</w:t>
      </w:r>
      <w:r w:rsidR="00B6726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комісія</w:t>
      </w:r>
      <w:r w:rsidRPr="00870FBC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bookmarkStart w:id="0" w:name="_GoBack"/>
      <w:bookmarkEnd w:id="0"/>
      <w:r w:rsidRPr="00870FBC">
        <w:rPr>
          <w:rFonts w:ascii="Times New Roman" w:eastAsia="Times New Roman" w:hAnsi="Times New Roman"/>
          <w:sz w:val="28"/>
          <w:szCs w:val="28"/>
          <w:lang w:val="uk-UA"/>
        </w:rPr>
        <w:t>з питань житлово-комунального господарства, транспорту, зв’язку, паливно-енергетичних питань, розвитку підприємництва, громадського харчування побуту Кегичівської селищної ради (</w:t>
      </w:r>
      <w:r w:rsidRPr="003B786F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голова комісії </w:t>
      </w:r>
      <w:r w:rsidRPr="00870FBC">
        <w:rPr>
          <w:rFonts w:ascii="Times New Roman" w:eastAsia="Times New Roman" w:hAnsi="Times New Roman"/>
          <w:sz w:val="28"/>
          <w:szCs w:val="28"/>
          <w:lang w:val="uk-UA"/>
        </w:rPr>
        <w:t>Олександр МАХОТКА).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</w:p>
    <w:p w:rsidR="000723EA" w:rsidRPr="000723EA" w:rsidRDefault="000723EA" w:rsidP="000723E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shd w:val="clear" w:color="auto" w:fill="FFFFFF"/>
          <w:lang w:val="uk-UA" w:eastAsia="uk-UA"/>
        </w:rPr>
      </w:pPr>
    </w:p>
    <w:p w:rsidR="00414EE3" w:rsidRPr="00414EE3" w:rsidRDefault="00414EE3" w:rsidP="00414EE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</w:pPr>
    </w:p>
    <w:p w:rsidR="00B24037" w:rsidRDefault="00B24037" w:rsidP="003B786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uk-UA"/>
        </w:rPr>
      </w:pPr>
    </w:p>
    <w:p w:rsidR="00DE4DCE" w:rsidRPr="009E2948" w:rsidRDefault="009E2948" w:rsidP="000723EA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 w:cstheme="minorBidi"/>
          <w:b/>
          <w:sz w:val="28"/>
          <w:lang w:val="uk-UA" w:eastAsia="en-US"/>
        </w:rPr>
      </w:pPr>
      <w:r>
        <w:rPr>
          <w:rFonts w:ascii="Times New Roman" w:eastAsiaTheme="minorHAnsi" w:hAnsi="Times New Roman" w:cstheme="minorBidi"/>
          <w:b/>
          <w:sz w:val="28"/>
          <w:lang w:val="uk-UA" w:eastAsia="en-US"/>
        </w:rPr>
        <w:t xml:space="preserve">Секретар </w:t>
      </w:r>
      <w:r w:rsidR="000723EA">
        <w:rPr>
          <w:rFonts w:ascii="Times New Roman" w:eastAsiaTheme="minorHAnsi" w:hAnsi="Times New Roman" w:cstheme="minorBidi"/>
          <w:b/>
          <w:sz w:val="28"/>
          <w:lang w:val="uk-UA" w:eastAsia="en-US"/>
        </w:rPr>
        <w:t xml:space="preserve">Кегичівської </w:t>
      </w:r>
      <w:r>
        <w:rPr>
          <w:rFonts w:ascii="Times New Roman" w:eastAsiaTheme="minorHAnsi" w:hAnsi="Times New Roman" w:cstheme="minorBidi"/>
          <w:b/>
          <w:sz w:val="28"/>
          <w:lang w:val="uk-UA" w:eastAsia="en-US"/>
        </w:rPr>
        <w:t xml:space="preserve">селищної ради                    </w:t>
      </w:r>
      <w:r w:rsidR="000723EA">
        <w:rPr>
          <w:rFonts w:ascii="Times New Roman" w:eastAsiaTheme="minorHAnsi" w:hAnsi="Times New Roman" w:cstheme="minorBidi"/>
          <w:b/>
          <w:sz w:val="28"/>
          <w:lang w:val="uk-UA" w:eastAsia="en-US"/>
        </w:rPr>
        <w:t xml:space="preserve">               </w:t>
      </w:r>
      <w:r>
        <w:rPr>
          <w:rFonts w:ascii="Times New Roman" w:eastAsiaTheme="minorHAnsi" w:hAnsi="Times New Roman" w:cstheme="minorBidi"/>
          <w:b/>
          <w:sz w:val="28"/>
          <w:lang w:val="uk-UA" w:eastAsia="en-US"/>
        </w:rPr>
        <w:t>Віталій БУДНИК</w:t>
      </w:r>
    </w:p>
    <w:p w:rsidR="00DE4DCE" w:rsidRDefault="00DE4DCE" w:rsidP="005D66EF">
      <w:pPr>
        <w:shd w:val="clear" w:color="auto" w:fill="FFFFFF"/>
        <w:spacing w:after="0" w:line="240" w:lineRule="auto"/>
        <w:jc w:val="center"/>
        <w:rPr>
          <w:rFonts w:ascii="Times New Roman" w:eastAsiaTheme="minorHAnsi" w:hAnsi="Times New Roman" w:cstheme="minorBidi"/>
          <w:b/>
          <w:sz w:val="28"/>
          <w:lang w:val="uk-UA" w:eastAsia="en-US"/>
        </w:rPr>
      </w:pPr>
    </w:p>
    <w:p w:rsidR="00EB09A5" w:rsidRDefault="00EB09A5" w:rsidP="005D66EF">
      <w:pPr>
        <w:shd w:val="clear" w:color="auto" w:fill="FFFFFF"/>
        <w:spacing w:after="0" w:line="240" w:lineRule="auto"/>
        <w:jc w:val="center"/>
        <w:rPr>
          <w:rFonts w:ascii="Times New Roman" w:eastAsiaTheme="minorHAnsi" w:hAnsi="Times New Roman" w:cstheme="minorBidi"/>
          <w:b/>
          <w:sz w:val="28"/>
          <w:lang w:val="uk-UA" w:eastAsia="en-US"/>
        </w:rPr>
      </w:pPr>
    </w:p>
    <w:p w:rsidR="00EB09A5" w:rsidRDefault="00EB09A5" w:rsidP="005D66EF">
      <w:pPr>
        <w:shd w:val="clear" w:color="auto" w:fill="FFFFFF"/>
        <w:spacing w:after="0" w:line="240" w:lineRule="auto"/>
        <w:jc w:val="center"/>
        <w:rPr>
          <w:rFonts w:ascii="Times New Roman" w:eastAsiaTheme="minorHAnsi" w:hAnsi="Times New Roman" w:cstheme="minorBidi"/>
          <w:b/>
          <w:sz w:val="28"/>
          <w:lang w:val="uk-UA" w:eastAsia="en-US"/>
        </w:rPr>
      </w:pPr>
    </w:p>
    <w:p w:rsidR="00EB09A5" w:rsidRPr="005D66EF" w:rsidRDefault="00EB09A5" w:rsidP="003F6339">
      <w:pPr>
        <w:pStyle w:val="ac"/>
        <w:ind w:firstLine="851"/>
        <w:jc w:val="center"/>
        <w:rPr>
          <w:rFonts w:eastAsiaTheme="minorHAnsi" w:cstheme="minorBidi"/>
          <w:b/>
          <w:sz w:val="28"/>
          <w:lang w:eastAsia="en-US"/>
        </w:rPr>
      </w:pPr>
    </w:p>
    <w:sectPr w:rsidR="00EB09A5" w:rsidRPr="005D66EF" w:rsidSect="00190403">
      <w:pgSz w:w="11906" w:h="16838"/>
      <w:pgMar w:top="1134" w:right="567" w:bottom="993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3FB" w:rsidRDefault="000B63FB" w:rsidP="008E49D4">
      <w:pPr>
        <w:spacing w:after="0" w:line="240" w:lineRule="auto"/>
      </w:pPr>
      <w:r>
        <w:separator/>
      </w:r>
    </w:p>
  </w:endnote>
  <w:endnote w:type="continuationSeparator" w:id="0">
    <w:p w:rsidR="000B63FB" w:rsidRDefault="000B63FB" w:rsidP="008E4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Times New Roman"/>
    <w:charset w:val="01"/>
    <w:family w:val="auto"/>
    <w:pitch w:val="variable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3FB" w:rsidRDefault="000B63FB" w:rsidP="008E49D4">
      <w:pPr>
        <w:spacing w:after="0" w:line="240" w:lineRule="auto"/>
      </w:pPr>
      <w:r>
        <w:separator/>
      </w:r>
    </w:p>
  </w:footnote>
  <w:footnote w:type="continuationSeparator" w:id="0">
    <w:p w:rsidR="000B63FB" w:rsidRDefault="000B63FB" w:rsidP="008E49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027918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14E48" w:rsidRPr="00094388" w:rsidRDefault="00514E48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094388">
          <w:rPr>
            <w:rFonts w:ascii="Times New Roman" w:hAnsi="Times New Roman"/>
            <w:sz w:val="24"/>
            <w:szCs w:val="24"/>
          </w:rPr>
          <w:fldChar w:fldCharType="begin"/>
        </w:r>
        <w:r w:rsidRPr="00094388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94388">
          <w:rPr>
            <w:rFonts w:ascii="Times New Roman" w:hAnsi="Times New Roman"/>
            <w:sz w:val="24"/>
            <w:szCs w:val="24"/>
          </w:rPr>
          <w:fldChar w:fldCharType="separate"/>
        </w:r>
        <w:r w:rsidR="00DB32B8">
          <w:rPr>
            <w:rFonts w:ascii="Times New Roman" w:hAnsi="Times New Roman"/>
            <w:noProof/>
            <w:sz w:val="24"/>
            <w:szCs w:val="24"/>
          </w:rPr>
          <w:t>2</w:t>
        </w:r>
        <w:r w:rsidRPr="0009438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14E48" w:rsidRDefault="00514E4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E48" w:rsidRDefault="00514E48">
    <w:pPr>
      <w:pStyle w:val="a5"/>
      <w:jc w:val="center"/>
    </w:pPr>
  </w:p>
  <w:p w:rsidR="00514E48" w:rsidRDefault="00514E4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47828FF"/>
    <w:multiLevelType w:val="hybridMultilevel"/>
    <w:tmpl w:val="FDCC0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02CBA"/>
    <w:multiLevelType w:val="hybridMultilevel"/>
    <w:tmpl w:val="E35CC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3E051A"/>
    <w:multiLevelType w:val="hybridMultilevel"/>
    <w:tmpl w:val="D0B432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A21A89"/>
    <w:multiLevelType w:val="hybridMultilevel"/>
    <w:tmpl w:val="B894834C"/>
    <w:lvl w:ilvl="0" w:tplc="E5DA8152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649567C4"/>
    <w:multiLevelType w:val="multilevel"/>
    <w:tmpl w:val="4BDA4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7655689"/>
    <w:multiLevelType w:val="multilevel"/>
    <w:tmpl w:val="67655689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>
    <w:nsid w:val="7A5F7422"/>
    <w:multiLevelType w:val="hybridMultilevel"/>
    <w:tmpl w:val="76D67BFC"/>
    <w:lvl w:ilvl="0" w:tplc="8E6C50D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E31008A"/>
    <w:multiLevelType w:val="multilevel"/>
    <w:tmpl w:val="A2F41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8"/>
  </w:num>
  <w:num w:numId="6">
    <w:abstractNumId w:val="5"/>
  </w:num>
  <w:num w:numId="7">
    <w:abstractNumId w:val="4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1E09"/>
    <w:rsid w:val="000172CF"/>
    <w:rsid w:val="00030694"/>
    <w:rsid w:val="00031774"/>
    <w:rsid w:val="00040185"/>
    <w:rsid w:val="0004284D"/>
    <w:rsid w:val="00043148"/>
    <w:rsid w:val="000465D4"/>
    <w:rsid w:val="00054181"/>
    <w:rsid w:val="00072064"/>
    <w:rsid w:val="000723EA"/>
    <w:rsid w:val="00094388"/>
    <w:rsid w:val="00096C24"/>
    <w:rsid w:val="000A2B3E"/>
    <w:rsid w:val="000A6516"/>
    <w:rsid w:val="000B5193"/>
    <w:rsid w:val="000B63FB"/>
    <w:rsid w:val="000D2375"/>
    <w:rsid w:val="000D5C75"/>
    <w:rsid w:val="000F173C"/>
    <w:rsid w:val="000F541F"/>
    <w:rsid w:val="0010318F"/>
    <w:rsid w:val="00117890"/>
    <w:rsid w:val="00117F64"/>
    <w:rsid w:val="00122A8E"/>
    <w:rsid w:val="001301F6"/>
    <w:rsid w:val="00142889"/>
    <w:rsid w:val="00144881"/>
    <w:rsid w:val="00167429"/>
    <w:rsid w:val="00174372"/>
    <w:rsid w:val="00175C79"/>
    <w:rsid w:val="00180753"/>
    <w:rsid w:val="00190403"/>
    <w:rsid w:val="00193520"/>
    <w:rsid w:val="001958A4"/>
    <w:rsid w:val="001B354D"/>
    <w:rsid w:val="001C030A"/>
    <w:rsid w:val="001C3AA2"/>
    <w:rsid w:val="001C4C85"/>
    <w:rsid w:val="001D6335"/>
    <w:rsid w:val="0020611D"/>
    <w:rsid w:val="00241FCB"/>
    <w:rsid w:val="00270C64"/>
    <w:rsid w:val="00282D80"/>
    <w:rsid w:val="00290545"/>
    <w:rsid w:val="00291790"/>
    <w:rsid w:val="002A2974"/>
    <w:rsid w:val="002B6B3E"/>
    <w:rsid w:val="002C1B81"/>
    <w:rsid w:val="002D27FA"/>
    <w:rsid w:val="00310689"/>
    <w:rsid w:val="00371C8D"/>
    <w:rsid w:val="003B3E04"/>
    <w:rsid w:val="003B786F"/>
    <w:rsid w:val="003C5A8D"/>
    <w:rsid w:val="003F6339"/>
    <w:rsid w:val="00414EE3"/>
    <w:rsid w:val="0042071C"/>
    <w:rsid w:val="004374FC"/>
    <w:rsid w:val="00441792"/>
    <w:rsid w:val="004578D4"/>
    <w:rsid w:val="00480E2B"/>
    <w:rsid w:val="004829DB"/>
    <w:rsid w:val="00491467"/>
    <w:rsid w:val="00496708"/>
    <w:rsid w:val="004A38F7"/>
    <w:rsid w:val="004D6E71"/>
    <w:rsid w:val="004F167E"/>
    <w:rsid w:val="004F6BC2"/>
    <w:rsid w:val="004F7134"/>
    <w:rsid w:val="004F7D08"/>
    <w:rsid w:val="00511EBB"/>
    <w:rsid w:val="00514E48"/>
    <w:rsid w:val="005244AB"/>
    <w:rsid w:val="00531E08"/>
    <w:rsid w:val="00534FE8"/>
    <w:rsid w:val="005379CB"/>
    <w:rsid w:val="00541981"/>
    <w:rsid w:val="00553C6B"/>
    <w:rsid w:val="0056211D"/>
    <w:rsid w:val="00571AD0"/>
    <w:rsid w:val="00575FC4"/>
    <w:rsid w:val="0058034E"/>
    <w:rsid w:val="005A2755"/>
    <w:rsid w:val="005D1A0F"/>
    <w:rsid w:val="005D66EF"/>
    <w:rsid w:val="005F2A2B"/>
    <w:rsid w:val="006279EB"/>
    <w:rsid w:val="00631B4A"/>
    <w:rsid w:val="00641F8C"/>
    <w:rsid w:val="00647A7A"/>
    <w:rsid w:val="006511B6"/>
    <w:rsid w:val="006758E3"/>
    <w:rsid w:val="00696D28"/>
    <w:rsid w:val="00697B5D"/>
    <w:rsid w:val="006A08C8"/>
    <w:rsid w:val="006B10D4"/>
    <w:rsid w:val="006B4E90"/>
    <w:rsid w:val="006C4681"/>
    <w:rsid w:val="006C5992"/>
    <w:rsid w:val="006F1E09"/>
    <w:rsid w:val="00707266"/>
    <w:rsid w:val="007245DD"/>
    <w:rsid w:val="00755C7B"/>
    <w:rsid w:val="00760F5F"/>
    <w:rsid w:val="00767620"/>
    <w:rsid w:val="00770FF5"/>
    <w:rsid w:val="00782273"/>
    <w:rsid w:val="007C327A"/>
    <w:rsid w:val="007C3BFD"/>
    <w:rsid w:val="008011D6"/>
    <w:rsid w:val="008066EA"/>
    <w:rsid w:val="0082133C"/>
    <w:rsid w:val="0082357F"/>
    <w:rsid w:val="00852C9B"/>
    <w:rsid w:val="0085449B"/>
    <w:rsid w:val="00870D02"/>
    <w:rsid w:val="0088156B"/>
    <w:rsid w:val="008A28A6"/>
    <w:rsid w:val="008B1CE7"/>
    <w:rsid w:val="008B27F7"/>
    <w:rsid w:val="008B2FC9"/>
    <w:rsid w:val="008C5143"/>
    <w:rsid w:val="008D268E"/>
    <w:rsid w:val="008E05FA"/>
    <w:rsid w:val="008E38B6"/>
    <w:rsid w:val="008E49D4"/>
    <w:rsid w:val="008F550C"/>
    <w:rsid w:val="009246E5"/>
    <w:rsid w:val="00924CBB"/>
    <w:rsid w:val="00973392"/>
    <w:rsid w:val="00975682"/>
    <w:rsid w:val="00986697"/>
    <w:rsid w:val="00996EF9"/>
    <w:rsid w:val="009B5F2A"/>
    <w:rsid w:val="009E2948"/>
    <w:rsid w:val="00A23D88"/>
    <w:rsid w:val="00A303BC"/>
    <w:rsid w:val="00A3282B"/>
    <w:rsid w:val="00A438FE"/>
    <w:rsid w:val="00A44A61"/>
    <w:rsid w:val="00A523AA"/>
    <w:rsid w:val="00A611E1"/>
    <w:rsid w:val="00A65C37"/>
    <w:rsid w:val="00A708D1"/>
    <w:rsid w:val="00A723E4"/>
    <w:rsid w:val="00A7772E"/>
    <w:rsid w:val="00A82439"/>
    <w:rsid w:val="00A82EDB"/>
    <w:rsid w:val="00A902B1"/>
    <w:rsid w:val="00AB5DD7"/>
    <w:rsid w:val="00AC7687"/>
    <w:rsid w:val="00AD4EAB"/>
    <w:rsid w:val="00AD52A4"/>
    <w:rsid w:val="00AD6692"/>
    <w:rsid w:val="00AE5973"/>
    <w:rsid w:val="00AE61FB"/>
    <w:rsid w:val="00B03336"/>
    <w:rsid w:val="00B24037"/>
    <w:rsid w:val="00B25059"/>
    <w:rsid w:val="00B30A55"/>
    <w:rsid w:val="00B4593F"/>
    <w:rsid w:val="00B467F1"/>
    <w:rsid w:val="00B50D50"/>
    <w:rsid w:val="00B54EA6"/>
    <w:rsid w:val="00B67264"/>
    <w:rsid w:val="00BA3368"/>
    <w:rsid w:val="00BB7B7A"/>
    <w:rsid w:val="00BF2842"/>
    <w:rsid w:val="00C3016A"/>
    <w:rsid w:val="00C42B71"/>
    <w:rsid w:val="00C47960"/>
    <w:rsid w:val="00C51D96"/>
    <w:rsid w:val="00C74C8E"/>
    <w:rsid w:val="00C84C04"/>
    <w:rsid w:val="00C90B49"/>
    <w:rsid w:val="00CA62BF"/>
    <w:rsid w:val="00CA6B3E"/>
    <w:rsid w:val="00CA7B8F"/>
    <w:rsid w:val="00CB2204"/>
    <w:rsid w:val="00CB22A7"/>
    <w:rsid w:val="00CB44E4"/>
    <w:rsid w:val="00CC78D4"/>
    <w:rsid w:val="00CE05C9"/>
    <w:rsid w:val="00CE57DF"/>
    <w:rsid w:val="00D03A21"/>
    <w:rsid w:val="00D21942"/>
    <w:rsid w:val="00D42094"/>
    <w:rsid w:val="00D60D76"/>
    <w:rsid w:val="00D61B73"/>
    <w:rsid w:val="00D80AA9"/>
    <w:rsid w:val="00DA1317"/>
    <w:rsid w:val="00DA2BE9"/>
    <w:rsid w:val="00DB32B8"/>
    <w:rsid w:val="00DB49DD"/>
    <w:rsid w:val="00DC73B2"/>
    <w:rsid w:val="00DE4DCE"/>
    <w:rsid w:val="00DE7771"/>
    <w:rsid w:val="00DE7F3C"/>
    <w:rsid w:val="00E12C07"/>
    <w:rsid w:val="00E15A77"/>
    <w:rsid w:val="00E169DD"/>
    <w:rsid w:val="00E1798D"/>
    <w:rsid w:val="00E46320"/>
    <w:rsid w:val="00E6443F"/>
    <w:rsid w:val="00EA24FE"/>
    <w:rsid w:val="00EB09A5"/>
    <w:rsid w:val="00EF75F1"/>
    <w:rsid w:val="00F13944"/>
    <w:rsid w:val="00F50EB0"/>
    <w:rsid w:val="00F66D5D"/>
    <w:rsid w:val="00F76163"/>
    <w:rsid w:val="00F85BD7"/>
    <w:rsid w:val="00F909B7"/>
    <w:rsid w:val="00F94B8C"/>
    <w:rsid w:val="00FA2385"/>
    <w:rsid w:val="00FC4A35"/>
    <w:rsid w:val="00FC7216"/>
    <w:rsid w:val="00FC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1D6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11E1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CB22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E49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E49D4"/>
    <w:rPr>
      <w:rFonts w:ascii="Calibri" w:eastAsia="Calibri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8E49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E49D4"/>
    <w:rPr>
      <w:rFonts w:ascii="Calibri" w:eastAsia="Calibri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AD52A4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B3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B354D"/>
    <w:rPr>
      <w:rFonts w:ascii="Tahoma" w:eastAsia="Calibri" w:hAnsi="Tahoma" w:cs="Tahoma"/>
      <w:sz w:val="16"/>
      <w:szCs w:val="16"/>
      <w:lang w:eastAsia="ru-RU"/>
    </w:rPr>
  </w:style>
  <w:style w:type="paragraph" w:customStyle="1" w:styleId="3">
    <w:name w:val="заголовок 3"/>
    <w:basedOn w:val="a"/>
    <w:next w:val="a"/>
    <w:rsid w:val="00A438FE"/>
    <w:pPr>
      <w:keepNext/>
      <w:overflowPunct w:val="0"/>
      <w:autoSpaceDE w:val="0"/>
      <w:autoSpaceDN w:val="0"/>
      <w:adjustRightInd w:val="0"/>
      <w:spacing w:before="240" w:after="60" w:line="240" w:lineRule="auto"/>
      <w:ind w:left="567" w:right="567"/>
      <w:jc w:val="center"/>
      <w:textAlignment w:val="baseline"/>
    </w:pPr>
    <w:rPr>
      <w:rFonts w:ascii="Times New Roman" w:eastAsia="Times New Roman" w:hAnsi="Times New Roman"/>
      <w:b/>
      <w:caps/>
      <w:szCs w:val="20"/>
      <w:lang w:val="uk-UA" w:eastAsia="uk-UA"/>
    </w:rPr>
  </w:style>
  <w:style w:type="paragraph" w:styleId="ac">
    <w:name w:val="Body Text"/>
    <w:basedOn w:val="a"/>
    <w:link w:val="ad"/>
    <w:semiHidden/>
    <w:rsid w:val="00A438FE"/>
    <w:pPr>
      <w:overflowPunct w:val="0"/>
      <w:autoSpaceDE w:val="0"/>
      <w:autoSpaceDN w:val="0"/>
      <w:adjustRightInd w:val="0"/>
      <w:spacing w:after="0" w:line="240" w:lineRule="auto"/>
      <w:ind w:firstLine="855"/>
      <w:jc w:val="both"/>
      <w:textAlignment w:val="baseline"/>
    </w:pPr>
    <w:rPr>
      <w:rFonts w:ascii="Times New Roman" w:eastAsia="Times New Roman" w:hAnsi="Times New Roman"/>
      <w:sz w:val="24"/>
      <w:szCs w:val="20"/>
      <w:lang w:val="uk-UA" w:eastAsia="uk-UA"/>
    </w:rPr>
  </w:style>
  <w:style w:type="character" w:customStyle="1" w:styleId="ad">
    <w:name w:val="Основной текст Знак"/>
    <w:basedOn w:val="a0"/>
    <w:link w:val="ac"/>
    <w:semiHidden/>
    <w:rsid w:val="00A438FE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paragraph" w:customStyle="1" w:styleId="21">
    <w:name w:val="Основной текст 21"/>
    <w:basedOn w:val="a"/>
    <w:rsid w:val="00A438FE"/>
    <w:pPr>
      <w:tabs>
        <w:tab w:val="left" w:pos="1097"/>
      </w:tabs>
      <w:overflowPunct w:val="0"/>
      <w:autoSpaceDE w:val="0"/>
      <w:autoSpaceDN w:val="0"/>
      <w:adjustRightInd w:val="0"/>
      <w:spacing w:after="0" w:line="360" w:lineRule="auto"/>
      <w:ind w:left="708" w:firstLine="29"/>
      <w:jc w:val="both"/>
      <w:textAlignment w:val="baseline"/>
    </w:pPr>
    <w:rPr>
      <w:rFonts w:ascii="Times New Roman" w:eastAsia="Times New Roman" w:hAnsi="Times New Roman"/>
      <w:sz w:val="24"/>
      <w:szCs w:val="20"/>
      <w:lang w:val="uk-UA" w:eastAsia="uk-UA"/>
    </w:rPr>
  </w:style>
  <w:style w:type="paragraph" w:customStyle="1" w:styleId="ae">
    <w:name w:val="Заголовок"/>
    <w:basedOn w:val="a"/>
    <w:next w:val="ac"/>
    <w:rsid w:val="00EB09A5"/>
    <w:pPr>
      <w:keepNext/>
      <w:widowControl w:val="0"/>
      <w:suppressAutoHyphens/>
      <w:spacing w:before="240" w:after="120" w:line="240" w:lineRule="auto"/>
    </w:pPr>
    <w:rPr>
      <w:rFonts w:ascii="Times New Roman" w:eastAsia="DejaVu Sans" w:hAnsi="Times New Roman" w:cs="DejaVu Sans"/>
      <w:kern w:val="1"/>
      <w:sz w:val="28"/>
      <w:szCs w:val="28"/>
      <w:lang w:val="uk-UA" w:eastAsia="hi-IN" w:bidi="hi-IN"/>
    </w:rPr>
  </w:style>
  <w:style w:type="character" w:customStyle="1" w:styleId="apple-converted-space">
    <w:name w:val="apple-converted-space"/>
    <w:rsid w:val="00EB09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1D6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11E1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CB22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E49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E49D4"/>
    <w:rPr>
      <w:rFonts w:ascii="Calibri" w:eastAsia="Calibri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8E49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E49D4"/>
    <w:rPr>
      <w:rFonts w:ascii="Calibri" w:eastAsia="Calibri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AD52A4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B3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B354D"/>
    <w:rPr>
      <w:rFonts w:ascii="Tahoma" w:eastAsia="Calibri" w:hAnsi="Tahoma" w:cs="Tahoma"/>
      <w:sz w:val="16"/>
      <w:szCs w:val="16"/>
      <w:lang w:eastAsia="ru-RU"/>
    </w:rPr>
  </w:style>
  <w:style w:type="paragraph" w:customStyle="1" w:styleId="3">
    <w:name w:val="заголовок 3"/>
    <w:basedOn w:val="a"/>
    <w:next w:val="a"/>
    <w:rsid w:val="00A438FE"/>
    <w:pPr>
      <w:keepNext/>
      <w:overflowPunct w:val="0"/>
      <w:autoSpaceDE w:val="0"/>
      <w:autoSpaceDN w:val="0"/>
      <w:adjustRightInd w:val="0"/>
      <w:spacing w:before="240" w:after="60" w:line="240" w:lineRule="auto"/>
      <w:ind w:left="567" w:right="567"/>
      <w:jc w:val="center"/>
      <w:textAlignment w:val="baseline"/>
    </w:pPr>
    <w:rPr>
      <w:rFonts w:ascii="Times New Roman" w:eastAsia="Times New Roman" w:hAnsi="Times New Roman"/>
      <w:b/>
      <w:caps/>
      <w:szCs w:val="20"/>
      <w:lang w:val="uk-UA" w:eastAsia="uk-UA"/>
    </w:rPr>
  </w:style>
  <w:style w:type="paragraph" w:styleId="ac">
    <w:name w:val="Body Text"/>
    <w:basedOn w:val="a"/>
    <w:link w:val="ad"/>
    <w:semiHidden/>
    <w:rsid w:val="00A438FE"/>
    <w:pPr>
      <w:overflowPunct w:val="0"/>
      <w:autoSpaceDE w:val="0"/>
      <w:autoSpaceDN w:val="0"/>
      <w:adjustRightInd w:val="0"/>
      <w:spacing w:after="0" w:line="240" w:lineRule="auto"/>
      <w:ind w:firstLine="855"/>
      <w:jc w:val="both"/>
      <w:textAlignment w:val="baseline"/>
    </w:pPr>
    <w:rPr>
      <w:rFonts w:ascii="Times New Roman" w:eastAsia="Times New Roman" w:hAnsi="Times New Roman"/>
      <w:sz w:val="24"/>
      <w:szCs w:val="20"/>
      <w:lang w:val="uk-UA" w:eastAsia="uk-UA"/>
    </w:rPr>
  </w:style>
  <w:style w:type="character" w:customStyle="1" w:styleId="ad">
    <w:name w:val="Основной текст Знак"/>
    <w:basedOn w:val="a0"/>
    <w:link w:val="ac"/>
    <w:semiHidden/>
    <w:rsid w:val="00A438FE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paragraph" w:customStyle="1" w:styleId="21">
    <w:name w:val="Основной текст 21"/>
    <w:basedOn w:val="a"/>
    <w:rsid w:val="00A438FE"/>
    <w:pPr>
      <w:tabs>
        <w:tab w:val="left" w:pos="1097"/>
      </w:tabs>
      <w:overflowPunct w:val="0"/>
      <w:autoSpaceDE w:val="0"/>
      <w:autoSpaceDN w:val="0"/>
      <w:adjustRightInd w:val="0"/>
      <w:spacing w:after="0" w:line="360" w:lineRule="auto"/>
      <w:ind w:left="708" w:firstLine="29"/>
      <w:jc w:val="both"/>
      <w:textAlignment w:val="baseline"/>
    </w:pPr>
    <w:rPr>
      <w:rFonts w:ascii="Times New Roman" w:eastAsia="Times New Roman" w:hAnsi="Times New Roman"/>
      <w:sz w:val="24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64ECB-D2D1-4FDB-8DAB-EACDE8925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1556</TotalTime>
  <Pages>6</Pages>
  <Words>1337</Words>
  <Characters>7627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123</cp:revision>
  <cp:lastPrinted>2021-06-15T11:57:00Z</cp:lastPrinted>
  <dcterms:created xsi:type="dcterms:W3CDTF">2021-01-26T14:40:00Z</dcterms:created>
  <dcterms:modified xsi:type="dcterms:W3CDTF">2025-08-05T12:50:00Z</dcterms:modified>
</cp:coreProperties>
</file>