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AA5" w:rsidRPr="006373A2" w:rsidRDefault="001376D7" w:rsidP="003D6AA5">
      <w:pPr>
        <w:spacing w:line="180" w:lineRule="atLeast"/>
        <w:contextualSpacing/>
        <w:jc w:val="right"/>
        <w:rPr>
          <w:rFonts w:eastAsia="Calibri"/>
          <w:bCs/>
          <w:sz w:val="28"/>
          <w:szCs w:val="28"/>
          <w:lang w:eastAsia="en-US"/>
        </w:rPr>
      </w:pPr>
      <w:r w:rsidRPr="006373A2">
        <w:rPr>
          <w:rFonts w:eastAsiaTheme="minorHAnsi"/>
          <w:b/>
          <w:sz w:val="28"/>
          <w:szCs w:val="28"/>
          <w:lang w:eastAsia="en-US"/>
        </w:rPr>
        <w:t xml:space="preserve">                                         </w:t>
      </w:r>
      <w:r w:rsidR="003D6AA5" w:rsidRPr="006373A2">
        <w:rPr>
          <w:noProof/>
          <w:lang w:val="ru-RU"/>
        </w:rPr>
        <w:drawing>
          <wp:anchor distT="0" distB="0" distL="114300" distR="114300" simplePos="0" relativeHeight="251659264" behindDoc="0" locked="0" layoutInCell="1" allowOverlap="1">
            <wp:simplePos x="0" y="0"/>
            <wp:positionH relativeFrom="column">
              <wp:posOffset>2792095</wp:posOffset>
            </wp:positionH>
            <wp:positionV relativeFrom="paragraph">
              <wp:posOffset>148590</wp:posOffset>
            </wp:positionV>
            <wp:extent cx="431800" cy="612140"/>
            <wp:effectExtent l="0" t="0" r="0" b="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1800" cy="612140"/>
                    </a:xfrm>
                    <a:prstGeom prst="rect">
                      <a:avLst/>
                    </a:prstGeom>
                    <a:noFill/>
                    <a:ln>
                      <a:noFill/>
                    </a:ln>
                  </pic:spPr>
                </pic:pic>
              </a:graphicData>
            </a:graphic>
          </wp:anchor>
        </w:drawing>
      </w:r>
      <w:r w:rsidR="003D6AA5" w:rsidRPr="006373A2">
        <w:rPr>
          <w:rFonts w:eastAsia="Calibri"/>
          <w:bCs/>
          <w:sz w:val="28"/>
          <w:szCs w:val="28"/>
          <w:lang w:eastAsia="en-US"/>
        </w:rPr>
        <w:t>ПРОЄКТ</w:t>
      </w:r>
    </w:p>
    <w:p w:rsidR="003D6AA5" w:rsidRPr="006373A2" w:rsidRDefault="003D6AA5" w:rsidP="003D6AA5">
      <w:pPr>
        <w:spacing w:line="180" w:lineRule="atLeast"/>
        <w:jc w:val="center"/>
        <w:rPr>
          <w:rFonts w:eastAsia="Calibri"/>
          <w:b/>
          <w:bCs/>
          <w:sz w:val="28"/>
          <w:szCs w:val="28"/>
          <w:lang w:eastAsia="en-US"/>
        </w:rPr>
      </w:pPr>
    </w:p>
    <w:p w:rsidR="003D6AA5" w:rsidRPr="006373A2" w:rsidRDefault="003D6AA5" w:rsidP="003D6AA5">
      <w:pPr>
        <w:spacing w:line="180" w:lineRule="atLeast"/>
        <w:jc w:val="center"/>
        <w:rPr>
          <w:rFonts w:eastAsia="Calibri"/>
          <w:b/>
          <w:bCs/>
          <w:sz w:val="28"/>
          <w:szCs w:val="28"/>
          <w:lang w:eastAsia="en-US"/>
        </w:rPr>
      </w:pPr>
    </w:p>
    <w:p w:rsidR="003D6AA5" w:rsidRPr="006373A2" w:rsidRDefault="003D6AA5" w:rsidP="003D6AA5">
      <w:pPr>
        <w:spacing w:line="276" w:lineRule="auto"/>
        <w:ind w:right="-143"/>
        <w:rPr>
          <w:rFonts w:eastAsia="Calibri"/>
          <w:b/>
          <w:bCs/>
          <w:sz w:val="28"/>
          <w:szCs w:val="28"/>
          <w:lang w:eastAsia="en-US"/>
        </w:rPr>
      </w:pPr>
    </w:p>
    <w:p w:rsidR="003D6AA5" w:rsidRPr="006373A2" w:rsidRDefault="003D6AA5" w:rsidP="003D6AA5">
      <w:pPr>
        <w:jc w:val="center"/>
      </w:pPr>
      <w:r w:rsidRPr="006373A2">
        <w:rPr>
          <w:b/>
          <w:bCs/>
          <w:color w:val="000000"/>
          <w:sz w:val="28"/>
          <w:szCs w:val="28"/>
        </w:rPr>
        <w:t xml:space="preserve">ВИКОНАВЧИЙ КОМІТЕТ </w:t>
      </w:r>
    </w:p>
    <w:p w:rsidR="003D6AA5" w:rsidRPr="006373A2" w:rsidRDefault="003D6AA5" w:rsidP="003D6AA5">
      <w:pPr>
        <w:keepNext/>
        <w:jc w:val="center"/>
      </w:pPr>
      <w:r w:rsidRPr="006373A2">
        <w:rPr>
          <w:b/>
          <w:bCs/>
          <w:color w:val="000000"/>
          <w:sz w:val="28"/>
          <w:szCs w:val="28"/>
        </w:rPr>
        <w:t>КЕГИЧІВСЬКА СЕЛИЩНА РАДА</w:t>
      </w:r>
    </w:p>
    <w:p w:rsidR="003D6AA5" w:rsidRPr="006373A2" w:rsidRDefault="003D6AA5" w:rsidP="003D6AA5">
      <w:pPr>
        <w:keepNext/>
        <w:jc w:val="center"/>
      </w:pPr>
      <w:r w:rsidRPr="006373A2">
        <w:rPr>
          <w:b/>
          <w:bCs/>
          <w:color w:val="000000"/>
          <w:sz w:val="28"/>
          <w:szCs w:val="28"/>
        </w:rPr>
        <w:t xml:space="preserve">РІШЕННЯ </w:t>
      </w:r>
      <w:r w:rsidRPr="006373A2">
        <w:rPr>
          <w:b/>
          <w:bCs/>
          <w:color w:val="000000"/>
          <w:sz w:val="22"/>
          <w:szCs w:val="22"/>
        </w:rPr>
        <w:t xml:space="preserve">  </w:t>
      </w:r>
    </w:p>
    <w:p w:rsidR="003D6AA5" w:rsidRPr="006373A2" w:rsidRDefault="003D6AA5" w:rsidP="003D6AA5">
      <w:pPr>
        <w:keepNext/>
        <w:jc w:val="center"/>
      </w:pPr>
      <w:r w:rsidRPr="006373A2">
        <w:rPr>
          <w:b/>
          <w:bCs/>
          <w:color w:val="000000"/>
          <w:sz w:val="22"/>
          <w:szCs w:val="22"/>
        </w:rPr>
        <w:t xml:space="preserve">     </w:t>
      </w:r>
    </w:p>
    <w:p w:rsidR="003D6AA5" w:rsidRPr="006373A2" w:rsidRDefault="003D6AA5" w:rsidP="003D6AA5">
      <w:pPr>
        <w:keepNext/>
        <w:jc w:val="center"/>
      </w:pPr>
      <w:r w:rsidRPr="006373A2">
        <w:rPr>
          <w:b/>
          <w:bCs/>
          <w:color w:val="000000"/>
          <w:sz w:val="22"/>
          <w:szCs w:val="22"/>
        </w:rPr>
        <w:t xml:space="preserve">                                             </w:t>
      </w:r>
    </w:p>
    <w:p w:rsidR="003D6AA5" w:rsidRPr="006373A2" w:rsidRDefault="003D6AA5" w:rsidP="003D6AA5">
      <w:pPr>
        <w:tabs>
          <w:tab w:val="left" w:pos="4111"/>
        </w:tabs>
        <w:jc w:val="center"/>
      </w:pPr>
      <w:r w:rsidRPr="006373A2">
        <w:rPr>
          <w:color w:val="000000"/>
          <w:sz w:val="28"/>
          <w:szCs w:val="28"/>
        </w:rPr>
        <w:t xml:space="preserve">__________________              </w:t>
      </w:r>
      <w:r w:rsidRPr="006373A2">
        <w:rPr>
          <w:b/>
          <w:bCs/>
          <w:color w:val="000000"/>
          <w:sz w:val="28"/>
          <w:szCs w:val="28"/>
        </w:rPr>
        <w:t xml:space="preserve">селище </w:t>
      </w:r>
      <w:proofErr w:type="spellStart"/>
      <w:r w:rsidRPr="006373A2">
        <w:rPr>
          <w:b/>
          <w:bCs/>
          <w:color w:val="000000"/>
          <w:sz w:val="28"/>
          <w:szCs w:val="28"/>
        </w:rPr>
        <w:t>Кегичівка</w:t>
      </w:r>
      <w:proofErr w:type="spellEnd"/>
      <w:r w:rsidRPr="006373A2">
        <w:rPr>
          <w:color w:val="000000"/>
          <w:sz w:val="28"/>
          <w:szCs w:val="28"/>
        </w:rPr>
        <w:t xml:space="preserve">                                 _________</w:t>
      </w:r>
    </w:p>
    <w:p w:rsidR="003D6AA5" w:rsidRPr="006373A2" w:rsidRDefault="003D6AA5" w:rsidP="003D6AA5">
      <w:pPr>
        <w:contextualSpacing/>
        <w:jc w:val="center"/>
      </w:pPr>
    </w:p>
    <w:p w:rsidR="003D6AA5" w:rsidRPr="006373A2" w:rsidRDefault="003D6AA5" w:rsidP="003D6AA5">
      <w:pPr>
        <w:contextualSpacing/>
        <w:rPr>
          <w:sz w:val="20"/>
          <w:szCs w:val="20"/>
        </w:rPr>
      </w:pPr>
    </w:p>
    <w:p w:rsidR="003D6AA5" w:rsidRPr="006373A2" w:rsidRDefault="003D6AA5" w:rsidP="003D6AA5">
      <w:pPr>
        <w:contextualSpacing/>
        <w:rPr>
          <w:sz w:val="20"/>
          <w:szCs w:val="20"/>
        </w:rPr>
      </w:pPr>
    </w:p>
    <w:p w:rsidR="003D6AA5" w:rsidRPr="006373A2" w:rsidRDefault="003D6AA5" w:rsidP="003D6AA5">
      <w:pPr>
        <w:tabs>
          <w:tab w:val="left" w:pos="4253"/>
        </w:tabs>
        <w:ind w:right="5102"/>
        <w:jc w:val="both"/>
        <w:rPr>
          <w:b/>
          <w:bCs/>
          <w:color w:val="000000"/>
        </w:rPr>
      </w:pPr>
      <w:r w:rsidRPr="006373A2">
        <w:rPr>
          <w:b/>
          <w:bCs/>
        </w:rPr>
        <w:t xml:space="preserve">Про утворення Ради </w:t>
      </w:r>
      <w:proofErr w:type="spellStart"/>
      <w:r w:rsidRPr="006373A2">
        <w:rPr>
          <w:b/>
          <w:bCs/>
        </w:rPr>
        <w:t>безбар’єрності</w:t>
      </w:r>
      <w:proofErr w:type="spellEnd"/>
      <w:r w:rsidRPr="006373A2">
        <w:rPr>
          <w:b/>
          <w:bCs/>
        </w:rPr>
        <w:t xml:space="preserve"> при </w:t>
      </w:r>
      <w:r w:rsidR="008C44AF">
        <w:rPr>
          <w:b/>
          <w:bCs/>
        </w:rPr>
        <w:t>В</w:t>
      </w:r>
      <w:r w:rsidRPr="006373A2">
        <w:rPr>
          <w:b/>
          <w:bCs/>
        </w:rPr>
        <w:t xml:space="preserve">иконавчому комітеті </w:t>
      </w:r>
      <w:proofErr w:type="spellStart"/>
      <w:r w:rsidRPr="006373A2">
        <w:rPr>
          <w:b/>
          <w:bCs/>
        </w:rPr>
        <w:t>Кегичівської</w:t>
      </w:r>
      <w:proofErr w:type="spellEnd"/>
      <w:r w:rsidRPr="006373A2">
        <w:rPr>
          <w:b/>
          <w:bCs/>
        </w:rPr>
        <w:t xml:space="preserve"> селищної ради    </w:t>
      </w:r>
    </w:p>
    <w:p w:rsidR="003D6AA5" w:rsidRPr="006373A2" w:rsidRDefault="003D6AA5" w:rsidP="003D6AA5">
      <w:pPr>
        <w:tabs>
          <w:tab w:val="left" w:pos="4395"/>
        </w:tabs>
        <w:ind w:right="5103"/>
        <w:jc w:val="both"/>
        <w:rPr>
          <w:sz w:val="22"/>
          <w:szCs w:val="22"/>
        </w:rPr>
      </w:pPr>
    </w:p>
    <w:p w:rsidR="003D6AA5" w:rsidRPr="006373A2" w:rsidRDefault="003D6AA5" w:rsidP="003D6AA5">
      <w:pPr>
        <w:tabs>
          <w:tab w:val="left" w:pos="4535"/>
        </w:tabs>
        <w:ind w:right="5103"/>
        <w:jc w:val="both"/>
        <w:rPr>
          <w:sz w:val="22"/>
          <w:szCs w:val="22"/>
        </w:rPr>
      </w:pPr>
    </w:p>
    <w:p w:rsidR="003D6AA5" w:rsidRPr="006373A2" w:rsidRDefault="003D6AA5" w:rsidP="003D6AA5">
      <w:pPr>
        <w:ind w:firstLine="709"/>
        <w:jc w:val="both"/>
        <w:rPr>
          <w:sz w:val="28"/>
          <w:szCs w:val="28"/>
        </w:rPr>
      </w:pPr>
      <w:r w:rsidRPr="006373A2">
        <w:rPr>
          <w:sz w:val="28"/>
          <w:szCs w:val="28"/>
        </w:rPr>
        <w:t>Відповідно до статті 40, 52 Закону України «Про місцеве самоврядування в Україні»,</w:t>
      </w:r>
      <w:r w:rsidR="002E0BCB" w:rsidRPr="006373A2">
        <w:rPr>
          <w:sz w:val="28"/>
          <w:szCs w:val="28"/>
        </w:rPr>
        <w:t xml:space="preserve"> на виконання Національної стратегії із створення </w:t>
      </w:r>
      <w:proofErr w:type="spellStart"/>
      <w:r w:rsidR="002E0BCB" w:rsidRPr="006373A2">
        <w:rPr>
          <w:sz w:val="28"/>
          <w:szCs w:val="28"/>
        </w:rPr>
        <w:t>безбар’єрного</w:t>
      </w:r>
      <w:proofErr w:type="spellEnd"/>
      <w:r w:rsidR="002E0BCB" w:rsidRPr="006373A2">
        <w:rPr>
          <w:sz w:val="28"/>
          <w:szCs w:val="28"/>
        </w:rPr>
        <w:t xml:space="preserve"> простору в Україні на період до 2030 року, затвердженої розпорядженням Кабінету Міністрів України від 14 квітня 2021 року № 366-р,</w:t>
      </w:r>
      <w:r w:rsidRPr="006373A2">
        <w:rPr>
          <w:sz w:val="28"/>
          <w:szCs w:val="28"/>
        </w:rPr>
        <w:t xml:space="preserve"> </w:t>
      </w:r>
      <w:r w:rsidR="002E0BCB" w:rsidRPr="006373A2">
        <w:rPr>
          <w:sz w:val="28"/>
          <w:szCs w:val="28"/>
        </w:rPr>
        <w:t xml:space="preserve">Плану заходів на 2020-2024 роки з реалізації національної стратегії із створення </w:t>
      </w:r>
      <w:proofErr w:type="spellStart"/>
      <w:r w:rsidR="002E0BCB" w:rsidRPr="006373A2">
        <w:rPr>
          <w:sz w:val="28"/>
          <w:szCs w:val="28"/>
        </w:rPr>
        <w:t>безбар’єрного</w:t>
      </w:r>
      <w:proofErr w:type="spellEnd"/>
      <w:r w:rsidR="002E0BCB" w:rsidRPr="006373A2">
        <w:rPr>
          <w:sz w:val="28"/>
          <w:szCs w:val="28"/>
        </w:rPr>
        <w:t xml:space="preserve"> простору в Україні на період до 2030 року, затвердженого розпорядженням Кабінету Міністрів України від 20 квітня 2023 року № 372-р, </w:t>
      </w:r>
      <w:r w:rsidRPr="006373A2">
        <w:rPr>
          <w:sz w:val="28"/>
          <w:szCs w:val="28"/>
        </w:rPr>
        <w:t xml:space="preserve">керуючись постановою Кабінету Міністрів України від 14 квітня 2021 року № 443 «Про утворення Ради </w:t>
      </w:r>
      <w:proofErr w:type="spellStart"/>
      <w:r w:rsidRPr="006373A2">
        <w:rPr>
          <w:sz w:val="28"/>
          <w:szCs w:val="28"/>
        </w:rPr>
        <w:t>безбар’єрності</w:t>
      </w:r>
      <w:proofErr w:type="spellEnd"/>
      <w:r w:rsidRPr="006373A2">
        <w:rPr>
          <w:sz w:val="28"/>
          <w:szCs w:val="28"/>
        </w:rPr>
        <w:t xml:space="preserve">», </w:t>
      </w:r>
      <w:r w:rsidR="002E0BCB" w:rsidRPr="006373A2">
        <w:rPr>
          <w:sz w:val="28"/>
          <w:szCs w:val="28"/>
        </w:rPr>
        <w:t xml:space="preserve">з метою створення </w:t>
      </w:r>
      <w:proofErr w:type="spellStart"/>
      <w:r w:rsidR="002E0BCB" w:rsidRPr="006373A2">
        <w:rPr>
          <w:sz w:val="28"/>
          <w:szCs w:val="28"/>
        </w:rPr>
        <w:t>безбар’єрного</w:t>
      </w:r>
      <w:proofErr w:type="spellEnd"/>
      <w:r w:rsidR="002E0BCB" w:rsidRPr="006373A2">
        <w:rPr>
          <w:sz w:val="28"/>
          <w:szCs w:val="28"/>
        </w:rPr>
        <w:t xml:space="preserve"> простору та безперешкодного середовища для всіх груп населення, в тому числі осіб з інвалідністю та інших </w:t>
      </w:r>
      <w:proofErr w:type="spellStart"/>
      <w:r w:rsidR="002E0BCB" w:rsidRPr="006373A2">
        <w:rPr>
          <w:sz w:val="28"/>
          <w:szCs w:val="28"/>
        </w:rPr>
        <w:t>маломобільних</w:t>
      </w:r>
      <w:proofErr w:type="spellEnd"/>
      <w:r w:rsidR="002E0BCB" w:rsidRPr="006373A2">
        <w:rPr>
          <w:sz w:val="28"/>
          <w:szCs w:val="28"/>
        </w:rPr>
        <w:t xml:space="preserve"> груп населення на території </w:t>
      </w:r>
      <w:proofErr w:type="spellStart"/>
      <w:r w:rsidR="002E0BCB" w:rsidRPr="006373A2">
        <w:rPr>
          <w:sz w:val="28"/>
          <w:szCs w:val="28"/>
        </w:rPr>
        <w:t>Кегичівської</w:t>
      </w:r>
      <w:proofErr w:type="spellEnd"/>
      <w:r w:rsidR="002E0BCB" w:rsidRPr="006373A2">
        <w:rPr>
          <w:sz w:val="28"/>
          <w:szCs w:val="28"/>
        </w:rPr>
        <w:t xml:space="preserve"> територіальної громади, Виконавчий комітет </w:t>
      </w:r>
      <w:proofErr w:type="spellStart"/>
      <w:r w:rsidR="002E0BCB" w:rsidRPr="006373A2">
        <w:rPr>
          <w:sz w:val="28"/>
          <w:szCs w:val="28"/>
        </w:rPr>
        <w:t>Кегичівської</w:t>
      </w:r>
      <w:proofErr w:type="spellEnd"/>
      <w:r w:rsidR="002E0BCB" w:rsidRPr="006373A2">
        <w:rPr>
          <w:sz w:val="28"/>
          <w:szCs w:val="28"/>
        </w:rPr>
        <w:t xml:space="preserve"> селищної ради</w:t>
      </w:r>
    </w:p>
    <w:p w:rsidR="003D6AA5" w:rsidRPr="006373A2" w:rsidRDefault="003D6AA5" w:rsidP="003D6AA5">
      <w:pPr>
        <w:ind w:firstLine="567"/>
        <w:contextualSpacing/>
        <w:jc w:val="both"/>
        <w:rPr>
          <w:color w:val="000000"/>
          <w:sz w:val="28"/>
          <w:szCs w:val="28"/>
        </w:rPr>
      </w:pPr>
    </w:p>
    <w:p w:rsidR="003D6AA5" w:rsidRPr="006373A2" w:rsidRDefault="003D6AA5" w:rsidP="003D6AA5">
      <w:pPr>
        <w:spacing w:line="360" w:lineRule="auto"/>
        <w:jc w:val="center"/>
        <w:rPr>
          <w:b/>
          <w:bCs/>
          <w:color w:val="000000"/>
          <w:sz w:val="20"/>
          <w:szCs w:val="20"/>
        </w:rPr>
      </w:pPr>
      <w:r w:rsidRPr="006373A2">
        <w:rPr>
          <w:b/>
          <w:bCs/>
          <w:color w:val="000000"/>
          <w:sz w:val="28"/>
          <w:szCs w:val="28"/>
        </w:rPr>
        <w:t>ВИРІШИВ:</w:t>
      </w:r>
    </w:p>
    <w:p w:rsidR="006373A2" w:rsidRPr="006373A2" w:rsidRDefault="006373A2" w:rsidP="006373A2">
      <w:pPr>
        <w:pStyle w:val="a5"/>
        <w:numPr>
          <w:ilvl w:val="0"/>
          <w:numId w:val="32"/>
        </w:numPr>
        <w:tabs>
          <w:tab w:val="left" w:pos="851"/>
        </w:tabs>
        <w:ind w:left="0" w:firstLine="567"/>
        <w:jc w:val="both"/>
        <w:rPr>
          <w:sz w:val="28"/>
          <w:szCs w:val="28"/>
          <w:lang w:val="uk-UA"/>
        </w:rPr>
      </w:pPr>
      <w:r w:rsidRPr="006373A2">
        <w:rPr>
          <w:sz w:val="28"/>
          <w:szCs w:val="28"/>
          <w:lang w:val="uk-UA"/>
        </w:rPr>
        <w:t xml:space="preserve">Утворити Раду </w:t>
      </w:r>
      <w:proofErr w:type="spellStart"/>
      <w:r w:rsidRPr="006373A2">
        <w:rPr>
          <w:sz w:val="28"/>
          <w:szCs w:val="28"/>
          <w:lang w:val="uk-UA"/>
        </w:rPr>
        <w:t>безбар’єрності</w:t>
      </w:r>
      <w:proofErr w:type="spellEnd"/>
      <w:r w:rsidRPr="006373A2">
        <w:rPr>
          <w:sz w:val="28"/>
          <w:szCs w:val="28"/>
          <w:lang w:val="uk-UA"/>
        </w:rPr>
        <w:t xml:space="preserve"> при Виконавчому комітеті </w:t>
      </w:r>
      <w:proofErr w:type="spellStart"/>
      <w:r w:rsidRPr="006373A2">
        <w:rPr>
          <w:sz w:val="28"/>
          <w:szCs w:val="28"/>
          <w:lang w:val="uk-UA"/>
        </w:rPr>
        <w:t>Кегичівської</w:t>
      </w:r>
      <w:proofErr w:type="spellEnd"/>
      <w:r w:rsidRPr="006373A2">
        <w:rPr>
          <w:sz w:val="28"/>
          <w:szCs w:val="28"/>
          <w:lang w:val="uk-UA"/>
        </w:rPr>
        <w:t xml:space="preserve"> селищної ради</w:t>
      </w:r>
      <w:r w:rsidR="00A40043">
        <w:rPr>
          <w:sz w:val="28"/>
          <w:szCs w:val="28"/>
          <w:lang w:val="uk-UA"/>
        </w:rPr>
        <w:t xml:space="preserve"> та затвердити її склад.</w:t>
      </w:r>
    </w:p>
    <w:p w:rsidR="006373A2" w:rsidRDefault="006373A2" w:rsidP="006373A2">
      <w:pPr>
        <w:pStyle w:val="a5"/>
        <w:numPr>
          <w:ilvl w:val="0"/>
          <w:numId w:val="32"/>
        </w:numPr>
        <w:tabs>
          <w:tab w:val="left" w:pos="851"/>
        </w:tabs>
        <w:ind w:left="0" w:firstLine="567"/>
        <w:jc w:val="both"/>
        <w:rPr>
          <w:sz w:val="28"/>
          <w:szCs w:val="28"/>
          <w:lang w:val="uk-UA"/>
        </w:rPr>
      </w:pPr>
      <w:r w:rsidRPr="006373A2">
        <w:rPr>
          <w:sz w:val="28"/>
          <w:szCs w:val="28"/>
          <w:lang w:val="uk-UA"/>
        </w:rPr>
        <w:t xml:space="preserve">Затвердити Положення про Раду </w:t>
      </w:r>
      <w:proofErr w:type="spellStart"/>
      <w:r w:rsidRPr="006373A2">
        <w:rPr>
          <w:sz w:val="28"/>
          <w:szCs w:val="28"/>
          <w:lang w:val="uk-UA"/>
        </w:rPr>
        <w:t>безбар’єрності</w:t>
      </w:r>
      <w:proofErr w:type="spellEnd"/>
      <w:r w:rsidRPr="006373A2">
        <w:rPr>
          <w:sz w:val="28"/>
          <w:szCs w:val="28"/>
          <w:lang w:val="uk-UA"/>
        </w:rPr>
        <w:t xml:space="preserve"> при Виконавчому комітеті </w:t>
      </w:r>
      <w:proofErr w:type="spellStart"/>
      <w:r w:rsidRPr="006373A2">
        <w:rPr>
          <w:sz w:val="28"/>
          <w:szCs w:val="28"/>
          <w:lang w:val="uk-UA"/>
        </w:rPr>
        <w:t>Кегичівської</w:t>
      </w:r>
      <w:proofErr w:type="spellEnd"/>
      <w:r w:rsidRPr="006373A2">
        <w:rPr>
          <w:sz w:val="28"/>
          <w:szCs w:val="28"/>
          <w:lang w:val="uk-UA"/>
        </w:rPr>
        <w:t xml:space="preserve"> селищної ради, що додається.</w:t>
      </w:r>
    </w:p>
    <w:p w:rsidR="00A40043" w:rsidRPr="00A40043" w:rsidRDefault="00A40043" w:rsidP="00A40043">
      <w:pPr>
        <w:numPr>
          <w:ilvl w:val="0"/>
          <w:numId w:val="32"/>
        </w:numPr>
        <w:tabs>
          <w:tab w:val="left" w:pos="993"/>
        </w:tabs>
        <w:spacing w:line="240" w:lineRule="atLeast"/>
        <w:ind w:left="0" w:firstLine="567"/>
        <w:jc w:val="both"/>
        <w:rPr>
          <w:rFonts w:eastAsia="Calibri"/>
          <w:sz w:val="28"/>
          <w:szCs w:val="28"/>
          <w:lang w:eastAsia="en-US"/>
        </w:rPr>
      </w:pPr>
      <w:r>
        <w:rPr>
          <w:rFonts w:eastAsia="Calibri"/>
          <w:sz w:val="28"/>
          <w:szCs w:val="28"/>
          <w:lang w:eastAsia="en-US"/>
        </w:rPr>
        <w:t xml:space="preserve">Рішення набирає чинності з дня оприлюднення на офіційному сайті </w:t>
      </w:r>
      <w:proofErr w:type="spellStart"/>
      <w:r>
        <w:rPr>
          <w:rFonts w:eastAsia="Calibri"/>
          <w:sz w:val="28"/>
          <w:szCs w:val="28"/>
          <w:lang w:eastAsia="en-US"/>
        </w:rPr>
        <w:t>Кегичівської</w:t>
      </w:r>
      <w:proofErr w:type="spellEnd"/>
      <w:r>
        <w:rPr>
          <w:rFonts w:eastAsia="Calibri"/>
          <w:sz w:val="28"/>
          <w:szCs w:val="28"/>
          <w:lang w:eastAsia="en-US"/>
        </w:rPr>
        <w:t xml:space="preserve"> селищної ради.</w:t>
      </w:r>
    </w:p>
    <w:p w:rsidR="006373A2" w:rsidRPr="006373A2" w:rsidRDefault="006373A2" w:rsidP="006373A2">
      <w:pPr>
        <w:pStyle w:val="a5"/>
        <w:numPr>
          <w:ilvl w:val="0"/>
          <w:numId w:val="32"/>
        </w:numPr>
        <w:tabs>
          <w:tab w:val="left" w:pos="851"/>
        </w:tabs>
        <w:ind w:left="0" w:firstLine="567"/>
        <w:jc w:val="both"/>
        <w:rPr>
          <w:sz w:val="28"/>
          <w:szCs w:val="28"/>
          <w:lang w:val="uk-UA"/>
        </w:rPr>
      </w:pPr>
      <w:r w:rsidRPr="006373A2">
        <w:rPr>
          <w:sz w:val="28"/>
          <w:szCs w:val="28"/>
          <w:lang w:val="uk-UA"/>
        </w:rPr>
        <w:t xml:space="preserve">Контроль за виконанням рішення покласти на заступника селищного голови з питань </w:t>
      </w:r>
      <w:r>
        <w:rPr>
          <w:sz w:val="28"/>
          <w:szCs w:val="28"/>
          <w:lang w:val="uk-UA"/>
        </w:rPr>
        <w:t>житлово-комунального господарства Тетяну ПЕРЦЕВУ.</w:t>
      </w:r>
    </w:p>
    <w:p w:rsidR="003D6AA5" w:rsidRPr="006373A2" w:rsidRDefault="003D6AA5" w:rsidP="003D6AA5">
      <w:pPr>
        <w:spacing w:line="360" w:lineRule="auto"/>
        <w:jc w:val="both"/>
      </w:pPr>
    </w:p>
    <w:p w:rsidR="003D6AA5" w:rsidRPr="006373A2" w:rsidRDefault="003D6AA5" w:rsidP="003D6AA5">
      <w:pPr>
        <w:spacing w:line="360" w:lineRule="auto"/>
        <w:jc w:val="both"/>
      </w:pPr>
    </w:p>
    <w:p w:rsidR="003D6AA5" w:rsidRPr="006373A2" w:rsidRDefault="003D6AA5" w:rsidP="003D6AA5">
      <w:pPr>
        <w:spacing w:after="200"/>
        <w:rPr>
          <w:b/>
          <w:bCs/>
          <w:color w:val="000000"/>
          <w:sz w:val="28"/>
          <w:szCs w:val="28"/>
        </w:rPr>
      </w:pPr>
      <w:r w:rsidRPr="006373A2">
        <w:t> </w:t>
      </w:r>
      <w:proofErr w:type="spellStart"/>
      <w:r w:rsidRPr="006373A2">
        <w:rPr>
          <w:b/>
          <w:bCs/>
          <w:color w:val="000000"/>
          <w:sz w:val="28"/>
          <w:szCs w:val="28"/>
        </w:rPr>
        <w:t>Кегичівський</w:t>
      </w:r>
      <w:proofErr w:type="spellEnd"/>
      <w:r w:rsidRPr="006373A2">
        <w:rPr>
          <w:b/>
          <w:bCs/>
          <w:color w:val="000000"/>
          <w:sz w:val="28"/>
          <w:szCs w:val="28"/>
        </w:rPr>
        <w:t xml:space="preserve"> селищний голова                                            Антон  ДОЦЕНКО</w:t>
      </w:r>
    </w:p>
    <w:p w:rsidR="003D6AA5" w:rsidRPr="006373A2" w:rsidRDefault="003D6AA5" w:rsidP="003D6AA5">
      <w:pPr>
        <w:spacing w:after="200"/>
        <w:rPr>
          <w:b/>
          <w:bCs/>
          <w:color w:val="000000"/>
          <w:sz w:val="28"/>
          <w:szCs w:val="28"/>
        </w:rPr>
      </w:pPr>
    </w:p>
    <w:p w:rsidR="003D6AA5" w:rsidRPr="006373A2" w:rsidRDefault="003D6AA5" w:rsidP="003D6AA5">
      <w:pPr>
        <w:spacing w:after="200"/>
        <w:rPr>
          <w:b/>
          <w:bCs/>
          <w:color w:val="000000"/>
          <w:sz w:val="28"/>
          <w:szCs w:val="28"/>
        </w:rPr>
      </w:pPr>
    </w:p>
    <w:p w:rsidR="00C1699E" w:rsidRPr="006373A2" w:rsidRDefault="00C1699E" w:rsidP="003D6AA5">
      <w:pPr>
        <w:pStyle w:val="10"/>
        <w:ind w:right="141"/>
        <w:rPr>
          <w:sz w:val="6"/>
          <w:szCs w:val="6"/>
          <w:lang w:val="uk-UA"/>
        </w:rPr>
      </w:pPr>
    </w:p>
    <w:p w:rsidR="000B28DB" w:rsidRPr="006373A2" w:rsidRDefault="000B28DB" w:rsidP="00C1699E">
      <w:pPr>
        <w:ind w:firstLine="709"/>
        <w:jc w:val="both"/>
        <w:rPr>
          <w:sz w:val="6"/>
          <w:szCs w:val="6"/>
        </w:rPr>
      </w:pPr>
    </w:p>
    <w:tbl>
      <w:tblPr>
        <w:tblStyle w:val="a8"/>
        <w:tblW w:w="0" w:type="auto"/>
        <w:tblLook w:val="04A0"/>
      </w:tblPr>
      <w:tblGrid>
        <w:gridCol w:w="4928"/>
      </w:tblGrid>
      <w:tr w:rsidR="00921267" w:rsidRPr="006373A2" w:rsidTr="00921267">
        <w:tc>
          <w:tcPr>
            <w:tcW w:w="4928" w:type="dxa"/>
            <w:tcBorders>
              <w:top w:val="nil"/>
              <w:left w:val="nil"/>
              <w:bottom w:val="nil"/>
              <w:right w:val="nil"/>
            </w:tcBorders>
            <w:hideMark/>
          </w:tcPr>
          <w:p w:rsidR="00921267" w:rsidRPr="006373A2" w:rsidRDefault="00921267">
            <w:pPr>
              <w:jc w:val="both"/>
              <w:rPr>
                <w:sz w:val="28"/>
                <w:szCs w:val="28"/>
                <w:lang w:eastAsia="en-US"/>
              </w:rPr>
            </w:pPr>
          </w:p>
        </w:tc>
      </w:tr>
    </w:tbl>
    <w:tbl>
      <w:tblPr>
        <w:tblW w:w="5085" w:type="dxa"/>
        <w:tblInd w:w="-15" w:type="dxa"/>
        <w:tblLook w:val="04A0"/>
      </w:tblPr>
      <w:tblGrid>
        <w:gridCol w:w="15"/>
        <w:gridCol w:w="5070"/>
      </w:tblGrid>
      <w:tr w:rsidR="007045F0" w:rsidRPr="006373A2" w:rsidTr="00135FF9">
        <w:trPr>
          <w:gridBefore w:val="1"/>
          <w:wBefore w:w="15" w:type="dxa"/>
        </w:trPr>
        <w:tc>
          <w:tcPr>
            <w:tcW w:w="5070" w:type="dxa"/>
            <w:hideMark/>
          </w:tcPr>
          <w:p w:rsidR="007045F0" w:rsidRPr="006373A2" w:rsidRDefault="007045F0" w:rsidP="00E60622">
            <w:pPr>
              <w:rPr>
                <w:sz w:val="28"/>
                <w:szCs w:val="28"/>
              </w:rPr>
            </w:pPr>
          </w:p>
        </w:tc>
      </w:tr>
      <w:tr w:rsidR="00D40DBB" w:rsidRPr="006373A2" w:rsidTr="00135FF9">
        <w:trPr>
          <w:trHeight w:val="540"/>
        </w:trPr>
        <w:tc>
          <w:tcPr>
            <w:tcW w:w="5085" w:type="dxa"/>
            <w:gridSpan w:val="2"/>
            <w:hideMark/>
          </w:tcPr>
          <w:p w:rsidR="00D40DBB" w:rsidRPr="006373A2" w:rsidRDefault="00D40DBB" w:rsidP="00135FF9">
            <w:pPr>
              <w:jc w:val="both"/>
              <w:rPr>
                <w:sz w:val="28"/>
                <w:szCs w:val="28"/>
                <w:lang w:eastAsia="en-US"/>
              </w:rPr>
            </w:pPr>
          </w:p>
        </w:tc>
      </w:tr>
    </w:tbl>
    <w:p w:rsidR="00D40DBB" w:rsidRPr="006373A2" w:rsidRDefault="00D40DBB" w:rsidP="00D40DBB">
      <w:pPr>
        <w:jc w:val="both"/>
        <w:rPr>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59"/>
        <w:gridCol w:w="6595"/>
      </w:tblGrid>
      <w:tr w:rsidR="00BB66B9" w:rsidRPr="006373A2" w:rsidTr="00772C9F">
        <w:tc>
          <w:tcPr>
            <w:tcW w:w="6629" w:type="dxa"/>
          </w:tcPr>
          <w:p w:rsidR="00BB66B9" w:rsidRPr="006373A2" w:rsidRDefault="00BB66B9" w:rsidP="00CA6BD4">
            <w:pPr>
              <w:spacing w:line="259" w:lineRule="auto"/>
              <w:rPr>
                <w:sz w:val="28"/>
                <w:szCs w:val="28"/>
              </w:rPr>
            </w:pPr>
          </w:p>
        </w:tc>
        <w:tc>
          <w:tcPr>
            <w:tcW w:w="3225" w:type="dxa"/>
          </w:tcPr>
          <w:p w:rsidR="00A45BDD" w:rsidRDefault="00A45BDD" w:rsidP="00A45BDD">
            <w:pPr>
              <w:ind w:left="6379"/>
            </w:pPr>
          </w:p>
          <w:p w:rsidR="00A45BDD" w:rsidRDefault="00A45BDD" w:rsidP="00A45BDD">
            <w:pPr>
              <w:ind w:left="3087" w:hanging="141"/>
            </w:pPr>
            <w:r>
              <w:t xml:space="preserve"> </w:t>
            </w:r>
          </w:p>
          <w:p w:rsidR="00A45BDD" w:rsidRDefault="00A45BDD" w:rsidP="00A45BDD">
            <w:pPr>
              <w:ind w:left="3087" w:hanging="141"/>
            </w:pPr>
          </w:p>
          <w:p w:rsidR="00A45BDD" w:rsidRDefault="00A45BDD" w:rsidP="00A45BDD">
            <w:pPr>
              <w:ind w:left="3087" w:hanging="141"/>
            </w:pPr>
            <w:r>
              <w:t xml:space="preserve"> ЗАТВЕРДЖЕНО</w:t>
            </w:r>
          </w:p>
          <w:p w:rsidR="00A45BDD" w:rsidRDefault="00A45BDD" w:rsidP="00A45BDD">
            <w:pPr>
              <w:ind w:left="3029"/>
            </w:pPr>
            <w:r>
              <w:t xml:space="preserve">Рішення Виконавчого комітету </w:t>
            </w:r>
            <w:proofErr w:type="spellStart"/>
            <w:r>
              <w:t>Кегичівської</w:t>
            </w:r>
            <w:proofErr w:type="spellEnd"/>
            <w:r>
              <w:t xml:space="preserve"> селищної ради</w:t>
            </w:r>
          </w:p>
          <w:p w:rsidR="00A45BDD" w:rsidRDefault="00A45BDD" w:rsidP="00A45BDD">
            <w:pPr>
              <w:ind w:left="6379"/>
            </w:pPr>
          </w:p>
          <w:p w:rsidR="00A45BDD" w:rsidRDefault="00A45BDD" w:rsidP="00A45BDD">
            <w:pPr>
              <w:ind w:left="3087"/>
            </w:pPr>
            <w:r>
              <w:t>___________________________</w:t>
            </w:r>
          </w:p>
          <w:p w:rsidR="00BB66B9" w:rsidRPr="006373A2" w:rsidRDefault="00BB66B9" w:rsidP="00BB66B9">
            <w:pPr>
              <w:pStyle w:val="a5"/>
              <w:ind w:left="0"/>
              <w:jc w:val="both"/>
              <w:rPr>
                <w:sz w:val="28"/>
                <w:szCs w:val="28"/>
                <w:lang w:val="uk-UA"/>
              </w:rPr>
            </w:pPr>
          </w:p>
          <w:p w:rsidR="00BB66B9" w:rsidRPr="006373A2" w:rsidRDefault="00BB66B9" w:rsidP="00CA6BD4">
            <w:pPr>
              <w:spacing w:line="259" w:lineRule="auto"/>
              <w:rPr>
                <w:sz w:val="16"/>
                <w:szCs w:val="16"/>
              </w:rPr>
            </w:pPr>
          </w:p>
        </w:tc>
      </w:tr>
    </w:tbl>
    <w:p w:rsidR="00C15327" w:rsidRPr="006373A2" w:rsidRDefault="00C15327" w:rsidP="00772C9F">
      <w:pPr>
        <w:pStyle w:val="af1"/>
        <w:spacing w:before="0" w:after="0"/>
        <w:ind w:firstLine="709"/>
        <w:rPr>
          <w:rFonts w:ascii="Times New Roman" w:hAnsi="Times New Roman"/>
          <w:sz w:val="28"/>
          <w:szCs w:val="28"/>
        </w:rPr>
      </w:pPr>
      <w:r w:rsidRPr="006373A2">
        <w:rPr>
          <w:rFonts w:ascii="Times New Roman" w:hAnsi="Times New Roman"/>
          <w:sz w:val="28"/>
          <w:szCs w:val="28"/>
        </w:rPr>
        <w:t>ПОЛОЖЕННЯ</w:t>
      </w:r>
      <w:r w:rsidRPr="006373A2">
        <w:rPr>
          <w:rFonts w:ascii="Times New Roman" w:hAnsi="Times New Roman"/>
          <w:sz w:val="28"/>
          <w:szCs w:val="28"/>
        </w:rPr>
        <w:br/>
        <w:t xml:space="preserve">про Раду </w:t>
      </w:r>
      <w:proofErr w:type="spellStart"/>
      <w:r w:rsidRPr="006373A2">
        <w:rPr>
          <w:rFonts w:ascii="Times New Roman" w:hAnsi="Times New Roman"/>
          <w:sz w:val="28"/>
          <w:szCs w:val="28"/>
        </w:rPr>
        <w:t>безбар’єрності</w:t>
      </w:r>
      <w:proofErr w:type="spellEnd"/>
      <w:r w:rsidRPr="006373A2">
        <w:rPr>
          <w:rFonts w:ascii="Times New Roman" w:hAnsi="Times New Roman"/>
          <w:sz w:val="28"/>
          <w:szCs w:val="28"/>
        </w:rPr>
        <w:t xml:space="preserve"> при </w:t>
      </w:r>
      <w:r w:rsidR="00846BE4">
        <w:rPr>
          <w:rFonts w:ascii="Times New Roman" w:hAnsi="Times New Roman"/>
          <w:sz w:val="28"/>
          <w:szCs w:val="28"/>
        </w:rPr>
        <w:t>В</w:t>
      </w:r>
      <w:r w:rsidRPr="006373A2">
        <w:rPr>
          <w:rFonts w:ascii="Times New Roman" w:hAnsi="Times New Roman"/>
          <w:sz w:val="28"/>
          <w:szCs w:val="28"/>
        </w:rPr>
        <w:t xml:space="preserve">иконавчому комітеті </w:t>
      </w:r>
    </w:p>
    <w:p w:rsidR="00C15327" w:rsidRPr="006373A2" w:rsidRDefault="00A45BDD" w:rsidP="00772C9F">
      <w:pPr>
        <w:pStyle w:val="af1"/>
        <w:spacing w:before="0" w:after="0"/>
        <w:ind w:firstLine="709"/>
        <w:rPr>
          <w:rFonts w:ascii="Times New Roman" w:hAnsi="Times New Roman"/>
          <w:sz w:val="28"/>
          <w:szCs w:val="28"/>
        </w:rPr>
      </w:pPr>
      <w:proofErr w:type="spellStart"/>
      <w:r>
        <w:rPr>
          <w:rFonts w:ascii="Times New Roman" w:hAnsi="Times New Roman"/>
          <w:sz w:val="28"/>
          <w:szCs w:val="28"/>
        </w:rPr>
        <w:t>Кегичівської</w:t>
      </w:r>
      <w:proofErr w:type="spellEnd"/>
      <w:r w:rsidR="00C15327" w:rsidRPr="006373A2">
        <w:rPr>
          <w:rFonts w:ascii="Times New Roman" w:hAnsi="Times New Roman"/>
          <w:sz w:val="28"/>
          <w:szCs w:val="28"/>
        </w:rPr>
        <w:t xml:space="preserve"> селищної ради </w:t>
      </w:r>
    </w:p>
    <w:p w:rsidR="00C15327" w:rsidRPr="006373A2" w:rsidRDefault="00C15327" w:rsidP="00772C9F">
      <w:pPr>
        <w:pStyle w:val="af0"/>
        <w:spacing w:before="0"/>
        <w:ind w:firstLine="709"/>
        <w:jc w:val="both"/>
        <w:rPr>
          <w:rFonts w:ascii="Times New Roman" w:hAnsi="Times New Roman"/>
          <w:sz w:val="28"/>
          <w:szCs w:val="28"/>
        </w:rPr>
      </w:pPr>
      <w:r w:rsidRPr="006373A2">
        <w:rPr>
          <w:rFonts w:ascii="Times New Roman" w:hAnsi="Times New Roman"/>
          <w:sz w:val="28"/>
          <w:szCs w:val="28"/>
        </w:rPr>
        <w:t xml:space="preserve">1. Рада </w:t>
      </w:r>
      <w:proofErr w:type="spellStart"/>
      <w:r w:rsidRPr="006373A2">
        <w:rPr>
          <w:rFonts w:ascii="Times New Roman" w:hAnsi="Times New Roman"/>
          <w:sz w:val="28"/>
          <w:szCs w:val="28"/>
        </w:rPr>
        <w:t>безбар’єрності</w:t>
      </w:r>
      <w:proofErr w:type="spellEnd"/>
      <w:r w:rsidRPr="006373A2">
        <w:rPr>
          <w:rFonts w:ascii="Times New Roman" w:hAnsi="Times New Roman"/>
          <w:sz w:val="28"/>
          <w:szCs w:val="28"/>
        </w:rPr>
        <w:t xml:space="preserve"> при </w:t>
      </w:r>
      <w:r w:rsidR="008C44AF">
        <w:rPr>
          <w:rFonts w:ascii="Times New Roman" w:hAnsi="Times New Roman"/>
          <w:sz w:val="28"/>
          <w:szCs w:val="28"/>
        </w:rPr>
        <w:t>В</w:t>
      </w:r>
      <w:r w:rsidRPr="006373A2">
        <w:rPr>
          <w:rFonts w:ascii="Times New Roman" w:hAnsi="Times New Roman"/>
          <w:sz w:val="28"/>
          <w:szCs w:val="28"/>
        </w:rPr>
        <w:t xml:space="preserve">иконавчому комітеті </w:t>
      </w:r>
      <w:proofErr w:type="spellStart"/>
      <w:r w:rsidR="00846BE4">
        <w:rPr>
          <w:rFonts w:ascii="Times New Roman" w:hAnsi="Times New Roman"/>
          <w:sz w:val="28"/>
          <w:szCs w:val="28"/>
        </w:rPr>
        <w:t>Кегичівської</w:t>
      </w:r>
      <w:proofErr w:type="spellEnd"/>
      <w:r w:rsidRPr="006373A2">
        <w:rPr>
          <w:rFonts w:ascii="Times New Roman" w:hAnsi="Times New Roman"/>
          <w:sz w:val="28"/>
          <w:szCs w:val="28"/>
        </w:rPr>
        <w:t xml:space="preserve"> селищної ради </w:t>
      </w:r>
      <w:r w:rsidR="00772C9F" w:rsidRPr="006373A2">
        <w:rPr>
          <w:rFonts w:ascii="Times New Roman" w:hAnsi="Times New Roman"/>
          <w:sz w:val="28"/>
          <w:szCs w:val="28"/>
        </w:rPr>
        <w:t xml:space="preserve">(далі – Рада </w:t>
      </w:r>
      <w:proofErr w:type="spellStart"/>
      <w:r w:rsidR="00772C9F" w:rsidRPr="006373A2">
        <w:rPr>
          <w:rFonts w:ascii="Times New Roman" w:hAnsi="Times New Roman"/>
          <w:sz w:val="28"/>
          <w:szCs w:val="28"/>
        </w:rPr>
        <w:t>безбар’єрності</w:t>
      </w:r>
      <w:proofErr w:type="spellEnd"/>
      <w:r w:rsidR="00772C9F" w:rsidRPr="006373A2">
        <w:rPr>
          <w:rFonts w:ascii="Times New Roman" w:hAnsi="Times New Roman"/>
          <w:sz w:val="28"/>
          <w:szCs w:val="28"/>
        </w:rPr>
        <w:t xml:space="preserve">) </w:t>
      </w:r>
      <w:r w:rsidRPr="006373A2">
        <w:rPr>
          <w:rFonts w:ascii="Times New Roman" w:hAnsi="Times New Roman"/>
          <w:sz w:val="28"/>
          <w:szCs w:val="28"/>
        </w:rPr>
        <w:t xml:space="preserve">є тимчасовим консультативно-дорадчим органом, утвореним з метою створення </w:t>
      </w:r>
      <w:proofErr w:type="spellStart"/>
      <w:r w:rsidRPr="006373A2">
        <w:rPr>
          <w:rFonts w:ascii="Times New Roman" w:hAnsi="Times New Roman"/>
          <w:sz w:val="28"/>
          <w:szCs w:val="28"/>
        </w:rPr>
        <w:t>безбар’єрного</w:t>
      </w:r>
      <w:proofErr w:type="spellEnd"/>
      <w:r w:rsidRPr="006373A2">
        <w:rPr>
          <w:rFonts w:ascii="Times New Roman" w:hAnsi="Times New Roman"/>
          <w:sz w:val="28"/>
          <w:szCs w:val="28"/>
        </w:rPr>
        <w:t xml:space="preserve"> простору та безперешкодного середовища для всіх груп населення, забезпечення рівних прав та можливостей кожній людині реалізувати свої права, отримувати послуги на рівні з іншими шляхом інтегрування фізичної, інформаційної, цифрової, соціальної та громадянської, економічної та освітньої </w:t>
      </w:r>
      <w:proofErr w:type="spellStart"/>
      <w:r w:rsidRPr="006373A2">
        <w:rPr>
          <w:rFonts w:ascii="Times New Roman" w:hAnsi="Times New Roman"/>
          <w:sz w:val="28"/>
          <w:szCs w:val="28"/>
        </w:rPr>
        <w:t>безбар’єрності</w:t>
      </w:r>
      <w:proofErr w:type="spellEnd"/>
      <w:r w:rsidRPr="006373A2">
        <w:rPr>
          <w:rFonts w:ascii="Times New Roman" w:hAnsi="Times New Roman"/>
          <w:sz w:val="28"/>
          <w:szCs w:val="28"/>
        </w:rPr>
        <w:t xml:space="preserve"> до всіх сфер державної політики та суспільного життя.</w:t>
      </w:r>
    </w:p>
    <w:p w:rsidR="00C15327" w:rsidRPr="006373A2" w:rsidRDefault="00C15327" w:rsidP="00772C9F">
      <w:pPr>
        <w:pStyle w:val="af0"/>
        <w:spacing w:before="0"/>
        <w:ind w:firstLine="709"/>
        <w:jc w:val="both"/>
        <w:rPr>
          <w:rFonts w:ascii="Times New Roman" w:hAnsi="Times New Roman"/>
          <w:sz w:val="28"/>
          <w:szCs w:val="28"/>
        </w:rPr>
      </w:pPr>
      <w:r w:rsidRPr="006373A2">
        <w:rPr>
          <w:rFonts w:ascii="Times New Roman" w:hAnsi="Times New Roman"/>
          <w:sz w:val="28"/>
          <w:szCs w:val="28"/>
        </w:rPr>
        <w:t xml:space="preserve">2. Рада </w:t>
      </w:r>
      <w:proofErr w:type="spellStart"/>
      <w:r w:rsidRPr="006373A2">
        <w:rPr>
          <w:rFonts w:ascii="Times New Roman" w:hAnsi="Times New Roman"/>
          <w:sz w:val="28"/>
          <w:szCs w:val="28"/>
        </w:rPr>
        <w:t>безбар’єрності</w:t>
      </w:r>
      <w:proofErr w:type="spellEnd"/>
      <w:r w:rsidRPr="006373A2">
        <w:rPr>
          <w:rFonts w:ascii="Times New Roman" w:hAnsi="Times New Roman"/>
          <w:sz w:val="28"/>
          <w:szCs w:val="28"/>
        </w:rPr>
        <w:t xml:space="preserve"> у своїй діяльності керується Конституцією і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w:t>
      </w:r>
      <w:r w:rsidR="00846BE4">
        <w:rPr>
          <w:rFonts w:ascii="Times New Roman" w:hAnsi="Times New Roman"/>
          <w:sz w:val="28"/>
          <w:szCs w:val="28"/>
        </w:rPr>
        <w:t>,</w:t>
      </w:r>
      <w:r w:rsidR="00846BE4" w:rsidRPr="00846BE4">
        <w:rPr>
          <w:rFonts w:ascii="Times New Roman" w:hAnsi="Times New Roman"/>
          <w:sz w:val="28"/>
          <w:szCs w:val="28"/>
        </w:rPr>
        <w:t xml:space="preserve"> </w:t>
      </w:r>
      <w:r w:rsidR="00846BE4">
        <w:rPr>
          <w:rFonts w:ascii="Times New Roman" w:hAnsi="Times New Roman"/>
          <w:sz w:val="28"/>
          <w:szCs w:val="28"/>
        </w:rPr>
        <w:t xml:space="preserve">рішенням </w:t>
      </w:r>
      <w:proofErr w:type="spellStart"/>
      <w:r w:rsidR="00846BE4">
        <w:rPr>
          <w:rFonts w:ascii="Times New Roman" w:hAnsi="Times New Roman"/>
          <w:sz w:val="28"/>
          <w:szCs w:val="28"/>
        </w:rPr>
        <w:t>Кегичівської</w:t>
      </w:r>
      <w:proofErr w:type="spellEnd"/>
      <w:r w:rsidR="00846BE4">
        <w:rPr>
          <w:rFonts w:ascii="Times New Roman" w:hAnsi="Times New Roman"/>
          <w:sz w:val="28"/>
          <w:szCs w:val="28"/>
        </w:rPr>
        <w:t xml:space="preserve"> селищної ради</w:t>
      </w:r>
      <w:r w:rsidRPr="006373A2">
        <w:rPr>
          <w:rFonts w:ascii="Times New Roman" w:hAnsi="Times New Roman"/>
          <w:sz w:val="28"/>
          <w:szCs w:val="28"/>
        </w:rPr>
        <w:t xml:space="preserve"> та цим Положенням.</w:t>
      </w:r>
    </w:p>
    <w:p w:rsidR="00C15327" w:rsidRPr="006373A2" w:rsidRDefault="00C15327" w:rsidP="00772C9F">
      <w:pPr>
        <w:pStyle w:val="af0"/>
        <w:spacing w:before="0"/>
        <w:ind w:firstLine="709"/>
        <w:jc w:val="both"/>
        <w:rPr>
          <w:rFonts w:ascii="Times New Roman" w:hAnsi="Times New Roman"/>
          <w:sz w:val="28"/>
          <w:szCs w:val="28"/>
        </w:rPr>
      </w:pPr>
      <w:r w:rsidRPr="006373A2">
        <w:rPr>
          <w:rFonts w:ascii="Times New Roman" w:hAnsi="Times New Roman"/>
          <w:sz w:val="28"/>
          <w:szCs w:val="28"/>
        </w:rPr>
        <w:t xml:space="preserve">3. Основними завданнями Ради </w:t>
      </w:r>
      <w:proofErr w:type="spellStart"/>
      <w:r w:rsidRPr="006373A2">
        <w:rPr>
          <w:rFonts w:ascii="Times New Roman" w:hAnsi="Times New Roman"/>
          <w:sz w:val="28"/>
          <w:szCs w:val="28"/>
        </w:rPr>
        <w:t>безбар’єрності</w:t>
      </w:r>
      <w:proofErr w:type="spellEnd"/>
      <w:r w:rsidRPr="006373A2">
        <w:rPr>
          <w:rFonts w:ascii="Times New Roman" w:hAnsi="Times New Roman"/>
          <w:sz w:val="28"/>
          <w:szCs w:val="28"/>
        </w:rPr>
        <w:t xml:space="preserve"> є:</w:t>
      </w:r>
    </w:p>
    <w:p w:rsidR="00C15327" w:rsidRPr="006373A2" w:rsidRDefault="00C15327" w:rsidP="00772C9F">
      <w:pPr>
        <w:pStyle w:val="af0"/>
        <w:spacing w:before="0"/>
        <w:ind w:firstLine="709"/>
        <w:jc w:val="both"/>
        <w:rPr>
          <w:rFonts w:ascii="Times New Roman" w:hAnsi="Times New Roman"/>
          <w:sz w:val="28"/>
          <w:szCs w:val="28"/>
        </w:rPr>
      </w:pPr>
      <w:r w:rsidRPr="006373A2">
        <w:rPr>
          <w:rFonts w:ascii="Times New Roman" w:hAnsi="Times New Roman"/>
          <w:sz w:val="28"/>
          <w:szCs w:val="28"/>
        </w:rPr>
        <w:t xml:space="preserve">сприяння забезпеченню координації дій органу місцевого самоврядування з органами виконавчої влади, інститутами громадянського суспільства та іншими суб’єктами з питань створення </w:t>
      </w:r>
      <w:proofErr w:type="spellStart"/>
      <w:r w:rsidRPr="006373A2">
        <w:rPr>
          <w:rFonts w:ascii="Times New Roman" w:hAnsi="Times New Roman"/>
          <w:sz w:val="28"/>
          <w:szCs w:val="28"/>
        </w:rPr>
        <w:t>безбар’єрного</w:t>
      </w:r>
      <w:proofErr w:type="spellEnd"/>
      <w:r w:rsidRPr="006373A2">
        <w:rPr>
          <w:rFonts w:ascii="Times New Roman" w:hAnsi="Times New Roman"/>
          <w:sz w:val="28"/>
          <w:szCs w:val="28"/>
        </w:rPr>
        <w:t xml:space="preserve"> простору;</w:t>
      </w:r>
    </w:p>
    <w:p w:rsidR="00C15327" w:rsidRPr="006373A2" w:rsidRDefault="00C15327" w:rsidP="00772C9F">
      <w:pPr>
        <w:pStyle w:val="af0"/>
        <w:spacing w:before="0"/>
        <w:ind w:firstLine="709"/>
        <w:jc w:val="both"/>
        <w:rPr>
          <w:rFonts w:ascii="Times New Roman" w:hAnsi="Times New Roman"/>
          <w:sz w:val="28"/>
          <w:szCs w:val="28"/>
        </w:rPr>
      </w:pPr>
      <w:r w:rsidRPr="006373A2">
        <w:rPr>
          <w:rFonts w:ascii="Times New Roman" w:hAnsi="Times New Roman"/>
          <w:sz w:val="28"/>
          <w:szCs w:val="28"/>
        </w:rPr>
        <w:t xml:space="preserve">виконання заходів з реалізації Національної стратегії із створення </w:t>
      </w:r>
      <w:proofErr w:type="spellStart"/>
      <w:r w:rsidRPr="006373A2">
        <w:rPr>
          <w:rFonts w:ascii="Times New Roman" w:hAnsi="Times New Roman"/>
          <w:sz w:val="28"/>
          <w:szCs w:val="28"/>
        </w:rPr>
        <w:t>безбар’єрного</w:t>
      </w:r>
      <w:proofErr w:type="spellEnd"/>
      <w:r w:rsidRPr="006373A2">
        <w:rPr>
          <w:rFonts w:ascii="Times New Roman" w:hAnsi="Times New Roman"/>
          <w:sz w:val="28"/>
          <w:szCs w:val="28"/>
        </w:rPr>
        <w:t xml:space="preserve"> простору в Україні до 2030 року;</w:t>
      </w:r>
    </w:p>
    <w:p w:rsidR="00C15327" w:rsidRPr="006373A2" w:rsidRDefault="00C15327" w:rsidP="00772C9F">
      <w:pPr>
        <w:pStyle w:val="af0"/>
        <w:spacing w:before="0"/>
        <w:ind w:firstLine="709"/>
        <w:jc w:val="both"/>
        <w:rPr>
          <w:rFonts w:ascii="Times New Roman" w:hAnsi="Times New Roman"/>
          <w:sz w:val="28"/>
          <w:szCs w:val="28"/>
        </w:rPr>
      </w:pPr>
      <w:r w:rsidRPr="006373A2">
        <w:rPr>
          <w:rFonts w:ascii="Times New Roman" w:hAnsi="Times New Roman"/>
          <w:sz w:val="28"/>
          <w:szCs w:val="28"/>
        </w:rPr>
        <w:t xml:space="preserve">визначення шляхів, механізму і способів вирішення проблемних питань, що виникають під час реалізації  місцевої політики у створенні </w:t>
      </w:r>
      <w:proofErr w:type="spellStart"/>
      <w:r w:rsidRPr="006373A2">
        <w:rPr>
          <w:rFonts w:ascii="Times New Roman" w:hAnsi="Times New Roman"/>
          <w:sz w:val="28"/>
          <w:szCs w:val="28"/>
        </w:rPr>
        <w:t>безбар’єрного</w:t>
      </w:r>
      <w:proofErr w:type="spellEnd"/>
      <w:r w:rsidRPr="006373A2">
        <w:rPr>
          <w:rFonts w:ascii="Times New Roman" w:hAnsi="Times New Roman"/>
          <w:sz w:val="28"/>
          <w:szCs w:val="28"/>
        </w:rPr>
        <w:t xml:space="preserve"> простору;</w:t>
      </w:r>
    </w:p>
    <w:p w:rsidR="00C15327" w:rsidRPr="006373A2" w:rsidRDefault="00C15327" w:rsidP="00772C9F">
      <w:pPr>
        <w:pStyle w:val="af0"/>
        <w:spacing w:before="0"/>
        <w:ind w:firstLine="709"/>
        <w:jc w:val="both"/>
        <w:rPr>
          <w:rFonts w:ascii="Times New Roman" w:hAnsi="Times New Roman"/>
          <w:sz w:val="28"/>
          <w:szCs w:val="28"/>
        </w:rPr>
      </w:pPr>
      <w:r w:rsidRPr="006373A2">
        <w:rPr>
          <w:rFonts w:ascii="Times New Roman" w:hAnsi="Times New Roman"/>
          <w:sz w:val="28"/>
          <w:szCs w:val="28"/>
        </w:rPr>
        <w:t xml:space="preserve">підготовка пропозицій щодо удосконалення нормативно-правової бази та підвищення ефективності діяльності з питань створення </w:t>
      </w:r>
      <w:proofErr w:type="spellStart"/>
      <w:r w:rsidRPr="006373A2">
        <w:rPr>
          <w:rFonts w:ascii="Times New Roman" w:hAnsi="Times New Roman"/>
          <w:sz w:val="28"/>
          <w:szCs w:val="28"/>
        </w:rPr>
        <w:t>безбар’єрного</w:t>
      </w:r>
      <w:proofErr w:type="spellEnd"/>
      <w:r w:rsidRPr="006373A2">
        <w:rPr>
          <w:rFonts w:ascii="Times New Roman" w:hAnsi="Times New Roman"/>
          <w:sz w:val="28"/>
          <w:szCs w:val="28"/>
        </w:rPr>
        <w:t xml:space="preserve"> простору.</w:t>
      </w:r>
    </w:p>
    <w:p w:rsidR="00C15327" w:rsidRPr="006373A2" w:rsidRDefault="00C15327" w:rsidP="00772C9F">
      <w:pPr>
        <w:pStyle w:val="af0"/>
        <w:spacing w:before="0"/>
        <w:ind w:firstLine="709"/>
        <w:jc w:val="both"/>
        <w:rPr>
          <w:rFonts w:ascii="Times New Roman" w:hAnsi="Times New Roman"/>
          <w:sz w:val="28"/>
          <w:szCs w:val="28"/>
        </w:rPr>
      </w:pPr>
      <w:r w:rsidRPr="006373A2">
        <w:rPr>
          <w:rFonts w:ascii="Times New Roman" w:hAnsi="Times New Roman"/>
          <w:sz w:val="28"/>
          <w:szCs w:val="28"/>
        </w:rPr>
        <w:t xml:space="preserve">4. Рада </w:t>
      </w:r>
      <w:proofErr w:type="spellStart"/>
      <w:r w:rsidRPr="006373A2">
        <w:rPr>
          <w:rFonts w:ascii="Times New Roman" w:hAnsi="Times New Roman"/>
          <w:sz w:val="28"/>
          <w:szCs w:val="28"/>
        </w:rPr>
        <w:t>безбар’єрності</w:t>
      </w:r>
      <w:proofErr w:type="spellEnd"/>
      <w:r w:rsidRPr="006373A2">
        <w:rPr>
          <w:rFonts w:ascii="Times New Roman" w:hAnsi="Times New Roman"/>
          <w:sz w:val="28"/>
          <w:szCs w:val="28"/>
        </w:rPr>
        <w:t xml:space="preserve"> відповідно до покладених на неї завдань:</w:t>
      </w:r>
    </w:p>
    <w:p w:rsidR="00C15327" w:rsidRDefault="00C15327" w:rsidP="00772C9F">
      <w:pPr>
        <w:pStyle w:val="af0"/>
        <w:spacing w:before="0"/>
        <w:ind w:firstLine="709"/>
        <w:jc w:val="both"/>
        <w:rPr>
          <w:rFonts w:ascii="Times New Roman" w:hAnsi="Times New Roman"/>
          <w:sz w:val="28"/>
          <w:szCs w:val="28"/>
        </w:rPr>
      </w:pPr>
      <w:r w:rsidRPr="006373A2">
        <w:rPr>
          <w:rFonts w:ascii="Times New Roman" w:hAnsi="Times New Roman"/>
          <w:sz w:val="28"/>
          <w:szCs w:val="28"/>
        </w:rPr>
        <w:t xml:space="preserve">проводить аналіз стану справ та причин виникнення питань у процесі реалізації місцевої політики у сфері створення </w:t>
      </w:r>
      <w:proofErr w:type="spellStart"/>
      <w:r w:rsidRPr="006373A2">
        <w:rPr>
          <w:rFonts w:ascii="Times New Roman" w:hAnsi="Times New Roman"/>
          <w:sz w:val="28"/>
          <w:szCs w:val="28"/>
        </w:rPr>
        <w:t>безбар’єрного</w:t>
      </w:r>
      <w:proofErr w:type="spellEnd"/>
      <w:r w:rsidRPr="006373A2">
        <w:rPr>
          <w:rFonts w:ascii="Times New Roman" w:hAnsi="Times New Roman"/>
          <w:sz w:val="28"/>
          <w:szCs w:val="28"/>
        </w:rPr>
        <w:t xml:space="preserve"> простору;</w:t>
      </w:r>
    </w:p>
    <w:p w:rsidR="00260269" w:rsidRPr="006373A2" w:rsidRDefault="00260269" w:rsidP="00772C9F">
      <w:pPr>
        <w:pStyle w:val="af0"/>
        <w:spacing w:before="0"/>
        <w:ind w:firstLine="709"/>
        <w:jc w:val="both"/>
        <w:rPr>
          <w:rFonts w:ascii="Times New Roman" w:hAnsi="Times New Roman"/>
          <w:sz w:val="28"/>
          <w:szCs w:val="28"/>
        </w:rPr>
      </w:pPr>
      <w:r>
        <w:rPr>
          <w:rFonts w:ascii="Times New Roman" w:hAnsi="Times New Roman"/>
          <w:sz w:val="28"/>
          <w:szCs w:val="28"/>
        </w:rPr>
        <w:t xml:space="preserve">бере участь у розробленні </w:t>
      </w:r>
      <w:proofErr w:type="spellStart"/>
      <w:r>
        <w:rPr>
          <w:rFonts w:ascii="Times New Roman" w:hAnsi="Times New Roman"/>
          <w:sz w:val="28"/>
          <w:szCs w:val="28"/>
        </w:rPr>
        <w:t>проєктів</w:t>
      </w:r>
      <w:proofErr w:type="spellEnd"/>
      <w:r>
        <w:rPr>
          <w:rFonts w:ascii="Times New Roman" w:hAnsi="Times New Roman"/>
          <w:sz w:val="28"/>
          <w:szCs w:val="28"/>
        </w:rPr>
        <w:t xml:space="preserve"> актів органу місцевого самоврядування (рішення, розпорядження, накази) з питань створення </w:t>
      </w:r>
      <w:proofErr w:type="spellStart"/>
      <w:r>
        <w:rPr>
          <w:rFonts w:ascii="Times New Roman" w:hAnsi="Times New Roman"/>
          <w:sz w:val="28"/>
          <w:szCs w:val="28"/>
        </w:rPr>
        <w:t>безбар’єрного</w:t>
      </w:r>
      <w:proofErr w:type="spellEnd"/>
      <w:r>
        <w:rPr>
          <w:rFonts w:ascii="Times New Roman" w:hAnsi="Times New Roman"/>
          <w:sz w:val="28"/>
          <w:szCs w:val="28"/>
        </w:rPr>
        <w:t xml:space="preserve"> простору;</w:t>
      </w:r>
    </w:p>
    <w:p w:rsidR="00C15327" w:rsidRPr="006373A2" w:rsidRDefault="00C15327" w:rsidP="00772C9F">
      <w:pPr>
        <w:pStyle w:val="af0"/>
        <w:spacing w:before="0"/>
        <w:ind w:firstLine="709"/>
        <w:jc w:val="both"/>
        <w:rPr>
          <w:rFonts w:ascii="Times New Roman" w:hAnsi="Times New Roman"/>
          <w:sz w:val="28"/>
          <w:szCs w:val="28"/>
        </w:rPr>
      </w:pPr>
      <w:r w:rsidRPr="006373A2">
        <w:rPr>
          <w:rFonts w:ascii="Times New Roman" w:hAnsi="Times New Roman"/>
          <w:sz w:val="28"/>
          <w:szCs w:val="28"/>
        </w:rPr>
        <w:t xml:space="preserve">вивчає результати діяльності місцевого самоврядування, підприємств, установ та організацій з питань створення </w:t>
      </w:r>
      <w:proofErr w:type="spellStart"/>
      <w:r w:rsidRPr="006373A2">
        <w:rPr>
          <w:rFonts w:ascii="Times New Roman" w:hAnsi="Times New Roman"/>
          <w:sz w:val="28"/>
          <w:szCs w:val="28"/>
        </w:rPr>
        <w:t>безбар’єрного</w:t>
      </w:r>
      <w:proofErr w:type="spellEnd"/>
      <w:r w:rsidRPr="006373A2">
        <w:rPr>
          <w:rFonts w:ascii="Times New Roman" w:hAnsi="Times New Roman"/>
          <w:sz w:val="28"/>
          <w:szCs w:val="28"/>
        </w:rPr>
        <w:t xml:space="preserve"> простору;</w:t>
      </w:r>
    </w:p>
    <w:p w:rsidR="00C15327" w:rsidRPr="003504F1" w:rsidRDefault="00C15327" w:rsidP="00772C9F">
      <w:pPr>
        <w:pStyle w:val="af0"/>
        <w:spacing w:before="0"/>
        <w:ind w:firstLine="709"/>
        <w:jc w:val="both"/>
        <w:rPr>
          <w:rFonts w:ascii="Times New Roman" w:hAnsi="Times New Roman"/>
          <w:sz w:val="28"/>
          <w:szCs w:val="28"/>
        </w:rPr>
      </w:pPr>
      <w:r w:rsidRPr="006373A2">
        <w:rPr>
          <w:rFonts w:ascii="Times New Roman" w:hAnsi="Times New Roman"/>
          <w:sz w:val="28"/>
          <w:szCs w:val="28"/>
        </w:rPr>
        <w:t xml:space="preserve">проводить моніторинг стану виконання виконавчими органами </w:t>
      </w:r>
      <w:proofErr w:type="spellStart"/>
      <w:r w:rsidR="00260269">
        <w:rPr>
          <w:rFonts w:ascii="Times New Roman" w:hAnsi="Times New Roman"/>
          <w:sz w:val="28"/>
          <w:szCs w:val="28"/>
        </w:rPr>
        <w:t>Кегичівської</w:t>
      </w:r>
      <w:proofErr w:type="spellEnd"/>
      <w:r w:rsidRPr="006373A2">
        <w:rPr>
          <w:rFonts w:ascii="Times New Roman" w:hAnsi="Times New Roman"/>
          <w:sz w:val="28"/>
          <w:szCs w:val="28"/>
        </w:rPr>
        <w:t xml:space="preserve"> селищної ради покладених на них завдань щодо створення </w:t>
      </w:r>
      <w:proofErr w:type="spellStart"/>
      <w:r w:rsidRPr="006373A2">
        <w:rPr>
          <w:rFonts w:ascii="Times New Roman" w:hAnsi="Times New Roman"/>
          <w:sz w:val="28"/>
          <w:szCs w:val="28"/>
        </w:rPr>
        <w:t>безбар’єрного</w:t>
      </w:r>
      <w:proofErr w:type="spellEnd"/>
      <w:r w:rsidRPr="006373A2">
        <w:rPr>
          <w:rFonts w:ascii="Times New Roman" w:hAnsi="Times New Roman"/>
          <w:sz w:val="28"/>
          <w:szCs w:val="28"/>
        </w:rPr>
        <w:t xml:space="preserve"> простору</w:t>
      </w:r>
      <w:r w:rsidR="00260269">
        <w:rPr>
          <w:rFonts w:ascii="Times New Roman" w:hAnsi="Times New Roman"/>
          <w:sz w:val="28"/>
          <w:szCs w:val="28"/>
        </w:rPr>
        <w:t xml:space="preserve"> в тому числі моніторинг досягнення цільових індикаторів до стратегічних цілей та </w:t>
      </w:r>
      <w:proofErr w:type="spellStart"/>
      <w:r w:rsidR="00260269">
        <w:rPr>
          <w:rFonts w:ascii="Times New Roman" w:hAnsi="Times New Roman"/>
          <w:sz w:val="28"/>
          <w:szCs w:val="28"/>
        </w:rPr>
        <w:t>заавдань</w:t>
      </w:r>
      <w:proofErr w:type="spellEnd"/>
      <w:r w:rsidR="00260269">
        <w:rPr>
          <w:rFonts w:ascii="Times New Roman" w:hAnsi="Times New Roman"/>
          <w:sz w:val="28"/>
          <w:szCs w:val="28"/>
        </w:rPr>
        <w:t>,</w:t>
      </w:r>
      <w:r w:rsidR="003504F1" w:rsidRPr="003504F1">
        <w:rPr>
          <w:sz w:val="28"/>
          <w:szCs w:val="28"/>
        </w:rPr>
        <w:t xml:space="preserve"> </w:t>
      </w:r>
      <w:r w:rsidR="003504F1" w:rsidRPr="003504F1">
        <w:rPr>
          <w:rFonts w:ascii="Times New Roman" w:hAnsi="Times New Roman"/>
          <w:sz w:val="28"/>
          <w:szCs w:val="28"/>
        </w:rPr>
        <w:t xml:space="preserve">визначених положеннями Національної стратегії із створення </w:t>
      </w:r>
      <w:proofErr w:type="spellStart"/>
      <w:r w:rsidR="003504F1" w:rsidRPr="003504F1">
        <w:rPr>
          <w:rFonts w:ascii="Times New Roman" w:hAnsi="Times New Roman"/>
          <w:sz w:val="28"/>
          <w:szCs w:val="28"/>
        </w:rPr>
        <w:t>безбар’єрного</w:t>
      </w:r>
      <w:proofErr w:type="spellEnd"/>
      <w:r w:rsidR="003504F1" w:rsidRPr="003504F1">
        <w:rPr>
          <w:rFonts w:ascii="Times New Roman" w:hAnsi="Times New Roman"/>
          <w:sz w:val="28"/>
          <w:szCs w:val="28"/>
        </w:rPr>
        <w:t xml:space="preserve"> простору в Україні на період </w:t>
      </w:r>
      <w:r w:rsidR="003504F1" w:rsidRPr="003504F1">
        <w:rPr>
          <w:rFonts w:ascii="Times New Roman" w:hAnsi="Times New Roman"/>
          <w:sz w:val="28"/>
          <w:szCs w:val="28"/>
        </w:rPr>
        <w:lastRenderedPageBreak/>
        <w:t>до 2030 року, затвердженої розпорядженням Кабінету Міністрів України від 14 квітня 2021 року № 366-р</w:t>
      </w:r>
      <w:r w:rsidRPr="003504F1">
        <w:rPr>
          <w:rFonts w:ascii="Times New Roman" w:hAnsi="Times New Roman"/>
          <w:sz w:val="28"/>
          <w:szCs w:val="28"/>
        </w:rPr>
        <w:t>;</w:t>
      </w:r>
    </w:p>
    <w:p w:rsidR="001F2FB0" w:rsidRDefault="001F2FB0" w:rsidP="00772C9F">
      <w:pPr>
        <w:pStyle w:val="af0"/>
        <w:spacing w:before="0"/>
        <w:ind w:firstLine="709"/>
        <w:jc w:val="both"/>
        <w:rPr>
          <w:rFonts w:ascii="Times New Roman" w:hAnsi="Times New Roman"/>
          <w:sz w:val="28"/>
          <w:szCs w:val="28"/>
        </w:rPr>
      </w:pPr>
    </w:p>
    <w:p w:rsidR="001F2FB0" w:rsidRDefault="001F2FB0" w:rsidP="00772C9F">
      <w:pPr>
        <w:pStyle w:val="af0"/>
        <w:spacing w:before="0"/>
        <w:ind w:firstLine="709"/>
        <w:jc w:val="both"/>
        <w:rPr>
          <w:rFonts w:ascii="Times New Roman" w:hAnsi="Times New Roman"/>
          <w:sz w:val="28"/>
          <w:szCs w:val="28"/>
        </w:rPr>
      </w:pPr>
    </w:p>
    <w:p w:rsidR="00C15327" w:rsidRPr="006373A2" w:rsidRDefault="00C15327" w:rsidP="00772C9F">
      <w:pPr>
        <w:pStyle w:val="af0"/>
        <w:spacing w:before="0"/>
        <w:ind w:firstLine="709"/>
        <w:jc w:val="both"/>
        <w:rPr>
          <w:rFonts w:ascii="Times New Roman" w:hAnsi="Times New Roman"/>
          <w:sz w:val="28"/>
          <w:szCs w:val="28"/>
        </w:rPr>
      </w:pPr>
      <w:r w:rsidRPr="006373A2">
        <w:rPr>
          <w:rFonts w:ascii="Times New Roman" w:hAnsi="Times New Roman"/>
          <w:sz w:val="28"/>
          <w:szCs w:val="28"/>
        </w:rPr>
        <w:t xml:space="preserve">бере участь у розробленні </w:t>
      </w:r>
      <w:proofErr w:type="spellStart"/>
      <w:r w:rsidRPr="006373A2">
        <w:rPr>
          <w:rFonts w:ascii="Times New Roman" w:hAnsi="Times New Roman"/>
          <w:sz w:val="28"/>
          <w:szCs w:val="28"/>
        </w:rPr>
        <w:t>проєктів</w:t>
      </w:r>
      <w:proofErr w:type="spellEnd"/>
      <w:r w:rsidRPr="006373A2">
        <w:rPr>
          <w:rFonts w:ascii="Times New Roman" w:hAnsi="Times New Roman"/>
          <w:sz w:val="28"/>
          <w:szCs w:val="28"/>
        </w:rPr>
        <w:t xml:space="preserve"> нормативно-правових актів з питань створення </w:t>
      </w:r>
      <w:proofErr w:type="spellStart"/>
      <w:r w:rsidRPr="006373A2">
        <w:rPr>
          <w:rFonts w:ascii="Times New Roman" w:hAnsi="Times New Roman"/>
          <w:sz w:val="28"/>
          <w:szCs w:val="28"/>
        </w:rPr>
        <w:t>безбар’єрного</w:t>
      </w:r>
      <w:proofErr w:type="spellEnd"/>
      <w:r w:rsidRPr="006373A2">
        <w:rPr>
          <w:rFonts w:ascii="Times New Roman" w:hAnsi="Times New Roman"/>
          <w:sz w:val="28"/>
          <w:szCs w:val="28"/>
        </w:rPr>
        <w:t xml:space="preserve"> простору;</w:t>
      </w:r>
    </w:p>
    <w:p w:rsidR="00C15327" w:rsidRDefault="00C15327" w:rsidP="00772C9F">
      <w:pPr>
        <w:pStyle w:val="af0"/>
        <w:spacing w:before="0"/>
        <w:ind w:firstLine="709"/>
        <w:jc w:val="both"/>
        <w:rPr>
          <w:rFonts w:ascii="Times New Roman" w:hAnsi="Times New Roman"/>
          <w:sz w:val="28"/>
          <w:szCs w:val="28"/>
        </w:rPr>
      </w:pPr>
      <w:r w:rsidRPr="006373A2">
        <w:rPr>
          <w:rFonts w:ascii="Times New Roman" w:hAnsi="Times New Roman"/>
          <w:sz w:val="28"/>
          <w:szCs w:val="28"/>
        </w:rPr>
        <w:t xml:space="preserve">готує та подає </w:t>
      </w:r>
      <w:r w:rsidR="00AB2278">
        <w:rPr>
          <w:rFonts w:ascii="Times New Roman" w:hAnsi="Times New Roman"/>
          <w:sz w:val="28"/>
          <w:szCs w:val="28"/>
        </w:rPr>
        <w:t>Харківській</w:t>
      </w:r>
      <w:r w:rsidRPr="006373A2">
        <w:rPr>
          <w:rFonts w:ascii="Times New Roman" w:hAnsi="Times New Roman"/>
          <w:sz w:val="28"/>
          <w:szCs w:val="28"/>
        </w:rPr>
        <w:t xml:space="preserve"> обласній військовій адміністрації розроблені за результатами своєї роботи пропозиції, висновки та аналітичні матеріали щодо створення </w:t>
      </w:r>
      <w:proofErr w:type="spellStart"/>
      <w:r w:rsidRPr="006373A2">
        <w:rPr>
          <w:rFonts w:ascii="Times New Roman" w:hAnsi="Times New Roman"/>
          <w:sz w:val="28"/>
          <w:szCs w:val="28"/>
        </w:rPr>
        <w:t>безбар’єрного</w:t>
      </w:r>
      <w:proofErr w:type="spellEnd"/>
      <w:r w:rsidRPr="006373A2">
        <w:rPr>
          <w:rFonts w:ascii="Times New Roman" w:hAnsi="Times New Roman"/>
          <w:sz w:val="28"/>
          <w:szCs w:val="28"/>
        </w:rPr>
        <w:t xml:space="preserve"> простору</w:t>
      </w:r>
      <w:r w:rsidR="00AB2278">
        <w:rPr>
          <w:rFonts w:ascii="Times New Roman" w:hAnsi="Times New Roman"/>
          <w:sz w:val="28"/>
          <w:szCs w:val="28"/>
        </w:rPr>
        <w:t>;</w:t>
      </w:r>
    </w:p>
    <w:p w:rsidR="00AB2278" w:rsidRPr="006373A2" w:rsidRDefault="00AB2278" w:rsidP="00772C9F">
      <w:pPr>
        <w:pStyle w:val="af0"/>
        <w:spacing w:before="0"/>
        <w:ind w:firstLine="709"/>
        <w:jc w:val="both"/>
        <w:rPr>
          <w:rFonts w:ascii="Times New Roman" w:hAnsi="Times New Roman"/>
          <w:sz w:val="28"/>
          <w:szCs w:val="28"/>
        </w:rPr>
      </w:pPr>
      <w:r>
        <w:rPr>
          <w:rFonts w:ascii="Times New Roman" w:hAnsi="Times New Roman"/>
          <w:sz w:val="28"/>
          <w:szCs w:val="28"/>
        </w:rPr>
        <w:t xml:space="preserve">моніторинг суспільної думки щодо створення </w:t>
      </w:r>
      <w:proofErr w:type="spellStart"/>
      <w:r>
        <w:rPr>
          <w:rFonts w:ascii="Times New Roman" w:hAnsi="Times New Roman"/>
          <w:sz w:val="28"/>
          <w:szCs w:val="28"/>
        </w:rPr>
        <w:t>бербар’єрного</w:t>
      </w:r>
      <w:proofErr w:type="spellEnd"/>
      <w:r>
        <w:rPr>
          <w:rFonts w:ascii="Times New Roman" w:hAnsi="Times New Roman"/>
          <w:sz w:val="28"/>
          <w:szCs w:val="28"/>
        </w:rPr>
        <w:t xml:space="preserve"> простору на території </w:t>
      </w:r>
      <w:proofErr w:type="spellStart"/>
      <w:r>
        <w:rPr>
          <w:rFonts w:ascii="Times New Roman" w:hAnsi="Times New Roman"/>
          <w:sz w:val="28"/>
          <w:szCs w:val="28"/>
        </w:rPr>
        <w:t>Кегичівської</w:t>
      </w:r>
      <w:proofErr w:type="spellEnd"/>
      <w:r>
        <w:rPr>
          <w:rFonts w:ascii="Times New Roman" w:hAnsi="Times New Roman"/>
          <w:sz w:val="28"/>
          <w:szCs w:val="28"/>
        </w:rPr>
        <w:t xml:space="preserve"> територіальної громади.</w:t>
      </w:r>
    </w:p>
    <w:p w:rsidR="00C15327" w:rsidRPr="006373A2" w:rsidRDefault="00C15327" w:rsidP="00772C9F">
      <w:pPr>
        <w:pStyle w:val="af0"/>
        <w:spacing w:before="0"/>
        <w:ind w:firstLine="709"/>
        <w:jc w:val="both"/>
        <w:rPr>
          <w:rFonts w:ascii="Times New Roman" w:hAnsi="Times New Roman"/>
          <w:sz w:val="28"/>
          <w:szCs w:val="28"/>
        </w:rPr>
      </w:pPr>
      <w:r w:rsidRPr="006373A2">
        <w:rPr>
          <w:rFonts w:ascii="Times New Roman" w:hAnsi="Times New Roman"/>
          <w:sz w:val="28"/>
          <w:szCs w:val="28"/>
        </w:rPr>
        <w:t xml:space="preserve">5. Рада </w:t>
      </w:r>
      <w:proofErr w:type="spellStart"/>
      <w:r w:rsidRPr="006373A2">
        <w:rPr>
          <w:rFonts w:ascii="Times New Roman" w:hAnsi="Times New Roman"/>
          <w:sz w:val="28"/>
          <w:szCs w:val="28"/>
        </w:rPr>
        <w:t>безбар’єрності</w:t>
      </w:r>
      <w:proofErr w:type="spellEnd"/>
      <w:r w:rsidRPr="006373A2">
        <w:rPr>
          <w:rFonts w:ascii="Times New Roman" w:hAnsi="Times New Roman"/>
          <w:sz w:val="28"/>
          <w:szCs w:val="28"/>
        </w:rPr>
        <w:t xml:space="preserve"> має право:</w:t>
      </w:r>
    </w:p>
    <w:p w:rsidR="00C15327" w:rsidRPr="006373A2" w:rsidRDefault="00C15327" w:rsidP="00772C9F">
      <w:pPr>
        <w:pStyle w:val="af0"/>
        <w:spacing w:before="0"/>
        <w:ind w:firstLine="709"/>
        <w:jc w:val="both"/>
        <w:rPr>
          <w:rFonts w:ascii="Times New Roman" w:hAnsi="Times New Roman"/>
          <w:sz w:val="28"/>
          <w:szCs w:val="28"/>
        </w:rPr>
      </w:pPr>
      <w:r w:rsidRPr="006373A2">
        <w:rPr>
          <w:rFonts w:ascii="Times New Roman" w:hAnsi="Times New Roman"/>
          <w:sz w:val="28"/>
          <w:szCs w:val="28"/>
        </w:rPr>
        <w:t xml:space="preserve">отримувати в установленому порядку від органів </w:t>
      </w:r>
      <w:r w:rsidR="008E30B1">
        <w:rPr>
          <w:rFonts w:ascii="Times New Roman" w:hAnsi="Times New Roman"/>
          <w:sz w:val="28"/>
          <w:szCs w:val="28"/>
        </w:rPr>
        <w:t>в</w:t>
      </w:r>
      <w:r w:rsidRPr="006373A2">
        <w:rPr>
          <w:rFonts w:ascii="Times New Roman" w:hAnsi="Times New Roman"/>
          <w:sz w:val="28"/>
          <w:szCs w:val="28"/>
        </w:rPr>
        <w:t xml:space="preserve">иконавчої влади та </w:t>
      </w:r>
      <w:r w:rsidRPr="008E30B1">
        <w:rPr>
          <w:rFonts w:ascii="Times New Roman" w:hAnsi="Times New Roman"/>
          <w:sz w:val="28"/>
          <w:szCs w:val="28"/>
        </w:rPr>
        <w:t>органів місцевого самоврядування</w:t>
      </w:r>
      <w:r w:rsidRPr="006373A2">
        <w:rPr>
          <w:rFonts w:ascii="Times New Roman" w:hAnsi="Times New Roman"/>
          <w:sz w:val="28"/>
          <w:szCs w:val="28"/>
        </w:rPr>
        <w:t>, підприємств, установ та організацій інформацію, необхідну для виконання покладених на неї завдань;</w:t>
      </w:r>
    </w:p>
    <w:p w:rsidR="00C15327" w:rsidRPr="006373A2" w:rsidRDefault="00C15327" w:rsidP="00772C9F">
      <w:pPr>
        <w:pStyle w:val="af0"/>
        <w:spacing w:before="0"/>
        <w:ind w:firstLine="709"/>
        <w:jc w:val="both"/>
        <w:rPr>
          <w:rFonts w:ascii="Times New Roman" w:hAnsi="Times New Roman"/>
          <w:sz w:val="28"/>
          <w:szCs w:val="28"/>
        </w:rPr>
      </w:pPr>
      <w:r w:rsidRPr="006373A2">
        <w:rPr>
          <w:rFonts w:ascii="Times New Roman" w:hAnsi="Times New Roman"/>
          <w:sz w:val="28"/>
          <w:szCs w:val="28"/>
        </w:rPr>
        <w:t>залучати до участі у своїй роботі представників органів виконавчої влади та органів місцевого самоврядування, підприємств, установ та організацій (за погодженнями з їх керівниками)</w:t>
      </w:r>
      <w:r w:rsidR="008E30B1">
        <w:rPr>
          <w:rFonts w:ascii="Times New Roman" w:hAnsi="Times New Roman"/>
          <w:sz w:val="28"/>
          <w:szCs w:val="28"/>
        </w:rPr>
        <w:t>;</w:t>
      </w:r>
      <w:r w:rsidRPr="006373A2">
        <w:rPr>
          <w:rFonts w:ascii="Times New Roman" w:hAnsi="Times New Roman"/>
          <w:sz w:val="28"/>
          <w:szCs w:val="28"/>
        </w:rPr>
        <w:t xml:space="preserve"> </w:t>
      </w:r>
    </w:p>
    <w:p w:rsidR="00C15327" w:rsidRPr="006373A2" w:rsidRDefault="00C15327" w:rsidP="00772C9F">
      <w:pPr>
        <w:pStyle w:val="af0"/>
        <w:spacing w:before="0"/>
        <w:ind w:firstLine="709"/>
        <w:jc w:val="both"/>
        <w:rPr>
          <w:rFonts w:ascii="Times New Roman" w:hAnsi="Times New Roman"/>
          <w:sz w:val="28"/>
          <w:szCs w:val="28"/>
        </w:rPr>
      </w:pPr>
      <w:r w:rsidRPr="006373A2">
        <w:rPr>
          <w:rFonts w:ascii="Times New Roman" w:hAnsi="Times New Roman"/>
          <w:sz w:val="28"/>
          <w:szCs w:val="28"/>
        </w:rPr>
        <w:t>утворювати в разі потреби для виконання покладених на неї завдань постійні або тимчасові факультативні, експертні та робочі групи;</w:t>
      </w:r>
    </w:p>
    <w:p w:rsidR="00772C9F" w:rsidRPr="006373A2" w:rsidRDefault="00C15327" w:rsidP="00772C9F">
      <w:pPr>
        <w:pStyle w:val="af0"/>
        <w:spacing w:before="0"/>
        <w:ind w:firstLine="709"/>
        <w:jc w:val="both"/>
        <w:rPr>
          <w:rFonts w:ascii="Times New Roman" w:hAnsi="Times New Roman"/>
          <w:sz w:val="12"/>
          <w:szCs w:val="12"/>
        </w:rPr>
      </w:pPr>
      <w:r w:rsidRPr="006373A2">
        <w:rPr>
          <w:rFonts w:ascii="Times New Roman" w:hAnsi="Times New Roman"/>
          <w:sz w:val="28"/>
          <w:szCs w:val="28"/>
        </w:rPr>
        <w:t>організовувати проведення конференцій, семінарів, нарад та інших заходів.</w:t>
      </w:r>
    </w:p>
    <w:p w:rsidR="00772C9F" w:rsidRPr="006373A2" w:rsidRDefault="00C15327" w:rsidP="00772C9F">
      <w:pPr>
        <w:pStyle w:val="af0"/>
        <w:spacing w:before="0"/>
        <w:ind w:firstLine="709"/>
        <w:jc w:val="both"/>
        <w:rPr>
          <w:rFonts w:ascii="Times New Roman" w:hAnsi="Times New Roman"/>
          <w:sz w:val="16"/>
          <w:szCs w:val="16"/>
        </w:rPr>
      </w:pPr>
      <w:r w:rsidRPr="006373A2">
        <w:rPr>
          <w:rFonts w:ascii="Times New Roman" w:hAnsi="Times New Roman"/>
          <w:sz w:val="28"/>
          <w:szCs w:val="28"/>
        </w:rPr>
        <w:t xml:space="preserve">6. Рада </w:t>
      </w:r>
      <w:proofErr w:type="spellStart"/>
      <w:r w:rsidRPr="006373A2">
        <w:rPr>
          <w:rFonts w:ascii="Times New Roman" w:hAnsi="Times New Roman"/>
          <w:sz w:val="28"/>
          <w:szCs w:val="28"/>
        </w:rPr>
        <w:t>безбар’єрності</w:t>
      </w:r>
      <w:proofErr w:type="spellEnd"/>
      <w:r w:rsidRPr="006373A2">
        <w:rPr>
          <w:rFonts w:ascii="Times New Roman" w:hAnsi="Times New Roman"/>
          <w:sz w:val="28"/>
          <w:szCs w:val="28"/>
        </w:rPr>
        <w:t xml:space="preserve"> під час виконання покладених на неї завдань взаємодіє з органами виконавчої влади та органами місцевого самоврядування, підприємствами, установами, організаціями та незалежними експертами.</w:t>
      </w:r>
    </w:p>
    <w:p w:rsidR="00C15327" w:rsidRPr="008E30B1" w:rsidRDefault="00C15327" w:rsidP="00772C9F">
      <w:pPr>
        <w:pStyle w:val="af0"/>
        <w:spacing w:before="0"/>
        <w:ind w:firstLine="709"/>
        <w:jc w:val="both"/>
        <w:rPr>
          <w:rFonts w:ascii="Times New Roman" w:hAnsi="Times New Roman"/>
          <w:color w:val="FF0000"/>
          <w:sz w:val="28"/>
          <w:szCs w:val="28"/>
        </w:rPr>
      </w:pPr>
      <w:r w:rsidRPr="006373A2">
        <w:rPr>
          <w:rFonts w:ascii="Times New Roman" w:hAnsi="Times New Roman"/>
          <w:sz w:val="28"/>
          <w:szCs w:val="28"/>
        </w:rPr>
        <w:t xml:space="preserve">7. Раду </w:t>
      </w:r>
      <w:proofErr w:type="spellStart"/>
      <w:r w:rsidRPr="006373A2">
        <w:rPr>
          <w:rFonts w:ascii="Times New Roman" w:hAnsi="Times New Roman"/>
          <w:sz w:val="28"/>
          <w:szCs w:val="28"/>
        </w:rPr>
        <w:t>безбар’єрності</w:t>
      </w:r>
      <w:proofErr w:type="spellEnd"/>
      <w:r w:rsidRPr="006373A2">
        <w:rPr>
          <w:rFonts w:ascii="Times New Roman" w:hAnsi="Times New Roman"/>
          <w:sz w:val="28"/>
          <w:szCs w:val="28"/>
        </w:rPr>
        <w:t xml:space="preserve"> очолює голова, яки</w:t>
      </w:r>
      <w:r w:rsidR="00772C9F" w:rsidRPr="006373A2">
        <w:rPr>
          <w:rFonts w:ascii="Times New Roman" w:hAnsi="Times New Roman"/>
          <w:sz w:val="28"/>
          <w:szCs w:val="28"/>
        </w:rPr>
        <w:t>й</w:t>
      </w:r>
      <w:r w:rsidRPr="006373A2">
        <w:rPr>
          <w:rFonts w:ascii="Times New Roman" w:hAnsi="Times New Roman"/>
          <w:sz w:val="28"/>
          <w:szCs w:val="28"/>
        </w:rPr>
        <w:t xml:space="preserve"> за </w:t>
      </w:r>
      <w:r w:rsidRPr="006815FB">
        <w:rPr>
          <w:rFonts w:ascii="Times New Roman" w:hAnsi="Times New Roman"/>
          <w:sz w:val="28"/>
          <w:szCs w:val="28"/>
        </w:rPr>
        <w:t>посадою є</w:t>
      </w:r>
      <w:r w:rsidR="006815FB" w:rsidRPr="006815FB">
        <w:rPr>
          <w:rFonts w:ascii="Times New Roman" w:hAnsi="Times New Roman"/>
          <w:sz w:val="28"/>
          <w:szCs w:val="28"/>
        </w:rPr>
        <w:t xml:space="preserve"> </w:t>
      </w:r>
      <w:r w:rsidR="00F032DB">
        <w:rPr>
          <w:rFonts w:ascii="Times New Roman" w:hAnsi="Times New Roman"/>
          <w:sz w:val="28"/>
          <w:szCs w:val="28"/>
        </w:rPr>
        <w:t xml:space="preserve">заступник </w:t>
      </w:r>
      <w:r w:rsidRPr="006815FB">
        <w:rPr>
          <w:rFonts w:ascii="Times New Roman" w:hAnsi="Times New Roman"/>
          <w:sz w:val="28"/>
          <w:szCs w:val="28"/>
        </w:rPr>
        <w:t>селищн</w:t>
      </w:r>
      <w:r w:rsidR="00F032DB">
        <w:rPr>
          <w:rFonts w:ascii="Times New Roman" w:hAnsi="Times New Roman"/>
          <w:sz w:val="28"/>
          <w:szCs w:val="28"/>
        </w:rPr>
        <w:t>ого</w:t>
      </w:r>
      <w:r w:rsidRPr="006815FB">
        <w:rPr>
          <w:rFonts w:ascii="Times New Roman" w:hAnsi="Times New Roman"/>
          <w:sz w:val="28"/>
          <w:szCs w:val="28"/>
        </w:rPr>
        <w:t xml:space="preserve"> голов</w:t>
      </w:r>
      <w:r w:rsidR="00F032DB">
        <w:rPr>
          <w:rFonts w:ascii="Times New Roman" w:hAnsi="Times New Roman"/>
          <w:sz w:val="28"/>
          <w:szCs w:val="28"/>
        </w:rPr>
        <w:t>и</w:t>
      </w:r>
      <w:r w:rsidRPr="006815FB">
        <w:rPr>
          <w:rFonts w:ascii="Times New Roman" w:hAnsi="Times New Roman"/>
          <w:sz w:val="28"/>
          <w:szCs w:val="28"/>
        </w:rPr>
        <w:t>.</w:t>
      </w:r>
    </w:p>
    <w:p w:rsidR="00C15327" w:rsidRPr="006373A2" w:rsidRDefault="00C15327" w:rsidP="00772C9F">
      <w:pPr>
        <w:pStyle w:val="af0"/>
        <w:spacing w:before="0"/>
        <w:ind w:firstLine="709"/>
        <w:jc w:val="both"/>
        <w:rPr>
          <w:rFonts w:ascii="Times New Roman" w:hAnsi="Times New Roman"/>
          <w:sz w:val="28"/>
          <w:szCs w:val="28"/>
        </w:rPr>
      </w:pPr>
      <w:r w:rsidRPr="006373A2">
        <w:rPr>
          <w:rFonts w:ascii="Times New Roman" w:hAnsi="Times New Roman"/>
          <w:sz w:val="28"/>
          <w:szCs w:val="28"/>
        </w:rPr>
        <w:t xml:space="preserve">Рада </w:t>
      </w:r>
      <w:proofErr w:type="spellStart"/>
      <w:r w:rsidRPr="006373A2">
        <w:rPr>
          <w:rFonts w:ascii="Times New Roman" w:hAnsi="Times New Roman"/>
          <w:sz w:val="28"/>
          <w:szCs w:val="28"/>
        </w:rPr>
        <w:t>безбар’єрності</w:t>
      </w:r>
      <w:proofErr w:type="spellEnd"/>
      <w:r w:rsidR="00772C9F" w:rsidRPr="006373A2">
        <w:rPr>
          <w:rFonts w:ascii="Times New Roman" w:hAnsi="Times New Roman"/>
          <w:sz w:val="28"/>
          <w:szCs w:val="28"/>
        </w:rPr>
        <w:t xml:space="preserve"> </w:t>
      </w:r>
      <w:r w:rsidRPr="006373A2">
        <w:rPr>
          <w:rFonts w:ascii="Times New Roman" w:hAnsi="Times New Roman"/>
          <w:sz w:val="28"/>
          <w:szCs w:val="28"/>
        </w:rPr>
        <w:t>утворюється у складі</w:t>
      </w:r>
      <w:r w:rsidR="008E30B1">
        <w:rPr>
          <w:rFonts w:ascii="Times New Roman" w:hAnsi="Times New Roman"/>
          <w:sz w:val="28"/>
          <w:szCs w:val="28"/>
        </w:rPr>
        <w:t>:</w:t>
      </w:r>
      <w:r w:rsidRPr="006373A2">
        <w:rPr>
          <w:rFonts w:ascii="Times New Roman" w:hAnsi="Times New Roman"/>
          <w:sz w:val="28"/>
          <w:szCs w:val="28"/>
        </w:rPr>
        <w:t xml:space="preserve"> голови, заступника голови, секретаря та членів Ради.</w:t>
      </w:r>
    </w:p>
    <w:p w:rsidR="00C15327" w:rsidRPr="006373A2" w:rsidRDefault="00C15327" w:rsidP="00772C9F">
      <w:pPr>
        <w:pStyle w:val="af0"/>
        <w:spacing w:before="0"/>
        <w:ind w:firstLine="709"/>
        <w:jc w:val="both"/>
        <w:rPr>
          <w:rFonts w:ascii="Times New Roman" w:hAnsi="Times New Roman"/>
          <w:sz w:val="28"/>
          <w:szCs w:val="28"/>
        </w:rPr>
      </w:pPr>
      <w:r w:rsidRPr="006373A2">
        <w:rPr>
          <w:rFonts w:ascii="Times New Roman" w:hAnsi="Times New Roman"/>
          <w:sz w:val="28"/>
          <w:szCs w:val="28"/>
        </w:rPr>
        <w:t xml:space="preserve">Персональний склад Ради </w:t>
      </w:r>
      <w:proofErr w:type="spellStart"/>
      <w:r w:rsidRPr="006373A2">
        <w:rPr>
          <w:rFonts w:ascii="Times New Roman" w:hAnsi="Times New Roman"/>
          <w:sz w:val="28"/>
          <w:szCs w:val="28"/>
        </w:rPr>
        <w:t>безбар’єрності</w:t>
      </w:r>
      <w:proofErr w:type="spellEnd"/>
      <w:r w:rsidRPr="006373A2">
        <w:rPr>
          <w:rFonts w:ascii="Times New Roman" w:hAnsi="Times New Roman"/>
          <w:sz w:val="28"/>
          <w:szCs w:val="28"/>
        </w:rPr>
        <w:t xml:space="preserve"> затверджується рішенням виконавчого комітету селищної ради.</w:t>
      </w:r>
    </w:p>
    <w:p w:rsidR="00772C9F" w:rsidRPr="006373A2" w:rsidRDefault="00C15327" w:rsidP="00772C9F">
      <w:pPr>
        <w:pStyle w:val="af0"/>
        <w:spacing w:before="0"/>
        <w:ind w:firstLine="709"/>
        <w:jc w:val="both"/>
        <w:rPr>
          <w:rFonts w:ascii="Times New Roman" w:hAnsi="Times New Roman"/>
          <w:sz w:val="16"/>
          <w:szCs w:val="16"/>
        </w:rPr>
      </w:pPr>
      <w:r w:rsidRPr="006373A2">
        <w:rPr>
          <w:rFonts w:ascii="Times New Roman" w:hAnsi="Times New Roman"/>
          <w:sz w:val="28"/>
          <w:szCs w:val="28"/>
        </w:rPr>
        <w:t xml:space="preserve">Члени Ради </w:t>
      </w:r>
      <w:proofErr w:type="spellStart"/>
      <w:r w:rsidRPr="006373A2">
        <w:rPr>
          <w:rFonts w:ascii="Times New Roman" w:hAnsi="Times New Roman"/>
          <w:sz w:val="28"/>
          <w:szCs w:val="28"/>
        </w:rPr>
        <w:t>безбар’єрності</w:t>
      </w:r>
      <w:proofErr w:type="spellEnd"/>
      <w:r w:rsidRPr="006373A2">
        <w:rPr>
          <w:rFonts w:ascii="Times New Roman" w:hAnsi="Times New Roman"/>
          <w:sz w:val="28"/>
          <w:szCs w:val="28"/>
        </w:rPr>
        <w:t xml:space="preserve"> виконують свої обов’язки на громадських засадах.</w:t>
      </w:r>
    </w:p>
    <w:p w:rsidR="00C15327" w:rsidRPr="006373A2" w:rsidRDefault="00C15327" w:rsidP="00772C9F">
      <w:pPr>
        <w:pStyle w:val="af0"/>
        <w:spacing w:before="0"/>
        <w:ind w:firstLine="709"/>
        <w:jc w:val="both"/>
        <w:rPr>
          <w:rFonts w:ascii="Times New Roman" w:hAnsi="Times New Roman"/>
          <w:sz w:val="28"/>
          <w:szCs w:val="28"/>
        </w:rPr>
      </w:pPr>
      <w:r w:rsidRPr="006373A2">
        <w:rPr>
          <w:rFonts w:ascii="Times New Roman" w:hAnsi="Times New Roman"/>
          <w:sz w:val="28"/>
          <w:szCs w:val="28"/>
        </w:rPr>
        <w:t>8. Формою роботи є засідання, що проводяться за рішенням її голови не рідше ніж один раз на квартал.</w:t>
      </w:r>
    </w:p>
    <w:p w:rsidR="00C15327" w:rsidRPr="006373A2" w:rsidRDefault="00C15327" w:rsidP="00772C9F">
      <w:pPr>
        <w:pStyle w:val="af0"/>
        <w:spacing w:before="0"/>
        <w:ind w:firstLine="709"/>
        <w:jc w:val="both"/>
        <w:rPr>
          <w:rFonts w:ascii="Times New Roman" w:hAnsi="Times New Roman"/>
          <w:sz w:val="28"/>
          <w:szCs w:val="28"/>
        </w:rPr>
      </w:pPr>
      <w:r w:rsidRPr="006373A2">
        <w:rPr>
          <w:rFonts w:ascii="Times New Roman" w:hAnsi="Times New Roman"/>
          <w:sz w:val="28"/>
          <w:szCs w:val="28"/>
        </w:rPr>
        <w:t xml:space="preserve">Засідання Ради </w:t>
      </w:r>
      <w:proofErr w:type="spellStart"/>
      <w:r w:rsidRPr="006373A2">
        <w:rPr>
          <w:rFonts w:ascii="Times New Roman" w:hAnsi="Times New Roman"/>
          <w:sz w:val="28"/>
          <w:szCs w:val="28"/>
        </w:rPr>
        <w:t>безбар’єрності</w:t>
      </w:r>
      <w:proofErr w:type="spellEnd"/>
      <w:r w:rsidRPr="006373A2">
        <w:rPr>
          <w:rFonts w:ascii="Times New Roman" w:hAnsi="Times New Roman"/>
          <w:sz w:val="28"/>
          <w:szCs w:val="28"/>
        </w:rPr>
        <w:t xml:space="preserve"> веде голова, а в разі його відсутності заступник голови.</w:t>
      </w:r>
    </w:p>
    <w:p w:rsidR="00C15327" w:rsidRPr="006373A2" w:rsidRDefault="00C15327" w:rsidP="00772C9F">
      <w:pPr>
        <w:pStyle w:val="af0"/>
        <w:spacing w:before="0"/>
        <w:ind w:firstLine="709"/>
        <w:jc w:val="both"/>
        <w:rPr>
          <w:rFonts w:ascii="Times New Roman" w:hAnsi="Times New Roman"/>
          <w:sz w:val="28"/>
          <w:szCs w:val="28"/>
        </w:rPr>
      </w:pPr>
      <w:r w:rsidRPr="006373A2">
        <w:rPr>
          <w:rFonts w:ascii="Times New Roman" w:hAnsi="Times New Roman"/>
          <w:sz w:val="28"/>
          <w:szCs w:val="28"/>
        </w:rPr>
        <w:t xml:space="preserve">Засідання Ради </w:t>
      </w:r>
      <w:proofErr w:type="spellStart"/>
      <w:r w:rsidRPr="006373A2">
        <w:rPr>
          <w:rFonts w:ascii="Times New Roman" w:hAnsi="Times New Roman"/>
          <w:sz w:val="28"/>
          <w:szCs w:val="28"/>
        </w:rPr>
        <w:t>безбар’єрності</w:t>
      </w:r>
      <w:proofErr w:type="spellEnd"/>
      <w:r w:rsidRPr="006373A2">
        <w:rPr>
          <w:rFonts w:ascii="Times New Roman" w:hAnsi="Times New Roman"/>
          <w:sz w:val="28"/>
          <w:szCs w:val="28"/>
        </w:rPr>
        <w:t xml:space="preserve"> вважається правомочним, якщо на ньому присутні більш як половина її членів.</w:t>
      </w:r>
    </w:p>
    <w:p w:rsidR="00772C9F" w:rsidRPr="006373A2" w:rsidRDefault="00C15327" w:rsidP="00772C9F">
      <w:pPr>
        <w:pStyle w:val="af0"/>
        <w:spacing w:before="0"/>
        <w:ind w:firstLine="709"/>
        <w:jc w:val="both"/>
        <w:rPr>
          <w:rFonts w:ascii="Times New Roman" w:hAnsi="Times New Roman"/>
          <w:sz w:val="14"/>
          <w:szCs w:val="14"/>
        </w:rPr>
      </w:pPr>
      <w:r w:rsidRPr="006373A2">
        <w:rPr>
          <w:rFonts w:ascii="Times New Roman" w:hAnsi="Times New Roman"/>
          <w:sz w:val="28"/>
          <w:szCs w:val="28"/>
        </w:rPr>
        <w:t xml:space="preserve">Підготовку матеріалів для розгляду на засіданнях Ради </w:t>
      </w:r>
      <w:proofErr w:type="spellStart"/>
      <w:r w:rsidRPr="006373A2">
        <w:rPr>
          <w:rFonts w:ascii="Times New Roman" w:hAnsi="Times New Roman"/>
          <w:sz w:val="28"/>
          <w:szCs w:val="28"/>
        </w:rPr>
        <w:t>безбар’єрності</w:t>
      </w:r>
      <w:proofErr w:type="spellEnd"/>
      <w:r w:rsidRPr="006373A2">
        <w:rPr>
          <w:rFonts w:ascii="Times New Roman" w:hAnsi="Times New Roman"/>
          <w:sz w:val="28"/>
          <w:szCs w:val="28"/>
        </w:rPr>
        <w:t xml:space="preserve"> забезпечує її секретар.</w:t>
      </w:r>
    </w:p>
    <w:p w:rsidR="00C15327" w:rsidRPr="006373A2" w:rsidRDefault="00C15327" w:rsidP="00772C9F">
      <w:pPr>
        <w:pStyle w:val="af0"/>
        <w:spacing w:before="0"/>
        <w:ind w:firstLine="709"/>
        <w:jc w:val="both"/>
        <w:rPr>
          <w:rFonts w:ascii="Times New Roman" w:hAnsi="Times New Roman"/>
          <w:sz w:val="28"/>
          <w:szCs w:val="28"/>
        </w:rPr>
      </w:pPr>
      <w:r w:rsidRPr="006373A2">
        <w:rPr>
          <w:rFonts w:ascii="Times New Roman" w:hAnsi="Times New Roman"/>
          <w:sz w:val="28"/>
          <w:szCs w:val="28"/>
        </w:rPr>
        <w:t xml:space="preserve">9. За результатами засідань Рада </w:t>
      </w:r>
      <w:proofErr w:type="spellStart"/>
      <w:r w:rsidRPr="006373A2">
        <w:rPr>
          <w:rFonts w:ascii="Times New Roman" w:hAnsi="Times New Roman"/>
          <w:sz w:val="28"/>
          <w:szCs w:val="28"/>
        </w:rPr>
        <w:t>безбар’єрності</w:t>
      </w:r>
      <w:proofErr w:type="spellEnd"/>
      <w:r w:rsidRPr="006373A2">
        <w:rPr>
          <w:rFonts w:ascii="Times New Roman" w:hAnsi="Times New Roman"/>
          <w:sz w:val="28"/>
          <w:szCs w:val="28"/>
        </w:rPr>
        <w:t xml:space="preserve"> готує пропозиції та рекомендації з питань, що належать до її компетенції.</w:t>
      </w:r>
    </w:p>
    <w:p w:rsidR="00C15327" w:rsidRPr="006373A2" w:rsidRDefault="00C15327" w:rsidP="00772C9F">
      <w:pPr>
        <w:pStyle w:val="af0"/>
        <w:spacing w:before="0"/>
        <w:ind w:firstLine="709"/>
        <w:jc w:val="both"/>
        <w:rPr>
          <w:rFonts w:ascii="Times New Roman" w:hAnsi="Times New Roman"/>
          <w:sz w:val="28"/>
          <w:szCs w:val="28"/>
        </w:rPr>
      </w:pPr>
      <w:r w:rsidRPr="006373A2">
        <w:rPr>
          <w:rFonts w:ascii="Times New Roman" w:hAnsi="Times New Roman"/>
          <w:sz w:val="28"/>
          <w:szCs w:val="28"/>
        </w:rPr>
        <w:t>Пропозиції та рекомендації вважаються схваленими, якщо за них проголосувало більш як половина присутніх на засіданні членів Ради</w:t>
      </w:r>
      <w:r w:rsidR="00682140">
        <w:rPr>
          <w:rFonts w:ascii="Times New Roman" w:hAnsi="Times New Roman"/>
          <w:sz w:val="28"/>
          <w:szCs w:val="28"/>
        </w:rPr>
        <w:t xml:space="preserve"> </w:t>
      </w:r>
      <w:proofErr w:type="spellStart"/>
      <w:r w:rsidR="00772C9F" w:rsidRPr="006373A2">
        <w:rPr>
          <w:rFonts w:ascii="Times New Roman" w:hAnsi="Times New Roman"/>
          <w:sz w:val="28"/>
          <w:szCs w:val="28"/>
        </w:rPr>
        <w:t>безбар’єрності</w:t>
      </w:r>
      <w:proofErr w:type="spellEnd"/>
      <w:r w:rsidRPr="006373A2">
        <w:rPr>
          <w:rFonts w:ascii="Times New Roman" w:hAnsi="Times New Roman"/>
          <w:sz w:val="28"/>
          <w:szCs w:val="28"/>
        </w:rPr>
        <w:t>.</w:t>
      </w:r>
    </w:p>
    <w:p w:rsidR="00C15327" w:rsidRPr="006373A2" w:rsidRDefault="00C15327" w:rsidP="00772C9F">
      <w:pPr>
        <w:pStyle w:val="af0"/>
        <w:spacing w:before="0"/>
        <w:ind w:firstLine="709"/>
        <w:jc w:val="both"/>
        <w:rPr>
          <w:rFonts w:ascii="Times New Roman" w:hAnsi="Times New Roman"/>
          <w:sz w:val="28"/>
          <w:szCs w:val="28"/>
        </w:rPr>
      </w:pPr>
      <w:r w:rsidRPr="006373A2">
        <w:rPr>
          <w:rFonts w:ascii="Times New Roman" w:hAnsi="Times New Roman"/>
          <w:sz w:val="28"/>
          <w:szCs w:val="28"/>
        </w:rPr>
        <w:t>У разі рівного розподілу голосів вирішальним є голос головуючого на засіданні.</w:t>
      </w:r>
    </w:p>
    <w:p w:rsidR="001F2FB0" w:rsidRDefault="00C15327" w:rsidP="00772C9F">
      <w:pPr>
        <w:pStyle w:val="af0"/>
        <w:spacing w:before="0"/>
        <w:ind w:firstLine="708"/>
        <w:jc w:val="both"/>
        <w:rPr>
          <w:rFonts w:ascii="Times New Roman" w:hAnsi="Times New Roman"/>
          <w:sz w:val="28"/>
          <w:szCs w:val="28"/>
        </w:rPr>
      </w:pPr>
      <w:r w:rsidRPr="006373A2">
        <w:rPr>
          <w:rFonts w:ascii="Times New Roman" w:hAnsi="Times New Roman"/>
          <w:sz w:val="28"/>
          <w:szCs w:val="28"/>
        </w:rPr>
        <w:lastRenderedPageBreak/>
        <w:t xml:space="preserve">Пропозиції та рекомендації фіксуються у протоколі засідання, який підписується головуючим на засіданні та секретарем і надсилається усім членам Ради </w:t>
      </w:r>
      <w:proofErr w:type="spellStart"/>
      <w:r w:rsidRPr="006373A2">
        <w:rPr>
          <w:rFonts w:ascii="Times New Roman" w:hAnsi="Times New Roman"/>
          <w:sz w:val="28"/>
          <w:szCs w:val="28"/>
        </w:rPr>
        <w:t>безбар’єрності</w:t>
      </w:r>
      <w:proofErr w:type="spellEnd"/>
      <w:r w:rsidRPr="006373A2">
        <w:rPr>
          <w:rFonts w:ascii="Times New Roman" w:hAnsi="Times New Roman"/>
          <w:sz w:val="28"/>
          <w:szCs w:val="28"/>
        </w:rPr>
        <w:t>.</w:t>
      </w:r>
      <w:r w:rsidR="00682140">
        <w:rPr>
          <w:rFonts w:ascii="Times New Roman" w:hAnsi="Times New Roman"/>
          <w:sz w:val="28"/>
          <w:szCs w:val="28"/>
        </w:rPr>
        <w:t xml:space="preserve"> Протокол з пропозиціями та рекомендаціями ради </w:t>
      </w:r>
      <w:r w:rsidR="001F2FB0">
        <w:rPr>
          <w:rFonts w:ascii="Times New Roman" w:hAnsi="Times New Roman"/>
          <w:sz w:val="28"/>
          <w:szCs w:val="28"/>
        </w:rPr>
        <w:br/>
      </w:r>
      <w:r w:rsidR="001F2FB0">
        <w:rPr>
          <w:rFonts w:ascii="Times New Roman" w:hAnsi="Times New Roman"/>
          <w:sz w:val="28"/>
          <w:szCs w:val="28"/>
        </w:rPr>
        <w:br/>
      </w:r>
    </w:p>
    <w:p w:rsidR="00C15327" w:rsidRPr="006373A2" w:rsidRDefault="00682140" w:rsidP="001F2FB0">
      <w:pPr>
        <w:pStyle w:val="af0"/>
        <w:spacing w:before="0"/>
        <w:ind w:firstLine="0"/>
        <w:jc w:val="both"/>
        <w:rPr>
          <w:rFonts w:ascii="Times New Roman" w:hAnsi="Times New Roman"/>
          <w:sz w:val="28"/>
          <w:szCs w:val="28"/>
        </w:rPr>
      </w:pPr>
      <w:proofErr w:type="spellStart"/>
      <w:r>
        <w:rPr>
          <w:rFonts w:ascii="Times New Roman" w:hAnsi="Times New Roman"/>
          <w:sz w:val="28"/>
          <w:szCs w:val="28"/>
        </w:rPr>
        <w:t>безбар’єрності</w:t>
      </w:r>
      <w:proofErr w:type="spellEnd"/>
      <w:r>
        <w:rPr>
          <w:rFonts w:ascii="Times New Roman" w:hAnsi="Times New Roman"/>
          <w:sz w:val="28"/>
          <w:szCs w:val="28"/>
        </w:rPr>
        <w:t xml:space="preserve"> вноситься на розгляд чергового засідання Виконавчого комітету селищної ради.</w:t>
      </w:r>
    </w:p>
    <w:p w:rsidR="00C15327" w:rsidRDefault="00C15327" w:rsidP="00772C9F">
      <w:pPr>
        <w:pStyle w:val="af0"/>
        <w:spacing w:before="0"/>
        <w:ind w:firstLine="709"/>
        <w:jc w:val="both"/>
        <w:rPr>
          <w:rFonts w:ascii="Times New Roman" w:hAnsi="Times New Roman"/>
          <w:sz w:val="28"/>
          <w:szCs w:val="28"/>
        </w:rPr>
      </w:pPr>
      <w:r w:rsidRPr="006373A2">
        <w:rPr>
          <w:rFonts w:ascii="Times New Roman" w:hAnsi="Times New Roman"/>
          <w:sz w:val="28"/>
          <w:szCs w:val="28"/>
        </w:rPr>
        <w:t xml:space="preserve">Член Ради </w:t>
      </w:r>
      <w:proofErr w:type="spellStart"/>
      <w:r w:rsidRPr="006373A2">
        <w:rPr>
          <w:rFonts w:ascii="Times New Roman" w:hAnsi="Times New Roman"/>
          <w:sz w:val="28"/>
          <w:szCs w:val="28"/>
        </w:rPr>
        <w:t>безбар’єрності</w:t>
      </w:r>
      <w:proofErr w:type="spellEnd"/>
      <w:r w:rsidRPr="006373A2">
        <w:rPr>
          <w:rFonts w:ascii="Times New Roman" w:hAnsi="Times New Roman"/>
          <w:sz w:val="28"/>
          <w:szCs w:val="28"/>
        </w:rPr>
        <w:t>, який не підтримує пропозиції (рекомендації), може викласти у письмовій формі свою окрему думку, що додається до протоколу засідання. Пропозиції (рекомендації) до протоколу засідання можуть подавати у письмовій формі лише члени Ради, які брали участь у відповідному засіданні, протягом трьох робочих днів з дати його проведення.</w:t>
      </w:r>
    </w:p>
    <w:p w:rsidR="00682140" w:rsidRPr="006373A2" w:rsidRDefault="00682140" w:rsidP="00772C9F">
      <w:pPr>
        <w:pStyle w:val="af0"/>
        <w:spacing w:before="0"/>
        <w:ind w:firstLine="709"/>
        <w:jc w:val="both"/>
        <w:rPr>
          <w:sz w:val="28"/>
          <w:szCs w:val="28"/>
        </w:rPr>
      </w:pPr>
    </w:p>
    <w:p w:rsidR="00BB66B9" w:rsidRDefault="00BB66B9" w:rsidP="00682140"/>
    <w:p w:rsidR="001F644E" w:rsidRPr="001F644E" w:rsidRDefault="001F644E" w:rsidP="001F644E">
      <w:pPr>
        <w:spacing w:after="200"/>
        <w:rPr>
          <w:b/>
          <w:bCs/>
          <w:sz w:val="28"/>
          <w:szCs w:val="28"/>
        </w:rPr>
      </w:pPr>
      <w:r w:rsidRPr="001F644E">
        <w:rPr>
          <w:b/>
          <w:bCs/>
          <w:sz w:val="28"/>
          <w:szCs w:val="28"/>
        </w:rPr>
        <w:t>Керуюча справами (секретар)</w:t>
      </w:r>
      <w:r w:rsidRPr="001F644E">
        <w:rPr>
          <w:b/>
          <w:bCs/>
          <w:sz w:val="28"/>
          <w:szCs w:val="28"/>
        </w:rPr>
        <w:br/>
        <w:t xml:space="preserve">виконавчого комітету  </w:t>
      </w:r>
      <w:r>
        <w:rPr>
          <w:b/>
          <w:bCs/>
          <w:sz w:val="28"/>
          <w:szCs w:val="28"/>
        </w:rPr>
        <w:br/>
      </w:r>
      <w:proofErr w:type="spellStart"/>
      <w:r w:rsidRPr="001F644E">
        <w:rPr>
          <w:b/>
          <w:bCs/>
          <w:sz w:val="28"/>
          <w:szCs w:val="28"/>
        </w:rPr>
        <w:t>Кегичівської</w:t>
      </w:r>
      <w:proofErr w:type="spellEnd"/>
      <w:r w:rsidRPr="001F644E">
        <w:rPr>
          <w:b/>
          <w:bCs/>
          <w:sz w:val="28"/>
          <w:szCs w:val="28"/>
        </w:rPr>
        <w:t xml:space="preserve"> селищної ради                                   </w:t>
      </w:r>
      <w:r>
        <w:rPr>
          <w:b/>
          <w:bCs/>
          <w:sz w:val="28"/>
          <w:szCs w:val="28"/>
        </w:rPr>
        <w:t xml:space="preserve">                          </w:t>
      </w:r>
      <w:r w:rsidRPr="001F644E">
        <w:rPr>
          <w:b/>
          <w:bCs/>
          <w:sz w:val="28"/>
          <w:szCs w:val="28"/>
        </w:rPr>
        <w:t xml:space="preserve">      Віра ЗІМА</w:t>
      </w:r>
    </w:p>
    <w:p w:rsidR="00BB66B9" w:rsidRPr="006373A2" w:rsidRDefault="00BB66B9" w:rsidP="00BB66B9">
      <w:pPr>
        <w:rPr>
          <w:sz w:val="28"/>
          <w:szCs w:val="28"/>
        </w:rPr>
      </w:pPr>
    </w:p>
    <w:p w:rsidR="003312C4" w:rsidRDefault="003312C4" w:rsidP="00BB66B9">
      <w:pPr>
        <w:rPr>
          <w:sz w:val="28"/>
          <w:szCs w:val="28"/>
        </w:rPr>
      </w:pPr>
    </w:p>
    <w:p w:rsidR="001F644E" w:rsidRDefault="001F644E" w:rsidP="00BB66B9">
      <w:pPr>
        <w:rPr>
          <w:sz w:val="28"/>
          <w:szCs w:val="28"/>
        </w:rPr>
      </w:pPr>
    </w:p>
    <w:p w:rsidR="001F644E" w:rsidRDefault="001F644E" w:rsidP="00BB66B9">
      <w:pPr>
        <w:rPr>
          <w:sz w:val="28"/>
          <w:szCs w:val="28"/>
        </w:rPr>
      </w:pPr>
    </w:p>
    <w:p w:rsidR="001F644E" w:rsidRDefault="001F644E" w:rsidP="00BB66B9">
      <w:pPr>
        <w:rPr>
          <w:sz w:val="28"/>
          <w:szCs w:val="28"/>
        </w:rPr>
      </w:pPr>
    </w:p>
    <w:p w:rsidR="001F644E" w:rsidRDefault="001F644E" w:rsidP="00BB66B9">
      <w:pPr>
        <w:rPr>
          <w:sz w:val="28"/>
          <w:szCs w:val="28"/>
        </w:rPr>
      </w:pPr>
    </w:p>
    <w:p w:rsidR="001F644E" w:rsidRDefault="001F644E" w:rsidP="00BB66B9">
      <w:pPr>
        <w:rPr>
          <w:sz w:val="28"/>
          <w:szCs w:val="28"/>
        </w:rPr>
      </w:pPr>
    </w:p>
    <w:p w:rsidR="001F644E" w:rsidRDefault="001F644E" w:rsidP="00BB66B9">
      <w:pPr>
        <w:rPr>
          <w:sz w:val="28"/>
          <w:szCs w:val="28"/>
        </w:rPr>
      </w:pPr>
    </w:p>
    <w:p w:rsidR="001F644E" w:rsidRDefault="001F644E" w:rsidP="00BB66B9">
      <w:pPr>
        <w:rPr>
          <w:sz w:val="28"/>
          <w:szCs w:val="28"/>
        </w:rPr>
      </w:pPr>
    </w:p>
    <w:p w:rsidR="001F644E" w:rsidRDefault="001F644E" w:rsidP="00BB66B9">
      <w:pPr>
        <w:rPr>
          <w:sz w:val="28"/>
          <w:szCs w:val="28"/>
        </w:rPr>
      </w:pPr>
    </w:p>
    <w:p w:rsidR="001F644E" w:rsidRDefault="001F644E" w:rsidP="00BB66B9">
      <w:pPr>
        <w:rPr>
          <w:sz w:val="28"/>
          <w:szCs w:val="28"/>
        </w:rPr>
      </w:pPr>
    </w:p>
    <w:p w:rsidR="001F644E" w:rsidRDefault="001F644E" w:rsidP="00BB66B9">
      <w:pPr>
        <w:rPr>
          <w:sz w:val="28"/>
          <w:szCs w:val="28"/>
        </w:rPr>
      </w:pPr>
    </w:p>
    <w:p w:rsidR="001F644E" w:rsidRDefault="001F644E" w:rsidP="00BB66B9">
      <w:pPr>
        <w:rPr>
          <w:sz w:val="28"/>
          <w:szCs w:val="28"/>
        </w:rPr>
      </w:pPr>
    </w:p>
    <w:p w:rsidR="001F644E" w:rsidRDefault="001F644E" w:rsidP="00BB66B9">
      <w:pPr>
        <w:rPr>
          <w:sz w:val="28"/>
          <w:szCs w:val="28"/>
        </w:rPr>
      </w:pPr>
    </w:p>
    <w:p w:rsidR="001F644E" w:rsidRDefault="001F644E" w:rsidP="00BB66B9">
      <w:pPr>
        <w:rPr>
          <w:sz w:val="28"/>
          <w:szCs w:val="28"/>
        </w:rPr>
      </w:pPr>
    </w:p>
    <w:p w:rsidR="001F644E" w:rsidRDefault="001F644E" w:rsidP="00BB66B9">
      <w:pPr>
        <w:rPr>
          <w:sz w:val="28"/>
          <w:szCs w:val="28"/>
        </w:rPr>
      </w:pPr>
    </w:p>
    <w:p w:rsidR="001F644E" w:rsidRDefault="001F644E" w:rsidP="00BB66B9">
      <w:pPr>
        <w:rPr>
          <w:sz w:val="28"/>
          <w:szCs w:val="28"/>
        </w:rPr>
      </w:pPr>
    </w:p>
    <w:p w:rsidR="001F644E" w:rsidRDefault="001F644E" w:rsidP="00BB66B9">
      <w:pPr>
        <w:rPr>
          <w:sz w:val="28"/>
          <w:szCs w:val="28"/>
        </w:rPr>
      </w:pPr>
    </w:p>
    <w:p w:rsidR="001F644E" w:rsidRDefault="001F644E" w:rsidP="00BB66B9">
      <w:pPr>
        <w:rPr>
          <w:sz w:val="28"/>
          <w:szCs w:val="28"/>
        </w:rPr>
      </w:pPr>
    </w:p>
    <w:p w:rsidR="001F644E" w:rsidRDefault="001F644E" w:rsidP="00BB66B9">
      <w:pPr>
        <w:rPr>
          <w:sz w:val="28"/>
          <w:szCs w:val="28"/>
        </w:rPr>
      </w:pPr>
    </w:p>
    <w:p w:rsidR="001F644E" w:rsidRDefault="001F644E" w:rsidP="00BB66B9">
      <w:pPr>
        <w:rPr>
          <w:sz w:val="28"/>
          <w:szCs w:val="28"/>
        </w:rPr>
      </w:pPr>
    </w:p>
    <w:p w:rsidR="001F644E" w:rsidRDefault="001F644E" w:rsidP="00BB66B9">
      <w:pPr>
        <w:rPr>
          <w:sz w:val="28"/>
          <w:szCs w:val="28"/>
        </w:rPr>
      </w:pPr>
    </w:p>
    <w:p w:rsidR="001F644E" w:rsidRDefault="001F644E" w:rsidP="00BB66B9">
      <w:pPr>
        <w:rPr>
          <w:sz w:val="28"/>
          <w:szCs w:val="28"/>
        </w:rPr>
      </w:pPr>
    </w:p>
    <w:p w:rsidR="001F644E" w:rsidRDefault="001F644E" w:rsidP="00BB66B9">
      <w:pPr>
        <w:rPr>
          <w:sz w:val="28"/>
          <w:szCs w:val="28"/>
        </w:rPr>
      </w:pPr>
    </w:p>
    <w:p w:rsidR="001F644E" w:rsidRDefault="001F644E" w:rsidP="00BB66B9">
      <w:pPr>
        <w:rPr>
          <w:sz w:val="28"/>
          <w:szCs w:val="28"/>
        </w:rPr>
      </w:pPr>
    </w:p>
    <w:p w:rsidR="001F644E" w:rsidRDefault="001F644E" w:rsidP="00BB66B9">
      <w:pPr>
        <w:rPr>
          <w:sz w:val="28"/>
          <w:szCs w:val="28"/>
        </w:rPr>
      </w:pPr>
    </w:p>
    <w:p w:rsidR="001F644E" w:rsidRDefault="001F644E" w:rsidP="00BB66B9">
      <w:pPr>
        <w:rPr>
          <w:sz w:val="28"/>
          <w:szCs w:val="28"/>
        </w:rPr>
      </w:pPr>
    </w:p>
    <w:p w:rsidR="001F644E" w:rsidRDefault="001F644E" w:rsidP="00BB66B9">
      <w:pPr>
        <w:rPr>
          <w:sz w:val="28"/>
          <w:szCs w:val="28"/>
        </w:rPr>
      </w:pPr>
    </w:p>
    <w:p w:rsidR="001F644E" w:rsidRDefault="001F644E" w:rsidP="00BB66B9">
      <w:pPr>
        <w:rPr>
          <w:sz w:val="28"/>
          <w:szCs w:val="28"/>
        </w:rPr>
      </w:pPr>
    </w:p>
    <w:p w:rsidR="001F644E" w:rsidRDefault="001F644E" w:rsidP="00BB66B9">
      <w:pPr>
        <w:rPr>
          <w:sz w:val="28"/>
          <w:szCs w:val="28"/>
        </w:rPr>
      </w:pPr>
    </w:p>
    <w:p w:rsidR="001F644E" w:rsidRDefault="001F644E" w:rsidP="00BB66B9">
      <w:pPr>
        <w:rPr>
          <w:sz w:val="28"/>
          <w:szCs w:val="28"/>
        </w:rPr>
      </w:pPr>
    </w:p>
    <w:p w:rsidR="001F644E" w:rsidRDefault="001F644E" w:rsidP="00BB66B9">
      <w:pPr>
        <w:rPr>
          <w:sz w:val="28"/>
          <w:szCs w:val="28"/>
        </w:rPr>
      </w:pPr>
    </w:p>
    <w:p w:rsidR="001F644E" w:rsidRDefault="001F644E" w:rsidP="00BB66B9">
      <w:pPr>
        <w:rPr>
          <w:sz w:val="28"/>
          <w:szCs w:val="28"/>
        </w:rPr>
      </w:pPr>
    </w:p>
    <w:p w:rsidR="001F644E" w:rsidRDefault="001F644E" w:rsidP="00BB66B9">
      <w:pPr>
        <w:rPr>
          <w:sz w:val="28"/>
          <w:szCs w:val="28"/>
        </w:rPr>
      </w:pPr>
    </w:p>
    <w:p w:rsidR="001F644E" w:rsidRDefault="001F644E" w:rsidP="00BB66B9">
      <w:pPr>
        <w:rPr>
          <w:sz w:val="28"/>
          <w:szCs w:val="28"/>
        </w:rPr>
      </w:pPr>
    </w:p>
    <w:p w:rsidR="001F644E" w:rsidRDefault="001F644E" w:rsidP="00BB66B9">
      <w:pPr>
        <w:rPr>
          <w:sz w:val="28"/>
          <w:szCs w:val="28"/>
        </w:rPr>
      </w:pPr>
    </w:p>
    <w:p w:rsidR="007B5D71" w:rsidRDefault="007B5D71" w:rsidP="00BB66B9">
      <w:pPr>
        <w:rPr>
          <w:sz w:val="28"/>
          <w:szCs w:val="28"/>
        </w:rPr>
      </w:pPr>
    </w:p>
    <w:p w:rsidR="007B5D71" w:rsidRDefault="007B5D71" w:rsidP="00BB66B9">
      <w:pPr>
        <w:rPr>
          <w:sz w:val="28"/>
          <w:szCs w:val="28"/>
        </w:rPr>
      </w:pPr>
    </w:p>
    <w:p w:rsidR="00844002" w:rsidRDefault="00844002" w:rsidP="00844002">
      <w:pPr>
        <w:ind w:left="5670"/>
      </w:pPr>
      <w:r>
        <w:t>ЗАТВЕРДЖЕНО</w:t>
      </w:r>
    </w:p>
    <w:p w:rsidR="00844002" w:rsidRDefault="00844002" w:rsidP="00844002">
      <w:pPr>
        <w:ind w:left="5670"/>
      </w:pPr>
      <w:r>
        <w:t xml:space="preserve">Рішення Виконавчого комітету </w:t>
      </w:r>
      <w:proofErr w:type="spellStart"/>
      <w:r>
        <w:t>Кегичівської</w:t>
      </w:r>
      <w:proofErr w:type="spellEnd"/>
      <w:r>
        <w:t xml:space="preserve"> селищної ради</w:t>
      </w:r>
    </w:p>
    <w:p w:rsidR="00844002" w:rsidRDefault="00844002" w:rsidP="00844002">
      <w:pPr>
        <w:ind w:left="6379"/>
      </w:pPr>
    </w:p>
    <w:p w:rsidR="00844002" w:rsidRDefault="00844002" w:rsidP="00844002">
      <w:pPr>
        <w:ind w:left="5670"/>
      </w:pPr>
      <w:r>
        <w:t>___________________________</w:t>
      </w:r>
    </w:p>
    <w:p w:rsidR="00844002" w:rsidRPr="006373A2" w:rsidRDefault="00844002" w:rsidP="00844002">
      <w:pPr>
        <w:pStyle w:val="a5"/>
        <w:ind w:left="0"/>
        <w:jc w:val="both"/>
        <w:rPr>
          <w:sz w:val="28"/>
          <w:szCs w:val="28"/>
          <w:lang w:val="uk-UA"/>
        </w:rPr>
      </w:pPr>
    </w:p>
    <w:p w:rsidR="001F644E" w:rsidRPr="006373A2" w:rsidRDefault="001F644E" w:rsidP="00BB66B9">
      <w:pPr>
        <w:rPr>
          <w:sz w:val="28"/>
          <w:szCs w:val="28"/>
        </w:rPr>
      </w:pPr>
    </w:p>
    <w:tbl>
      <w:tblPr>
        <w:tblStyle w:val="a8"/>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7"/>
        <w:gridCol w:w="6804"/>
      </w:tblGrid>
      <w:tr w:rsidR="004C54CB" w:rsidRPr="005B3815" w:rsidTr="00F658D0">
        <w:tc>
          <w:tcPr>
            <w:tcW w:w="9781" w:type="dxa"/>
            <w:gridSpan w:val="2"/>
          </w:tcPr>
          <w:p w:rsidR="004C54CB" w:rsidRPr="005B3815" w:rsidRDefault="004C54CB" w:rsidP="004C54CB">
            <w:pPr>
              <w:keepNext/>
              <w:jc w:val="center"/>
              <w:outlineLvl w:val="2"/>
              <w:rPr>
                <w:b/>
              </w:rPr>
            </w:pPr>
            <w:r w:rsidRPr="005B3815">
              <w:rPr>
                <w:b/>
              </w:rPr>
              <w:t xml:space="preserve">Склад Ради </w:t>
            </w:r>
            <w:proofErr w:type="spellStart"/>
            <w:r w:rsidRPr="005B3815">
              <w:rPr>
                <w:b/>
              </w:rPr>
              <w:t>безбар’єрності</w:t>
            </w:r>
            <w:proofErr w:type="spellEnd"/>
          </w:p>
          <w:p w:rsidR="004C54CB" w:rsidRPr="005B3815" w:rsidRDefault="004C54CB" w:rsidP="005B3815">
            <w:pPr>
              <w:keepNext/>
              <w:jc w:val="center"/>
              <w:outlineLvl w:val="2"/>
              <w:rPr>
                <w:b/>
              </w:rPr>
            </w:pPr>
            <w:r w:rsidRPr="005B3815">
              <w:rPr>
                <w:b/>
              </w:rPr>
              <w:t xml:space="preserve">при </w:t>
            </w:r>
            <w:r w:rsidR="00E55AF3">
              <w:rPr>
                <w:b/>
              </w:rPr>
              <w:t>В</w:t>
            </w:r>
            <w:r w:rsidRPr="005B3815">
              <w:rPr>
                <w:b/>
              </w:rPr>
              <w:t xml:space="preserve">иконавчому комітеті </w:t>
            </w:r>
            <w:proofErr w:type="spellStart"/>
            <w:r w:rsidR="001F644E" w:rsidRPr="005B3815">
              <w:rPr>
                <w:b/>
              </w:rPr>
              <w:t>Кегичівської</w:t>
            </w:r>
            <w:proofErr w:type="spellEnd"/>
            <w:r w:rsidRPr="005B3815">
              <w:rPr>
                <w:b/>
              </w:rPr>
              <w:t xml:space="preserve"> селищної ради</w:t>
            </w:r>
          </w:p>
        </w:tc>
      </w:tr>
      <w:tr w:rsidR="004C54CB" w:rsidRPr="005B3815" w:rsidTr="00F658D0">
        <w:tc>
          <w:tcPr>
            <w:tcW w:w="9781" w:type="dxa"/>
            <w:gridSpan w:val="2"/>
          </w:tcPr>
          <w:p w:rsidR="004C54CB" w:rsidRPr="005B3815" w:rsidRDefault="004C54CB" w:rsidP="004C54CB">
            <w:pPr>
              <w:keepNext/>
              <w:jc w:val="center"/>
              <w:outlineLvl w:val="2"/>
              <w:rPr>
                <w:b/>
              </w:rPr>
            </w:pPr>
          </w:p>
        </w:tc>
      </w:tr>
      <w:tr w:rsidR="00EC5F23" w:rsidRPr="005B3815" w:rsidTr="00F658D0">
        <w:tc>
          <w:tcPr>
            <w:tcW w:w="2977" w:type="dxa"/>
          </w:tcPr>
          <w:p w:rsidR="00EC5F23" w:rsidRPr="005B3815" w:rsidRDefault="00582006" w:rsidP="006D7533">
            <w:pPr>
              <w:keepNext/>
              <w:jc w:val="both"/>
              <w:outlineLvl w:val="2"/>
            </w:pPr>
            <w:r w:rsidRPr="005B3815">
              <w:t xml:space="preserve">Тетяна </w:t>
            </w:r>
            <w:r w:rsidR="00F032DB" w:rsidRPr="005B3815">
              <w:t xml:space="preserve">ПЕРЦЕВА </w:t>
            </w:r>
          </w:p>
        </w:tc>
        <w:tc>
          <w:tcPr>
            <w:tcW w:w="6804" w:type="dxa"/>
          </w:tcPr>
          <w:p w:rsidR="00EC5F23" w:rsidRPr="005B3815" w:rsidRDefault="00EC5F23" w:rsidP="006D7533">
            <w:pPr>
              <w:keepNext/>
              <w:jc w:val="both"/>
              <w:outlineLvl w:val="2"/>
            </w:pPr>
            <w:r w:rsidRPr="005B3815">
              <w:t xml:space="preserve">заступник селищного голови з питань </w:t>
            </w:r>
            <w:r w:rsidR="00F032DB" w:rsidRPr="005B3815">
              <w:t>житлово-комунального господарства</w:t>
            </w:r>
            <w:r w:rsidRPr="005B3815">
              <w:t>, голова Ради;</w:t>
            </w:r>
          </w:p>
          <w:p w:rsidR="00EC5F23" w:rsidRPr="005B3815" w:rsidRDefault="00EC5F23" w:rsidP="006D7533">
            <w:pPr>
              <w:keepNext/>
              <w:jc w:val="both"/>
              <w:outlineLvl w:val="2"/>
            </w:pPr>
          </w:p>
        </w:tc>
      </w:tr>
      <w:tr w:rsidR="00EC5F23" w:rsidRPr="005B3815" w:rsidTr="00F658D0">
        <w:tc>
          <w:tcPr>
            <w:tcW w:w="2977" w:type="dxa"/>
          </w:tcPr>
          <w:p w:rsidR="00EC5F23" w:rsidRPr="005B3815" w:rsidRDefault="00582006" w:rsidP="006D7533">
            <w:pPr>
              <w:keepNext/>
              <w:jc w:val="both"/>
              <w:outlineLvl w:val="2"/>
            </w:pPr>
            <w:r w:rsidRPr="005B3815">
              <w:t xml:space="preserve">Катерина </w:t>
            </w:r>
            <w:r w:rsidR="008F516F" w:rsidRPr="005B3815">
              <w:t xml:space="preserve">ЯЛОВНИЧА </w:t>
            </w:r>
          </w:p>
        </w:tc>
        <w:tc>
          <w:tcPr>
            <w:tcW w:w="6804" w:type="dxa"/>
          </w:tcPr>
          <w:p w:rsidR="00EC5F23" w:rsidRDefault="00582006" w:rsidP="00582006">
            <w:pPr>
              <w:keepNext/>
              <w:jc w:val="both"/>
              <w:outlineLvl w:val="2"/>
            </w:pPr>
            <w:r>
              <w:t>начальник відділу соціального захисту населення</w:t>
            </w:r>
            <w:r w:rsidRPr="005B3815">
              <w:t xml:space="preserve">, </w:t>
            </w:r>
            <w:r w:rsidR="008C44AF" w:rsidRPr="005B3815">
              <w:t>заступник голови Ради</w:t>
            </w:r>
            <w:r w:rsidR="00E55AF3">
              <w:t>;</w:t>
            </w:r>
          </w:p>
          <w:p w:rsidR="009677FC" w:rsidRPr="005B3815" w:rsidRDefault="009677FC" w:rsidP="00582006">
            <w:pPr>
              <w:keepNext/>
              <w:jc w:val="both"/>
              <w:outlineLvl w:val="2"/>
            </w:pPr>
          </w:p>
        </w:tc>
      </w:tr>
      <w:tr w:rsidR="00EC5F23" w:rsidRPr="005B3815" w:rsidTr="00F658D0">
        <w:tc>
          <w:tcPr>
            <w:tcW w:w="2977" w:type="dxa"/>
          </w:tcPr>
          <w:p w:rsidR="00EC5F23" w:rsidRPr="005B3815" w:rsidRDefault="00582006" w:rsidP="006D7533">
            <w:pPr>
              <w:keepNext/>
              <w:jc w:val="both"/>
              <w:outlineLvl w:val="2"/>
            </w:pPr>
            <w:r w:rsidRPr="005B3815">
              <w:t xml:space="preserve">Вікторія </w:t>
            </w:r>
            <w:r w:rsidR="008F516F" w:rsidRPr="005B3815">
              <w:t xml:space="preserve">РІЗНИК </w:t>
            </w:r>
            <w:r w:rsidR="008F516F">
              <w:t xml:space="preserve"> </w:t>
            </w:r>
          </w:p>
        </w:tc>
        <w:tc>
          <w:tcPr>
            <w:tcW w:w="6804" w:type="dxa"/>
          </w:tcPr>
          <w:p w:rsidR="00EC5F23" w:rsidRPr="005B3815" w:rsidRDefault="00582006" w:rsidP="006D7533">
            <w:pPr>
              <w:keepNext/>
              <w:jc w:val="both"/>
              <w:outlineLvl w:val="2"/>
            </w:pPr>
            <w:r w:rsidRPr="005B3815">
              <w:t>завідувач сектору з питань містобудування та архітектури</w:t>
            </w:r>
            <w:r>
              <w:t xml:space="preserve"> </w:t>
            </w:r>
            <w:proofErr w:type="spellStart"/>
            <w:r>
              <w:t>Кегичівської</w:t>
            </w:r>
            <w:proofErr w:type="spellEnd"/>
            <w:r>
              <w:t xml:space="preserve"> селищної ради</w:t>
            </w:r>
            <w:r w:rsidRPr="005B3815">
              <w:t xml:space="preserve">, </w:t>
            </w:r>
            <w:r w:rsidR="008C44AF" w:rsidRPr="005B3815">
              <w:t>секретар Ради</w:t>
            </w:r>
            <w:r w:rsidR="00E55AF3">
              <w:t>.</w:t>
            </w:r>
          </w:p>
          <w:p w:rsidR="00EC5F23" w:rsidRPr="005B3815" w:rsidRDefault="00EC5F23" w:rsidP="006D7533">
            <w:pPr>
              <w:keepNext/>
              <w:jc w:val="both"/>
              <w:outlineLvl w:val="2"/>
            </w:pPr>
          </w:p>
        </w:tc>
      </w:tr>
      <w:tr w:rsidR="00EC5F23" w:rsidRPr="005B3815" w:rsidTr="00F658D0">
        <w:trPr>
          <w:trHeight w:val="379"/>
        </w:trPr>
        <w:tc>
          <w:tcPr>
            <w:tcW w:w="9781" w:type="dxa"/>
            <w:gridSpan w:val="2"/>
          </w:tcPr>
          <w:p w:rsidR="00EC5F23" w:rsidRPr="00C96EB6" w:rsidRDefault="00EC5F23" w:rsidP="006D7533">
            <w:pPr>
              <w:keepNext/>
              <w:jc w:val="center"/>
              <w:outlineLvl w:val="2"/>
              <w:rPr>
                <w:b/>
                <w:bCs/>
              </w:rPr>
            </w:pPr>
            <w:r w:rsidRPr="00C96EB6">
              <w:rPr>
                <w:b/>
                <w:bCs/>
              </w:rPr>
              <w:t>Члени Ради:</w:t>
            </w:r>
          </w:p>
          <w:p w:rsidR="00EC5F23" w:rsidRPr="005B3815" w:rsidRDefault="00EC5F23" w:rsidP="006D7533">
            <w:pPr>
              <w:keepNext/>
              <w:jc w:val="both"/>
              <w:outlineLvl w:val="2"/>
            </w:pPr>
          </w:p>
        </w:tc>
      </w:tr>
      <w:tr w:rsidR="008F516F" w:rsidRPr="005B3815" w:rsidTr="00F658D0">
        <w:tc>
          <w:tcPr>
            <w:tcW w:w="2977" w:type="dxa"/>
          </w:tcPr>
          <w:p w:rsidR="008F516F" w:rsidRPr="005B3815" w:rsidRDefault="00D25A12" w:rsidP="008F516F">
            <w:pPr>
              <w:keepNext/>
              <w:jc w:val="both"/>
              <w:outlineLvl w:val="2"/>
              <w:rPr>
                <w:color w:val="FF0000"/>
              </w:rPr>
            </w:pPr>
            <w:r w:rsidRPr="00553003">
              <w:t xml:space="preserve">Людмила </w:t>
            </w:r>
            <w:r w:rsidR="008F516F" w:rsidRPr="00553003">
              <w:t xml:space="preserve">КВОКА </w:t>
            </w:r>
          </w:p>
        </w:tc>
        <w:tc>
          <w:tcPr>
            <w:tcW w:w="6804" w:type="dxa"/>
          </w:tcPr>
          <w:p w:rsidR="008F516F" w:rsidRPr="005B3815" w:rsidRDefault="008F516F" w:rsidP="008F516F">
            <w:pPr>
              <w:keepNext/>
              <w:jc w:val="both"/>
              <w:outlineLvl w:val="2"/>
            </w:pPr>
            <w:r>
              <w:t xml:space="preserve">перший заступник </w:t>
            </w:r>
            <w:proofErr w:type="spellStart"/>
            <w:r w:rsidR="00E55AF3">
              <w:t>Кегичівського</w:t>
            </w:r>
            <w:proofErr w:type="spellEnd"/>
            <w:r w:rsidR="00E55AF3">
              <w:t xml:space="preserve"> </w:t>
            </w:r>
            <w:r>
              <w:t>селищного голови</w:t>
            </w:r>
            <w:r w:rsidRPr="005B3815">
              <w:t>;</w:t>
            </w:r>
          </w:p>
          <w:p w:rsidR="008F516F" w:rsidRPr="005B3815" w:rsidRDefault="008F516F" w:rsidP="008F516F">
            <w:pPr>
              <w:keepNext/>
              <w:jc w:val="both"/>
              <w:outlineLvl w:val="2"/>
            </w:pPr>
          </w:p>
        </w:tc>
      </w:tr>
      <w:tr w:rsidR="008F516F" w:rsidRPr="005B3815" w:rsidTr="00F658D0">
        <w:tc>
          <w:tcPr>
            <w:tcW w:w="2977" w:type="dxa"/>
          </w:tcPr>
          <w:p w:rsidR="008F516F" w:rsidRPr="005B3815" w:rsidRDefault="00D25A12" w:rsidP="008F516F">
            <w:pPr>
              <w:keepNext/>
              <w:jc w:val="both"/>
              <w:outlineLvl w:val="2"/>
              <w:rPr>
                <w:color w:val="FF0000"/>
              </w:rPr>
            </w:pPr>
            <w:r w:rsidRPr="00553003">
              <w:t xml:space="preserve">Олена </w:t>
            </w:r>
            <w:r w:rsidR="008F516F" w:rsidRPr="00553003">
              <w:t xml:space="preserve">ТАРАСОВА </w:t>
            </w:r>
          </w:p>
        </w:tc>
        <w:tc>
          <w:tcPr>
            <w:tcW w:w="6804" w:type="dxa"/>
          </w:tcPr>
          <w:p w:rsidR="008F516F" w:rsidRPr="005B3815" w:rsidRDefault="008F516F" w:rsidP="008F516F">
            <w:pPr>
              <w:keepNext/>
              <w:jc w:val="both"/>
              <w:outlineLvl w:val="2"/>
            </w:pPr>
            <w:r w:rsidRPr="005B3815">
              <w:t xml:space="preserve">начальник </w:t>
            </w:r>
            <w:r>
              <w:t xml:space="preserve">фінансового відділу </w:t>
            </w:r>
            <w:proofErr w:type="spellStart"/>
            <w:r>
              <w:t>Кегичівської</w:t>
            </w:r>
            <w:proofErr w:type="spellEnd"/>
            <w:r>
              <w:t xml:space="preserve"> селищної ради</w:t>
            </w:r>
            <w:r w:rsidRPr="005B3815">
              <w:t>;</w:t>
            </w:r>
          </w:p>
          <w:p w:rsidR="008F516F" w:rsidRPr="005B3815" w:rsidRDefault="008F516F" w:rsidP="008F516F">
            <w:pPr>
              <w:keepNext/>
              <w:jc w:val="both"/>
              <w:outlineLvl w:val="2"/>
            </w:pPr>
          </w:p>
        </w:tc>
      </w:tr>
      <w:tr w:rsidR="008F516F" w:rsidRPr="005B3815" w:rsidTr="00F658D0">
        <w:tc>
          <w:tcPr>
            <w:tcW w:w="2977" w:type="dxa"/>
          </w:tcPr>
          <w:p w:rsidR="008F516F" w:rsidRPr="00553003" w:rsidRDefault="00D25A12" w:rsidP="008F516F">
            <w:pPr>
              <w:keepNext/>
              <w:jc w:val="both"/>
              <w:outlineLvl w:val="2"/>
            </w:pPr>
            <w:r w:rsidRPr="00FB6A4C">
              <w:t>Леся</w:t>
            </w:r>
            <w:r>
              <w:t xml:space="preserve"> </w:t>
            </w:r>
            <w:r w:rsidR="008F516F" w:rsidRPr="00FB6A4C">
              <w:t xml:space="preserve">АБРАМОВА </w:t>
            </w:r>
          </w:p>
        </w:tc>
        <w:tc>
          <w:tcPr>
            <w:tcW w:w="6804" w:type="dxa"/>
          </w:tcPr>
          <w:p w:rsidR="008F516F" w:rsidRPr="005B3815" w:rsidRDefault="008F516F" w:rsidP="008F516F">
            <w:pPr>
              <w:keepNext/>
              <w:jc w:val="both"/>
              <w:outlineLvl w:val="2"/>
            </w:pPr>
            <w:r>
              <w:t xml:space="preserve">начальник загального відділу </w:t>
            </w:r>
            <w:proofErr w:type="spellStart"/>
            <w:r>
              <w:t>Кегичівської</w:t>
            </w:r>
            <w:proofErr w:type="spellEnd"/>
            <w:r>
              <w:t xml:space="preserve"> селищної ради;</w:t>
            </w:r>
          </w:p>
          <w:p w:rsidR="008F516F" w:rsidRPr="005B3815" w:rsidRDefault="008F516F" w:rsidP="008F516F">
            <w:pPr>
              <w:keepNext/>
              <w:jc w:val="both"/>
              <w:outlineLvl w:val="2"/>
            </w:pPr>
          </w:p>
        </w:tc>
      </w:tr>
      <w:tr w:rsidR="008F516F" w:rsidRPr="005B3815" w:rsidTr="00F658D0">
        <w:tc>
          <w:tcPr>
            <w:tcW w:w="2977" w:type="dxa"/>
          </w:tcPr>
          <w:p w:rsidR="008F516F" w:rsidRPr="00FB6A4C" w:rsidRDefault="00D25A12" w:rsidP="008F516F">
            <w:pPr>
              <w:keepNext/>
              <w:jc w:val="both"/>
              <w:outlineLvl w:val="2"/>
            </w:pPr>
            <w:r w:rsidRPr="00FB6A4C">
              <w:t xml:space="preserve">Світлана </w:t>
            </w:r>
            <w:r w:rsidR="008F516F" w:rsidRPr="00FB6A4C">
              <w:t xml:space="preserve">КОРСУН </w:t>
            </w:r>
          </w:p>
        </w:tc>
        <w:tc>
          <w:tcPr>
            <w:tcW w:w="6804" w:type="dxa"/>
          </w:tcPr>
          <w:p w:rsidR="008F516F" w:rsidRPr="005B3815" w:rsidRDefault="008F516F" w:rsidP="008F516F">
            <w:pPr>
              <w:keepNext/>
              <w:jc w:val="both"/>
              <w:outlineLvl w:val="2"/>
            </w:pPr>
            <w:r>
              <w:t xml:space="preserve">начальник відділу освіти, молоді та спорту </w:t>
            </w:r>
            <w:proofErr w:type="spellStart"/>
            <w:r>
              <w:t>Кегичівської</w:t>
            </w:r>
            <w:proofErr w:type="spellEnd"/>
            <w:r>
              <w:t xml:space="preserve"> селищної ради;</w:t>
            </w:r>
          </w:p>
          <w:p w:rsidR="008F516F" w:rsidRPr="005B3815" w:rsidRDefault="008F516F" w:rsidP="008F516F">
            <w:pPr>
              <w:keepNext/>
              <w:jc w:val="both"/>
              <w:outlineLvl w:val="2"/>
            </w:pPr>
          </w:p>
        </w:tc>
      </w:tr>
      <w:tr w:rsidR="008F516F" w:rsidRPr="005B3815" w:rsidTr="00F658D0">
        <w:tc>
          <w:tcPr>
            <w:tcW w:w="2977" w:type="dxa"/>
          </w:tcPr>
          <w:p w:rsidR="008F516F" w:rsidRPr="00FB6A4C" w:rsidRDefault="00D25A12" w:rsidP="008F516F">
            <w:pPr>
              <w:keepNext/>
              <w:jc w:val="both"/>
              <w:outlineLvl w:val="2"/>
            </w:pPr>
            <w:r w:rsidRPr="00FB6A4C">
              <w:t xml:space="preserve">Ганна </w:t>
            </w:r>
            <w:r w:rsidR="008F516F" w:rsidRPr="00FB6A4C">
              <w:t xml:space="preserve">КОНОШКО </w:t>
            </w:r>
          </w:p>
        </w:tc>
        <w:tc>
          <w:tcPr>
            <w:tcW w:w="6804" w:type="dxa"/>
          </w:tcPr>
          <w:p w:rsidR="008F516F" w:rsidRPr="005B3815" w:rsidRDefault="008F516F" w:rsidP="008F516F">
            <w:pPr>
              <w:keepNext/>
              <w:jc w:val="both"/>
              <w:outlineLvl w:val="2"/>
            </w:pPr>
            <w:r>
              <w:t xml:space="preserve">начальник відділу культури </w:t>
            </w:r>
            <w:proofErr w:type="spellStart"/>
            <w:r>
              <w:t>Кегичівської</w:t>
            </w:r>
            <w:proofErr w:type="spellEnd"/>
            <w:r>
              <w:t xml:space="preserve"> селищної ради;</w:t>
            </w:r>
            <w:r w:rsidRPr="005B3815">
              <w:t xml:space="preserve"> </w:t>
            </w:r>
          </w:p>
          <w:p w:rsidR="008F516F" w:rsidRPr="005B3815" w:rsidRDefault="008F516F" w:rsidP="008F516F">
            <w:pPr>
              <w:keepNext/>
              <w:jc w:val="both"/>
              <w:outlineLvl w:val="2"/>
            </w:pPr>
          </w:p>
        </w:tc>
      </w:tr>
      <w:tr w:rsidR="008F516F" w:rsidRPr="005B3815" w:rsidTr="00F658D0">
        <w:tc>
          <w:tcPr>
            <w:tcW w:w="2977" w:type="dxa"/>
          </w:tcPr>
          <w:p w:rsidR="008F516F" w:rsidRPr="00FB6A4C" w:rsidRDefault="00D25A12" w:rsidP="008F516F">
            <w:pPr>
              <w:keepNext/>
              <w:jc w:val="both"/>
              <w:outlineLvl w:val="2"/>
            </w:pPr>
            <w:r w:rsidRPr="00FB6A4C">
              <w:t>Сергій</w:t>
            </w:r>
            <w:r>
              <w:t xml:space="preserve"> </w:t>
            </w:r>
            <w:r w:rsidR="008F516F" w:rsidRPr="00FB6A4C">
              <w:t xml:space="preserve">БАІК </w:t>
            </w:r>
          </w:p>
        </w:tc>
        <w:tc>
          <w:tcPr>
            <w:tcW w:w="6804" w:type="dxa"/>
          </w:tcPr>
          <w:p w:rsidR="008F516F" w:rsidRPr="00553003" w:rsidRDefault="008F516F" w:rsidP="008F516F">
            <w:pPr>
              <w:keepNext/>
              <w:jc w:val="both"/>
              <w:outlineLvl w:val="2"/>
            </w:pPr>
            <w:r>
              <w:t xml:space="preserve">директор </w:t>
            </w:r>
            <w:r w:rsidRPr="00553003">
              <w:rPr>
                <w:shd w:val="clear" w:color="auto" w:fill="FFFFFF"/>
              </w:rPr>
              <w:t>те</w:t>
            </w:r>
            <w:r w:rsidRPr="00553003">
              <w:rPr>
                <w:shd w:val="clear" w:color="auto" w:fill="FFFFFF"/>
              </w:rPr>
              <w:softHyphen/>
              <w:t>ри</w:t>
            </w:r>
            <w:r w:rsidRPr="00553003">
              <w:rPr>
                <w:shd w:val="clear" w:color="auto" w:fill="FFFFFF"/>
              </w:rPr>
              <w:softHyphen/>
              <w:t>то</w:t>
            </w:r>
            <w:r w:rsidRPr="00553003">
              <w:rPr>
                <w:shd w:val="clear" w:color="auto" w:fill="FFFFFF"/>
              </w:rPr>
              <w:softHyphen/>
              <w:t>рі</w:t>
            </w:r>
            <w:r w:rsidRPr="00553003">
              <w:rPr>
                <w:shd w:val="clear" w:color="auto" w:fill="FFFFFF"/>
              </w:rPr>
              <w:softHyphen/>
              <w:t>аль</w:t>
            </w:r>
            <w:r w:rsidRPr="00553003">
              <w:rPr>
                <w:shd w:val="clear" w:color="auto" w:fill="FFFFFF"/>
              </w:rPr>
              <w:softHyphen/>
              <w:t>н</w:t>
            </w:r>
            <w:r>
              <w:rPr>
                <w:shd w:val="clear" w:color="auto" w:fill="FFFFFF"/>
              </w:rPr>
              <w:t>ого</w:t>
            </w:r>
            <w:r w:rsidRPr="00553003">
              <w:rPr>
                <w:shd w:val="clear" w:color="auto" w:fill="FFFFFF"/>
              </w:rPr>
              <w:t xml:space="preserve"> центр</w:t>
            </w:r>
            <w:r>
              <w:rPr>
                <w:shd w:val="clear" w:color="auto" w:fill="FFFFFF"/>
              </w:rPr>
              <w:t>у</w:t>
            </w:r>
            <w:r w:rsidRPr="00553003">
              <w:rPr>
                <w:shd w:val="clear" w:color="auto" w:fill="FFFFFF"/>
              </w:rPr>
              <w:t xml:space="preserve"> соціального об</w:t>
            </w:r>
            <w:r w:rsidRPr="00553003">
              <w:rPr>
                <w:shd w:val="clear" w:color="auto" w:fill="FFFFFF"/>
              </w:rPr>
              <w:softHyphen/>
              <w:t>слу</w:t>
            </w:r>
            <w:r w:rsidRPr="00553003">
              <w:rPr>
                <w:shd w:val="clear" w:color="auto" w:fill="FFFFFF"/>
              </w:rPr>
              <w:softHyphen/>
              <w:t>го</w:t>
            </w:r>
            <w:r w:rsidRPr="00553003">
              <w:rPr>
                <w:shd w:val="clear" w:color="auto" w:fill="FFFFFF"/>
              </w:rPr>
              <w:softHyphen/>
              <w:t>ву</w:t>
            </w:r>
            <w:r w:rsidRPr="00553003">
              <w:rPr>
                <w:shd w:val="clear" w:color="auto" w:fill="FFFFFF"/>
              </w:rPr>
              <w:softHyphen/>
              <w:t>ва</w:t>
            </w:r>
            <w:r w:rsidRPr="00553003">
              <w:rPr>
                <w:shd w:val="clear" w:color="auto" w:fill="FFFFFF"/>
              </w:rPr>
              <w:softHyphen/>
              <w:t>н</w:t>
            </w:r>
            <w:r w:rsidRPr="00553003">
              <w:rPr>
                <w:shd w:val="clear" w:color="auto" w:fill="FFFFFF"/>
              </w:rPr>
              <w:softHyphen/>
              <w:t xml:space="preserve">ня (надання соціальних послуг) </w:t>
            </w:r>
            <w:proofErr w:type="spellStart"/>
            <w:r>
              <w:rPr>
                <w:shd w:val="clear" w:color="auto" w:fill="FFFFFF"/>
              </w:rPr>
              <w:t>К</w:t>
            </w:r>
            <w:r w:rsidRPr="00553003">
              <w:rPr>
                <w:shd w:val="clear" w:color="auto" w:fill="FFFFFF"/>
              </w:rPr>
              <w:t>егичівської</w:t>
            </w:r>
            <w:proofErr w:type="spellEnd"/>
            <w:r w:rsidRPr="00553003">
              <w:rPr>
                <w:shd w:val="clear" w:color="auto" w:fill="FFFFFF"/>
              </w:rPr>
              <w:t xml:space="preserve"> селищної ради</w:t>
            </w:r>
            <w:r>
              <w:rPr>
                <w:shd w:val="clear" w:color="auto" w:fill="FFFFFF"/>
              </w:rPr>
              <w:t>;</w:t>
            </w:r>
          </w:p>
          <w:p w:rsidR="008F516F" w:rsidRPr="005B3815" w:rsidRDefault="008F516F" w:rsidP="008F516F">
            <w:pPr>
              <w:keepNext/>
              <w:jc w:val="both"/>
              <w:outlineLvl w:val="2"/>
            </w:pPr>
          </w:p>
        </w:tc>
      </w:tr>
      <w:tr w:rsidR="008F516F" w:rsidRPr="005B3815" w:rsidTr="00F658D0">
        <w:tc>
          <w:tcPr>
            <w:tcW w:w="2977" w:type="dxa"/>
          </w:tcPr>
          <w:p w:rsidR="008F516F" w:rsidRPr="00FB6A4C" w:rsidRDefault="00D25A12" w:rsidP="008F516F">
            <w:pPr>
              <w:keepNext/>
              <w:jc w:val="both"/>
              <w:outlineLvl w:val="2"/>
            </w:pPr>
            <w:r>
              <w:t>Ю</w:t>
            </w:r>
            <w:r w:rsidRPr="00F46C3F">
              <w:t>лія</w:t>
            </w:r>
            <w:r>
              <w:t xml:space="preserve"> </w:t>
            </w:r>
            <w:r w:rsidR="008F516F" w:rsidRPr="00F46C3F">
              <w:t xml:space="preserve">ЛЯПІНА </w:t>
            </w:r>
          </w:p>
        </w:tc>
        <w:tc>
          <w:tcPr>
            <w:tcW w:w="6804" w:type="dxa"/>
          </w:tcPr>
          <w:p w:rsidR="008F516F" w:rsidRPr="005B3815" w:rsidRDefault="008F516F" w:rsidP="008F516F">
            <w:pPr>
              <w:keepNext/>
              <w:jc w:val="both"/>
              <w:outlineLvl w:val="2"/>
            </w:pPr>
            <w:r>
              <w:t xml:space="preserve">директор </w:t>
            </w:r>
            <w:proofErr w:type="spellStart"/>
            <w:r>
              <w:t>КЗ</w:t>
            </w:r>
            <w:proofErr w:type="spellEnd"/>
            <w:r>
              <w:t xml:space="preserve"> «Центр соціальних служб</w:t>
            </w:r>
            <w:r w:rsidR="00E55AF3">
              <w:t xml:space="preserve"> </w:t>
            </w:r>
            <w:proofErr w:type="spellStart"/>
            <w:r w:rsidR="00E55AF3">
              <w:t>Кегичівської</w:t>
            </w:r>
            <w:proofErr w:type="spellEnd"/>
            <w:r w:rsidR="00E55AF3">
              <w:t xml:space="preserve"> селищної ради</w:t>
            </w:r>
            <w:r>
              <w:t>»;</w:t>
            </w:r>
          </w:p>
          <w:p w:rsidR="008F516F" w:rsidRPr="005B3815" w:rsidRDefault="008F516F" w:rsidP="008F516F">
            <w:pPr>
              <w:keepNext/>
              <w:jc w:val="both"/>
              <w:outlineLvl w:val="2"/>
            </w:pPr>
          </w:p>
        </w:tc>
      </w:tr>
      <w:tr w:rsidR="008F516F" w:rsidRPr="005B3815" w:rsidTr="00F658D0">
        <w:tc>
          <w:tcPr>
            <w:tcW w:w="2977" w:type="dxa"/>
          </w:tcPr>
          <w:p w:rsidR="008F516F" w:rsidRPr="005B3815" w:rsidRDefault="00D25A12" w:rsidP="008F516F">
            <w:pPr>
              <w:keepNext/>
              <w:jc w:val="both"/>
              <w:outlineLvl w:val="2"/>
              <w:rPr>
                <w:color w:val="FF0000"/>
              </w:rPr>
            </w:pPr>
            <w:r w:rsidRPr="00FB6A4C">
              <w:t xml:space="preserve">Олеся </w:t>
            </w:r>
            <w:proofErr w:type="spellStart"/>
            <w:r w:rsidR="008F516F" w:rsidRPr="00FB6A4C">
              <w:t>ГУЛАЙ</w:t>
            </w:r>
            <w:proofErr w:type="spellEnd"/>
            <w:r w:rsidR="008F516F" w:rsidRPr="00FB6A4C">
              <w:t xml:space="preserve"> </w:t>
            </w:r>
          </w:p>
        </w:tc>
        <w:tc>
          <w:tcPr>
            <w:tcW w:w="6804" w:type="dxa"/>
          </w:tcPr>
          <w:p w:rsidR="008F516F" w:rsidRPr="005B3815" w:rsidRDefault="008F516F" w:rsidP="008F516F">
            <w:pPr>
              <w:keepNext/>
              <w:jc w:val="both"/>
              <w:outlineLvl w:val="2"/>
            </w:pPr>
            <w:r w:rsidRPr="005B3815">
              <w:t xml:space="preserve">завідувач сектору </w:t>
            </w:r>
            <w:r>
              <w:t xml:space="preserve">цивільного захисту та оборонної роботи </w:t>
            </w:r>
            <w:proofErr w:type="spellStart"/>
            <w:r>
              <w:t>Кегичівської</w:t>
            </w:r>
            <w:proofErr w:type="spellEnd"/>
            <w:r>
              <w:t xml:space="preserve"> селищної ради;</w:t>
            </w:r>
            <w:r w:rsidRPr="005B3815">
              <w:t xml:space="preserve"> </w:t>
            </w:r>
          </w:p>
          <w:p w:rsidR="008F516F" w:rsidRPr="005B3815" w:rsidRDefault="008F516F" w:rsidP="008F516F">
            <w:pPr>
              <w:keepNext/>
              <w:jc w:val="both"/>
              <w:outlineLvl w:val="2"/>
            </w:pPr>
          </w:p>
        </w:tc>
      </w:tr>
      <w:tr w:rsidR="008F516F" w:rsidRPr="005B3815" w:rsidTr="00F658D0">
        <w:tc>
          <w:tcPr>
            <w:tcW w:w="2977" w:type="dxa"/>
          </w:tcPr>
          <w:p w:rsidR="008F516F" w:rsidRPr="005B3815" w:rsidRDefault="00D25A12" w:rsidP="008F516F">
            <w:pPr>
              <w:keepNext/>
              <w:jc w:val="both"/>
              <w:outlineLvl w:val="2"/>
              <w:rPr>
                <w:color w:val="FF0000"/>
              </w:rPr>
            </w:pPr>
            <w:r w:rsidRPr="00F46C3F">
              <w:t>Валентин</w:t>
            </w:r>
            <w:r>
              <w:t xml:space="preserve"> </w:t>
            </w:r>
            <w:r w:rsidR="008F516F" w:rsidRPr="00F46C3F">
              <w:t xml:space="preserve">ЧЕРНІКОВ </w:t>
            </w:r>
          </w:p>
        </w:tc>
        <w:tc>
          <w:tcPr>
            <w:tcW w:w="6804" w:type="dxa"/>
          </w:tcPr>
          <w:p w:rsidR="008F516F" w:rsidRPr="005B3815" w:rsidRDefault="008F516F" w:rsidP="008F516F">
            <w:pPr>
              <w:keepNext/>
              <w:jc w:val="both"/>
              <w:outlineLvl w:val="2"/>
            </w:pPr>
            <w:r>
              <w:t xml:space="preserve">депутат </w:t>
            </w:r>
            <w:proofErr w:type="spellStart"/>
            <w:r>
              <w:t>Кегичівської</w:t>
            </w:r>
            <w:proofErr w:type="spellEnd"/>
            <w:r>
              <w:t xml:space="preserve"> селищної ради </w:t>
            </w:r>
            <w:r>
              <w:rPr>
                <w:lang w:val="en-US"/>
              </w:rPr>
              <w:t>VIII</w:t>
            </w:r>
            <w:r w:rsidRPr="00767925">
              <w:rPr>
                <w:lang w:val="ru-RU"/>
              </w:rPr>
              <w:t xml:space="preserve"> </w:t>
            </w:r>
            <w:r>
              <w:t>скликання;</w:t>
            </w:r>
          </w:p>
          <w:p w:rsidR="008F516F" w:rsidRPr="005B3815" w:rsidRDefault="008F516F" w:rsidP="008F516F">
            <w:pPr>
              <w:keepNext/>
              <w:jc w:val="both"/>
              <w:outlineLvl w:val="2"/>
            </w:pPr>
          </w:p>
        </w:tc>
      </w:tr>
      <w:tr w:rsidR="008F516F" w:rsidRPr="005B3815" w:rsidTr="00F658D0">
        <w:tc>
          <w:tcPr>
            <w:tcW w:w="2977" w:type="dxa"/>
          </w:tcPr>
          <w:p w:rsidR="008F516F" w:rsidRPr="005B3815" w:rsidRDefault="00D25A12" w:rsidP="008F516F">
            <w:pPr>
              <w:keepNext/>
              <w:jc w:val="both"/>
              <w:outlineLvl w:val="2"/>
              <w:rPr>
                <w:color w:val="FF0000"/>
              </w:rPr>
            </w:pPr>
            <w:r w:rsidRPr="00FB6A4C">
              <w:t xml:space="preserve">Юрій </w:t>
            </w:r>
            <w:r w:rsidR="008F516F" w:rsidRPr="00FB6A4C">
              <w:t xml:space="preserve">ТИКВА </w:t>
            </w:r>
          </w:p>
        </w:tc>
        <w:tc>
          <w:tcPr>
            <w:tcW w:w="6804" w:type="dxa"/>
          </w:tcPr>
          <w:p w:rsidR="008F516F" w:rsidRPr="005B3815" w:rsidRDefault="008F516F" w:rsidP="008F516F">
            <w:pPr>
              <w:keepNext/>
              <w:jc w:val="both"/>
              <w:outlineLvl w:val="2"/>
            </w:pPr>
            <w:r>
              <w:t>директор комунального підприємства «ВОДОГРАЙ»;</w:t>
            </w:r>
          </w:p>
          <w:p w:rsidR="008F516F" w:rsidRPr="005B3815" w:rsidRDefault="008F516F" w:rsidP="008F516F">
            <w:pPr>
              <w:keepNext/>
              <w:jc w:val="both"/>
              <w:outlineLvl w:val="2"/>
            </w:pPr>
          </w:p>
        </w:tc>
      </w:tr>
      <w:tr w:rsidR="008F516F" w:rsidRPr="005B3815" w:rsidTr="00F658D0">
        <w:tc>
          <w:tcPr>
            <w:tcW w:w="2977" w:type="dxa"/>
          </w:tcPr>
          <w:p w:rsidR="008F516F" w:rsidRPr="005B3815" w:rsidRDefault="00D25A12" w:rsidP="008F516F">
            <w:pPr>
              <w:keepNext/>
              <w:jc w:val="both"/>
              <w:outlineLvl w:val="2"/>
              <w:rPr>
                <w:color w:val="FF0000"/>
              </w:rPr>
            </w:pPr>
            <w:r w:rsidRPr="00FB6A4C">
              <w:t>Роман</w:t>
            </w:r>
            <w:r>
              <w:t xml:space="preserve"> </w:t>
            </w:r>
            <w:r w:rsidR="008F516F" w:rsidRPr="00FB6A4C">
              <w:t xml:space="preserve">ПОЛТАВЕЦЬ </w:t>
            </w:r>
          </w:p>
        </w:tc>
        <w:tc>
          <w:tcPr>
            <w:tcW w:w="6804" w:type="dxa"/>
          </w:tcPr>
          <w:p w:rsidR="008F516F" w:rsidRPr="005B3815" w:rsidRDefault="008F516F" w:rsidP="008F516F">
            <w:pPr>
              <w:keepNext/>
              <w:jc w:val="both"/>
              <w:outlineLvl w:val="2"/>
            </w:pPr>
            <w:r>
              <w:t xml:space="preserve">інструктор другого відділу </w:t>
            </w:r>
            <w:proofErr w:type="spellStart"/>
            <w:r>
              <w:t>Красноградського</w:t>
            </w:r>
            <w:proofErr w:type="spellEnd"/>
            <w:r>
              <w:t xml:space="preserve"> РТЦК</w:t>
            </w:r>
            <w:r w:rsidR="00CE4142">
              <w:t xml:space="preserve"> та</w:t>
            </w:r>
            <w:r>
              <w:t xml:space="preserve"> СП </w:t>
            </w:r>
            <w:r>
              <w:br/>
              <w:t>(за згодою)</w:t>
            </w:r>
          </w:p>
          <w:p w:rsidR="008F516F" w:rsidRDefault="008F516F" w:rsidP="008F516F">
            <w:pPr>
              <w:keepNext/>
              <w:jc w:val="both"/>
              <w:outlineLvl w:val="2"/>
            </w:pPr>
          </w:p>
          <w:p w:rsidR="00E55AF3" w:rsidRPr="005B3815" w:rsidRDefault="00E55AF3" w:rsidP="008F516F">
            <w:pPr>
              <w:keepNext/>
              <w:jc w:val="both"/>
              <w:outlineLvl w:val="2"/>
            </w:pPr>
          </w:p>
        </w:tc>
      </w:tr>
    </w:tbl>
    <w:p w:rsidR="00EC5F23" w:rsidRPr="006373A2" w:rsidRDefault="00E55AF3" w:rsidP="00E55AF3">
      <w:pPr>
        <w:spacing w:after="200"/>
        <w:rPr>
          <w:sz w:val="28"/>
          <w:szCs w:val="28"/>
        </w:rPr>
      </w:pPr>
      <w:r w:rsidRPr="00E55AF3">
        <w:rPr>
          <w:b/>
          <w:bCs/>
        </w:rPr>
        <w:t>Керуюча справами (секретар)</w:t>
      </w:r>
      <w:r w:rsidRPr="00E55AF3">
        <w:rPr>
          <w:b/>
          <w:bCs/>
        </w:rPr>
        <w:br/>
        <w:t xml:space="preserve">виконавчого комітету  </w:t>
      </w:r>
      <w:r w:rsidRPr="00E55AF3">
        <w:rPr>
          <w:b/>
          <w:bCs/>
        </w:rPr>
        <w:br/>
      </w:r>
      <w:proofErr w:type="spellStart"/>
      <w:r w:rsidRPr="00E55AF3">
        <w:rPr>
          <w:b/>
          <w:bCs/>
        </w:rPr>
        <w:t>Кегичівської</w:t>
      </w:r>
      <w:proofErr w:type="spellEnd"/>
      <w:r w:rsidRPr="00E55AF3">
        <w:rPr>
          <w:b/>
          <w:bCs/>
        </w:rPr>
        <w:t xml:space="preserve"> селищної ради                                                                   Віра ЗІМА</w:t>
      </w:r>
    </w:p>
    <w:sectPr w:rsidR="00EC5F23" w:rsidRPr="006373A2" w:rsidSect="001F2FB0">
      <w:pgSz w:w="11906" w:h="16838"/>
      <w:pgMar w:top="284"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ntiqua">
    <w:altName w:val="Arial"/>
    <w:charset w:val="00"/>
    <w:family w:val="swiss"/>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E3E8C"/>
    <w:multiLevelType w:val="hybridMultilevel"/>
    <w:tmpl w:val="C12C3728"/>
    <w:lvl w:ilvl="0" w:tplc="5D4C9F5A">
      <w:start w:val="2"/>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
    <w:nsid w:val="13F971E1"/>
    <w:multiLevelType w:val="hybridMultilevel"/>
    <w:tmpl w:val="A2E836DE"/>
    <w:lvl w:ilvl="0" w:tplc="277C28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94803DC"/>
    <w:multiLevelType w:val="hybridMultilevel"/>
    <w:tmpl w:val="041283D6"/>
    <w:lvl w:ilvl="0" w:tplc="7E644CC2">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3">
    <w:nsid w:val="1E6A01C8"/>
    <w:multiLevelType w:val="hybridMultilevel"/>
    <w:tmpl w:val="DCA6720C"/>
    <w:lvl w:ilvl="0" w:tplc="00620C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55B5E80"/>
    <w:multiLevelType w:val="hybridMultilevel"/>
    <w:tmpl w:val="BD561F46"/>
    <w:lvl w:ilvl="0" w:tplc="996C53FA">
      <w:start w:val="1"/>
      <w:numFmt w:val="decimal"/>
      <w:lvlText w:val="%1)"/>
      <w:lvlJc w:val="left"/>
      <w:pPr>
        <w:ind w:left="720"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79D5C52"/>
    <w:multiLevelType w:val="hybridMultilevel"/>
    <w:tmpl w:val="CC624762"/>
    <w:lvl w:ilvl="0" w:tplc="130C195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29090915"/>
    <w:multiLevelType w:val="hybridMultilevel"/>
    <w:tmpl w:val="98EADA04"/>
    <w:lvl w:ilvl="0" w:tplc="869A67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A28781E"/>
    <w:multiLevelType w:val="hybridMultilevel"/>
    <w:tmpl w:val="0B52A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FF74E8"/>
    <w:multiLevelType w:val="hybridMultilevel"/>
    <w:tmpl w:val="9EF4787E"/>
    <w:lvl w:ilvl="0" w:tplc="E018A400">
      <w:start w:val="1"/>
      <w:numFmt w:val="decimal"/>
      <w:lvlText w:val="%1."/>
      <w:lvlJc w:val="left"/>
      <w:pPr>
        <w:ind w:left="1834" w:hanging="1125"/>
      </w:pPr>
      <w:rPr>
        <w:rFonts w:ascii="Times New Roman" w:hAnsi="Times New Roman" w:cs="Times New Roman" w:hint="default"/>
        <w:sz w:val="28"/>
        <w:szCs w:val="28"/>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9">
    <w:nsid w:val="35DB523E"/>
    <w:multiLevelType w:val="hybridMultilevel"/>
    <w:tmpl w:val="9706683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
    <w:nsid w:val="360649A8"/>
    <w:multiLevelType w:val="hybridMultilevel"/>
    <w:tmpl w:val="33B882CE"/>
    <w:lvl w:ilvl="0" w:tplc="F620C4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B9A3EC2"/>
    <w:multiLevelType w:val="multilevel"/>
    <w:tmpl w:val="CB005760"/>
    <w:lvl w:ilvl="0">
      <w:start w:val="1"/>
      <w:numFmt w:val="decimal"/>
      <w:lvlText w:val="%1."/>
      <w:lvlJc w:val="left"/>
      <w:pPr>
        <w:ind w:left="1200" w:hanging="450"/>
      </w:pPr>
    </w:lvl>
    <w:lvl w:ilvl="1">
      <w:start w:val="33"/>
      <w:numFmt w:val="decimal"/>
      <w:isLgl/>
      <w:lvlText w:val="%1.%2"/>
      <w:lvlJc w:val="left"/>
      <w:pPr>
        <w:ind w:left="1875" w:hanging="600"/>
      </w:pPr>
    </w:lvl>
    <w:lvl w:ilvl="2">
      <w:start w:val="1"/>
      <w:numFmt w:val="decimal"/>
      <w:isLgl/>
      <w:lvlText w:val="%1.%2.%3"/>
      <w:lvlJc w:val="left"/>
      <w:pPr>
        <w:ind w:left="2520" w:hanging="720"/>
      </w:pPr>
    </w:lvl>
    <w:lvl w:ilvl="3">
      <w:start w:val="1"/>
      <w:numFmt w:val="decimal"/>
      <w:isLgl/>
      <w:lvlText w:val="%1.%2.%3.%4"/>
      <w:lvlJc w:val="left"/>
      <w:pPr>
        <w:ind w:left="3405" w:hanging="1080"/>
      </w:pPr>
    </w:lvl>
    <w:lvl w:ilvl="4">
      <w:start w:val="1"/>
      <w:numFmt w:val="decimal"/>
      <w:isLgl/>
      <w:lvlText w:val="%1.%2.%3.%4.%5"/>
      <w:lvlJc w:val="left"/>
      <w:pPr>
        <w:ind w:left="3930" w:hanging="1080"/>
      </w:pPr>
    </w:lvl>
    <w:lvl w:ilvl="5">
      <w:start w:val="1"/>
      <w:numFmt w:val="decimal"/>
      <w:isLgl/>
      <w:lvlText w:val="%1.%2.%3.%4.%5.%6"/>
      <w:lvlJc w:val="left"/>
      <w:pPr>
        <w:ind w:left="4815" w:hanging="1440"/>
      </w:pPr>
    </w:lvl>
    <w:lvl w:ilvl="6">
      <w:start w:val="1"/>
      <w:numFmt w:val="decimal"/>
      <w:isLgl/>
      <w:lvlText w:val="%1.%2.%3.%4.%5.%6.%7"/>
      <w:lvlJc w:val="left"/>
      <w:pPr>
        <w:ind w:left="5340" w:hanging="1440"/>
      </w:pPr>
    </w:lvl>
    <w:lvl w:ilvl="7">
      <w:start w:val="1"/>
      <w:numFmt w:val="decimal"/>
      <w:isLgl/>
      <w:lvlText w:val="%1.%2.%3.%4.%5.%6.%7.%8"/>
      <w:lvlJc w:val="left"/>
      <w:pPr>
        <w:ind w:left="6225" w:hanging="1800"/>
      </w:pPr>
    </w:lvl>
    <w:lvl w:ilvl="8">
      <w:start w:val="1"/>
      <w:numFmt w:val="decimal"/>
      <w:isLgl/>
      <w:lvlText w:val="%1.%2.%3.%4.%5.%6.%7.%8.%9"/>
      <w:lvlJc w:val="left"/>
      <w:pPr>
        <w:ind w:left="7110" w:hanging="2160"/>
      </w:pPr>
    </w:lvl>
  </w:abstractNum>
  <w:abstractNum w:abstractNumId="12">
    <w:nsid w:val="3C6062D1"/>
    <w:multiLevelType w:val="hybridMultilevel"/>
    <w:tmpl w:val="85DCAD6E"/>
    <w:lvl w:ilvl="0" w:tplc="1A3490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FCD5D46"/>
    <w:multiLevelType w:val="hybridMultilevel"/>
    <w:tmpl w:val="53C8B756"/>
    <w:lvl w:ilvl="0" w:tplc="E5A0AA6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nsid w:val="4ACE16F7"/>
    <w:multiLevelType w:val="hybridMultilevel"/>
    <w:tmpl w:val="A7C2294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58FE49C6"/>
    <w:multiLevelType w:val="hybridMultilevel"/>
    <w:tmpl w:val="E8D82BA0"/>
    <w:lvl w:ilvl="0" w:tplc="3F089774">
      <w:start w:val="1"/>
      <w:numFmt w:val="decimal"/>
      <w:lvlText w:val="%1)"/>
      <w:lvlJc w:val="left"/>
      <w:pPr>
        <w:ind w:left="156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6">
    <w:nsid w:val="5F6F6D6F"/>
    <w:multiLevelType w:val="hybridMultilevel"/>
    <w:tmpl w:val="E2D467EC"/>
    <w:lvl w:ilvl="0" w:tplc="7F903D5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1F42067"/>
    <w:multiLevelType w:val="hybridMultilevel"/>
    <w:tmpl w:val="7BCA918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25352D9"/>
    <w:multiLevelType w:val="hybridMultilevel"/>
    <w:tmpl w:val="B7C44968"/>
    <w:lvl w:ilvl="0" w:tplc="0E901EAA">
      <w:start w:val="1"/>
      <w:numFmt w:val="decimal"/>
      <w:lvlText w:val="%1."/>
      <w:lvlJc w:val="left"/>
      <w:pPr>
        <w:ind w:left="810" w:hanging="4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5966C69"/>
    <w:multiLevelType w:val="hybridMultilevel"/>
    <w:tmpl w:val="449A2714"/>
    <w:lvl w:ilvl="0" w:tplc="F4809C08">
      <w:start w:val="7"/>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0">
    <w:nsid w:val="6A54789B"/>
    <w:multiLevelType w:val="hybridMultilevel"/>
    <w:tmpl w:val="3A5675C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nsid w:val="717E4472"/>
    <w:multiLevelType w:val="hybridMultilevel"/>
    <w:tmpl w:val="12AEF42A"/>
    <w:lvl w:ilvl="0" w:tplc="7AC451EA">
      <w:start w:val="3"/>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22">
    <w:nsid w:val="722F4438"/>
    <w:multiLevelType w:val="hybridMultilevel"/>
    <w:tmpl w:val="A74EDCC8"/>
    <w:lvl w:ilvl="0" w:tplc="5F6E86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78117CF3"/>
    <w:multiLevelType w:val="hybridMultilevel"/>
    <w:tmpl w:val="B484D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A044386"/>
    <w:multiLevelType w:val="hybridMultilevel"/>
    <w:tmpl w:val="19C26EAC"/>
    <w:lvl w:ilvl="0" w:tplc="E64ED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AB65B28"/>
    <w:multiLevelType w:val="hybridMultilevel"/>
    <w:tmpl w:val="26723C1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7BE720E2"/>
    <w:multiLevelType w:val="hybridMultilevel"/>
    <w:tmpl w:val="664E58F6"/>
    <w:lvl w:ilvl="0" w:tplc="9370BDF6">
      <w:start w:val="1"/>
      <w:numFmt w:val="decimal"/>
      <w:lvlText w:val="%1)"/>
      <w:lvlJc w:val="left"/>
      <w:pPr>
        <w:ind w:left="786"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DD11697"/>
    <w:multiLevelType w:val="hybridMultilevel"/>
    <w:tmpl w:val="149E5D9C"/>
    <w:lvl w:ilvl="0" w:tplc="BA70CC4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8">
    <w:nsid w:val="7F0C3305"/>
    <w:multiLevelType w:val="hybridMultilevel"/>
    <w:tmpl w:val="EF62169C"/>
    <w:lvl w:ilvl="0" w:tplc="5F388258">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9"/>
  </w:num>
  <w:num w:numId="3">
    <w:abstractNumId w:val="0"/>
  </w:num>
  <w:num w:numId="4">
    <w:abstractNumId w:val="13"/>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14"/>
  </w:num>
  <w:num w:numId="8">
    <w:abstractNumId w:val="21"/>
  </w:num>
  <w:num w:numId="9">
    <w:abstractNumId w:val="12"/>
  </w:num>
  <w:num w:numId="10">
    <w:abstractNumId w:val="1"/>
  </w:num>
  <w:num w:numId="11">
    <w:abstractNumId w:val="11"/>
    <w:lvlOverride w:ilvl="0">
      <w:startOverride w:val="1"/>
    </w:lvlOverride>
    <w:lvlOverride w:ilvl="1">
      <w:startOverride w:val="3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0"/>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6"/>
  </w:num>
  <w:num w:numId="20">
    <w:abstractNumId w:val="11"/>
  </w:num>
  <w:num w:numId="21">
    <w:abstractNumId w:val="15"/>
  </w:num>
  <w:num w:numId="22">
    <w:abstractNumId w:val="27"/>
  </w:num>
  <w:num w:numId="23">
    <w:abstractNumId w:val="3"/>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28"/>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4"/>
  </w:num>
  <w:num w:numId="31">
    <w:abstractNumId w:val="23"/>
  </w:num>
  <w:num w:numId="32">
    <w:abstractNumId w:val="9"/>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F3852"/>
    <w:rsid w:val="0000139C"/>
    <w:rsid w:val="0000740D"/>
    <w:rsid w:val="000157F8"/>
    <w:rsid w:val="00026B14"/>
    <w:rsid w:val="00031429"/>
    <w:rsid w:val="00033379"/>
    <w:rsid w:val="000369D5"/>
    <w:rsid w:val="0004462D"/>
    <w:rsid w:val="00044E18"/>
    <w:rsid w:val="00046025"/>
    <w:rsid w:val="00046A85"/>
    <w:rsid w:val="000542C5"/>
    <w:rsid w:val="000621C4"/>
    <w:rsid w:val="000721AC"/>
    <w:rsid w:val="00080B36"/>
    <w:rsid w:val="000876AC"/>
    <w:rsid w:val="000A1D82"/>
    <w:rsid w:val="000A2EA7"/>
    <w:rsid w:val="000B28DB"/>
    <w:rsid w:val="000B5E07"/>
    <w:rsid w:val="000B6DA7"/>
    <w:rsid w:val="000E3197"/>
    <w:rsid w:val="000F6156"/>
    <w:rsid w:val="000F7210"/>
    <w:rsid w:val="0010192D"/>
    <w:rsid w:val="00101A46"/>
    <w:rsid w:val="0010504F"/>
    <w:rsid w:val="001218DB"/>
    <w:rsid w:val="00134B06"/>
    <w:rsid w:val="00135FF9"/>
    <w:rsid w:val="001376D7"/>
    <w:rsid w:val="001449AF"/>
    <w:rsid w:val="00150C1A"/>
    <w:rsid w:val="00154FEB"/>
    <w:rsid w:val="00155FAD"/>
    <w:rsid w:val="00164ECD"/>
    <w:rsid w:val="00170865"/>
    <w:rsid w:val="00184324"/>
    <w:rsid w:val="001932D6"/>
    <w:rsid w:val="001935B0"/>
    <w:rsid w:val="00193D28"/>
    <w:rsid w:val="001958B6"/>
    <w:rsid w:val="001A0D4E"/>
    <w:rsid w:val="001A6D4D"/>
    <w:rsid w:val="001B12B5"/>
    <w:rsid w:val="001B42C0"/>
    <w:rsid w:val="001C010D"/>
    <w:rsid w:val="001D1282"/>
    <w:rsid w:val="001D3679"/>
    <w:rsid w:val="001E0367"/>
    <w:rsid w:val="001E2B9B"/>
    <w:rsid w:val="001F2FB0"/>
    <w:rsid w:val="001F644E"/>
    <w:rsid w:val="00212883"/>
    <w:rsid w:val="002128E3"/>
    <w:rsid w:val="00212B1F"/>
    <w:rsid w:val="00215C46"/>
    <w:rsid w:val="00234557"/>
    <w:rsid w:val="00251659"/>
    <w:rsid w:val="00260269"/>
    <w:rsid w:val="00261A48"/>
    <w:rsid w:val="00267DFB"/>
    <w:rsid w:val="0028402E"/>
    <w:rsid w:val="00294C67"/>
    <w:rsid w:val="002A1FD3"/>
    <w:rsid w:val="002A241D"/>
    <w:rsid w:val="002A395E"/>
    <w:rsid w:val="002A75FA"/>
    <w:rsid w:val="002B7F70"/>
    <w:rsid w:val="002C3F8D"/>
    <w:rsid w:val="002D242E"/>
    <w:rsid w:val="002E0BCB"/>
    <w:rsid w:val="002F74E0"/>
    <w:rsid w:val="00312616"/>
    <w:rsid w:val="003312C4"/>
    <w:rsid w:val="003330FA"/>
    <w:rsid w:val="00333932"/>
    <w:rsid w:val="0034399A"/>
    <w:rsid w:val="003504F1"/>
    <w:rsid w:val="003508C9"/>
    <w:rsid w:val="00352B14"/>
    <w:rsid w:val="00355D69"/>
    <w:rsid w:val="00371576"/>
    <w:rsid w:val="00380598"/>
    <w:rsid w:val="00384EDA"/>
    <w:rsid w:val="00393D7A"/>
    <w:rsid w:val="00394C35"/>
    <w:rsid w:val="003A1929"/>
    <w:rsid w:val="003B4CBE"/>
    <w:rsid w:val="003B769B"/>
    <w:rsid w:val="003C21CC"/>
    <w:rsid w:val="003D6AA5"/>
    <w:rsid w:val="003E55CE"/>
    <w:rsid w:val="003E684C"/>
    <w:rsid w:val="003F1E2B"/>
    <w:rsid w:val="00416FA5"/>
    <w:rsid w:val="004214F6"/>
    <w:rsid w:val="0042441B"/>
    <w:rsid w:val="004537F7"/>
    <w:rsid w:val="00470001"/>
    <w:rsid w:val="00472F85"/>
    <w:rsid w:val="00480655"/>
    <w:rsid w:val="00491652"/>
    <w:rsid w:val="0049618A"/>
    <w:rsid w:val="004B7734"/>
    <w:rsid w:val="004C54CB"/>
    <w:rsid w:val="004D31A6"/>
    <w:rsid w:val="004F6F47"/>
    <w:rsid w:val="005164BD"/>
    <w:rsid w:val="005222DF"/>
    <w:rsid w:val="00526FC1"/>
    <w:rsid w:val="00531F48"/>
    <w:rsid w:val="0054256E"/>
    <w:rsid w:val="00553003"/>
    <w:rsid w:val="00555D69"/>
    <w:rsid w:val="005577D5"/>
    <w:rsid w:val="0057124D"/>
    <w:rsid w:val="00582006"/>
    <w:rsid w:val="005821DB"/>
    <w:rsid w:val="005A02F3"/>
    <w:rsid w:val="005A3E27"/>
    <w:rsid w:val="005A4867"/>
    <w:rsid w:val="005A4D08"/>
    <w:rsid w:val="005B3815"/>
    <w:rsid w:val="005C0E71"/>
    <w:rsid w:val="005C3488"/>
    <w:rsid w:val="005D02C9"/>
    <w:rsid w:val="005D2335"/>
    <w:rsid w:val="005D70F2"/>
    <w:rsid w:val="005E2D2D"/>
    <w:rsid w:val="005E67B6"/>
    <w:rsid w:val="005F6877"/>
    <w:rsid w:val="00610136"/>
    <w:rsid w:val="006109E6"/>
    <w:rsid w:val="006249C0"/>
    <w:rsid w:val="00626D7C"/>
    <w:rsid w:val="006373A2"/>
    <w:rsid w:val="00641938"/>
    <w:rsid w:val="006452B3"/>
    <w:rsid w:val="00646356"/>
    <w:rsid w:val="0065515D"/>
    <w:rsid w:val="00664B0B"/>
    <w:rsid w:val="00680013"/>
    <w:rsid w:val="006815FB"/>
    <w:rsid w:val="00682140"/>
    <w:rsid w:val="00683DC8"/>
    <w:rsid w:val="00687DD0"/>
    <w:rsid w:val="00696CD7"/>
    <w:rsid w:val="006A1BD9"/>
    <w:rsid w:val="006A1D14"/>
    <w:rsid w:val="006A35B1"/>
    <w:rsid w:val="006A54D4"/>
    <w:rsid w:val="006A5C70"/>
    <w:rsid w:val="006B4613"/>
    <w:rsid w:val="006C02E0"/>
    <w:rsid w:val="006E7D17"/>
    <w:rsid w:val="006F1772"/>
    <w:rsid w:val="006F28A9"/>
    <w:rsid w:val="006F495E"/>
    <w:rsid w:val="006F5257"/>
    <w:rsid w:val="007037DE"/>
    <w:rsid w:val="007045F0"/>
    <w:rsid w:val="00712348"/>
    <w:rsid w:val="00714A25"/>
    <w:rsid w:val="00717727"/>
    <w:rsid w:val="00727432"/>
    <w:rsid w:val="007429FF"/>
    <w:rsid w:val="00744B1F"/>
    <w:rsid w:val="007560C6"/>
    <w:rsid w:val="0076017E"/>
    <w:rsid w:val="007605D0"/>
    <w:rsid w:val="00766D72"/>
    <w:rsid w:val="00767925"/>
    <w:rsid w:val="00772C9F"/>
    <w:rsid w:val="00776625"/>
    <w:rsid w:val="00782581"/>
    <w:rsid w:val="00793D76"/>
    <w:rsid w:val="0079401C"/>
    <w:rsid w:val="007B23B4"/>
    <w:rsid w:val="007B583E"/>
    <w:rsid w:val="007B5D71"/>
    <w:rsid w:val="007C3F9E"/>
    <w:rsid w:val="007D27DD"/>
    <w:rsid w:val="007E254C"/>
    <w:rsid w:val="007E285B"/>
    <w:rsid w:val="007E5FA8"/>
    <w:rsid w:val="007F0626"/>
    <w:rsid w:val="007F3066"/>
    <w:rsid w:val="007F3852"/>
    <w:rsid w:val="008059E8"/>
    <w:rsid w:val="00823634"/>
    <w:rsid w:val="0082608F"/>
    <w:rsid w:val="00826ADD"/>
    <w:rsid w:val="00835318"/>
    <w:rsid w:val="00844002"/>
    <w:rsid w:val="00844F25"/>
    <w:rsid w:val="00846BE4"/>
    <w:rsid w:val="00860181"/>
    <w:rsid w:val="0086063D"/>
    <w:rsid w:val="00860EB3"/>
    <w:rsid w:val="0086306A"/>
    <w:rsid w:val="00864C36"/>
    <w:rsid w:val="0086626A"/>
    <w:rsid w:val="00870BAC"/>
    <w:rsid w:val="008744A9"/>
    <w:rsid w:val="00881C90"/>
    <w:rsid w:val="00885270"/>
    <w:rsid w:val="00887E53"/>
    <w:rsid w:val="008A326B"/>
    <w:rsid w:val="008A346F"/>
    <w:rsid w:val="008A4189"/>
    <w:rsid w:val="008A54A9"/>
    <w:rsid w:val="008A5602"/>
    <w:rsid w:val="008A5B5A"/>
    <w:rsid w:val="008A6665"/>
    <w:rsid w:val="008C44AF"/>
    <w:rsid w:val="008C7970"/>
    <w:rsid w:val="008D3D95"/>
    <w:rsid w:val="008D5EA7"/>
    <w:rsid w:val="008E2CA7"/>
    <w:rsid w:val="008E30B1"/>
    <w:rsid w:val="008F1017"/>
    <w:rsid w:val="008F33E3"/>
    <w:rsid w:val="008F432D"/>
    <w:rsid w:val="008F516F"/>
    <w:rsid w:val="00903A66"/>
    <w:rsid w:val="009042D8"/>
    <w:rsid w:val="00921267"/>
    <w:rsid w:val="00922E47"/>
    <w:rsid w:val="00924D22"/>
    <w:rsid w:val="00932CE6"/>
    <w:rsid w:val="0093696D"/>
    <w:rsid w:val="00943F14"/>
    <w:rsid w:val="00946956"/>
    <w:rsid w:val="00947422"/>
    <w:rsid w:val="00953375"/>
    <w:rsid w:val="00955934"/>
    <w:rsid w:val="00956341"/>
    <w:rsid w:val="00957CA4"/>
    <w:rsid w:val="00960173"/>
    <w:rsid w:val="00963F62"/>
    <w:rsid w:val="009677FC"/>
    <w:rsid w:val="00974E32"/>
    <w:rsid w:val="0098236B"/>
    <w:rsid w:val="00993DAE"/>
    <w:rsid w:val="009A3807"/>
    <w:rsid w:val="009A5ADF"/>
    <w:rsid w:val="009A64F0"/>
    <w:rsid w:val="009A7CB8"/>
    <w:rsid w:val="009B011D"/>
    <w:rsid w:val="009C12F8"/>
    <w:rsid w:val="009C457E"/>
    <w:rsid w:val="009D386D"/>
    <w:rsid w:val="009D5126"/>
    <w:rsid w:val="009E29FD"/>
    <w:rsid w:val="009E588B"/>
    <w:rsid w:val="009F4809"/>
    <w:rsid w:val="009F66C0"/>
    <w:rsid w:val="00A056E1"/>
    <w:rsid w:val="00A10D9A"/>
    <w:rsid w:val="00A13177"/>
    <w:rsid w:val="00A220D6"/>
    <w:rsid w:val="00A23BEE"/>
    <w:rsid w:val="00A34CA2"/>
    <w:rsid w:val="00A40043"/>
    <w:rsid w:val="00A41AB5"/>
    <w:rsid w:val="00A45854"/>
    <w:rsid w:val="00A45BDD"/>
    <w:rsid w:val="00A65F85"/>
    <w:rsid w:val="00A73953"/>
    <w:rsid w:val="00A84B63"/>
    <w:rsid w:val="00A87BFF"/>
    <w:rsid w:val="00A91207"/>
    <w:rsid w:val="00A926A4"/>
    <w:rsid w:val="00AA2A7B"/>
    <w:rsid w:val="00AA6324"/>
    <w:rsid w:val="00AB17DD"/>
    <w:rsid w:val="00AB2278"/>
    <w:rsid w:val="00AB4C00"/>
    <w:rsid w:val="00AC7054"/>
    <w:rsid w:val="00AC7713"/>
    <w:rsid w:val="00AD52BB"/>
    <w:rsid w:val="00AE3A9D"/>
    <w:rsid w:val="00AF2879"/>
    <w:rsid w:val="00AF3101"/>
    <w:rsid w:val="00AF3115"/>
    <w:rsid w:val="00B07F86"/>
    <w:rsid w:val="00B25E6C"/>
    <w:rsid w:val="00B316AF"/>
    <w:rsid w:val="00B409CD"/>
    <w:rsid w:val="00B55515"/>
    <w:rsid w:val="00B63DCD"/>
    <w:rsid w:val="00B77930"/>
    <w:rsid w:val="00B865BA"/>
    <w:rsid w:val="00B86E90"/>
    <w:rsid w:val="00BA2C7F"/>
    <w:rsid w:val="00BB5201"/>
    <w:rsid w:val="00BB5BB3"/>
    <w:rsid w:val="00BB66B9"/>
    <w:rsid w:val="00BD1730"/>
    <w:rsid w:val="00BD2856"/>
    <w:rsid w:val="00BE1BCB"/>
    <w:rsid w:val="00BE5ADD"/>
    <w:rsid w:val="00BE63D1"/>
    <w:rsid w:val="00C15327"/>
    <w:rsid w:val="00C1699E"/>
    <w:rsid w:val="00C368FD"/>
    <w:rsid w:val="00C41591"/>
    <w:rsid w:val="00C470A8"/>
    <w:rsid w:val="00C566C9"/>
    <w:rsid w:val="00C60FFF"/>
    <w:rsid w:val="00C86F8C"/>
    <w:rsid w:val="00C9060B"/>
    <w:rsid w:val="00C912F6"/>
    <w:rsid w:val="00C9357C"/>
    <w:rsid w:val="00C96EB6"/>
    <w:rsid w:val="00CA6BD4"/>
    <w:rsid w:val="00CC28E8"/>
    <w:rsid w:val="00CD3CD7"/>
    <w:rsid w:val="00CE4142"/>
    <w:rsid w:val="00CE612C"/>
    <w:rsid w:val="00CF1643"/>
    <w:rsid w:val="00CF3CEE"/>
    <w:rsid w:val="00CF5003"/>
    <w:rsid w:val="00D0036E"/>
    <w:rsid w:val="00D205A5"/>
    <w:rsid w:val="00D25A12"/>
    <w:rsid w:val="00D40DBB"/>
    <w:rsid w:val="00D41BF3"/>
    <w:rsid w:val="00D45A34"/>
    <w:rsid w:val="00D45FC1"/>
    <w:rsid w:val="00D4631A"/>
    <w:rsid w:val="00D542A5"/>
    <w:rsid w:val="00D55A8D"/>
    <w:rsid w:val="00D566C0"/>
    <w:rsid w:val="00D610C4"/>
    <w:rsid w:val="00D61E9C"/>
    <w:rsid w:val="00D627EF"/>
    <w:rsid w:val="00D673F0"/>
    <w:rsid w:val="00D77704"/>
    <w:rsid w:val="00DB057D"/>
    <w:rsid w:val="00DB784F"/>
    <w:rsid w:val="00DC7516"/>
    <w:rsid w:val="00DC7BF9"/>
    <w:rsid w:val="00DD1669"/>
    <w:rsid w:val="00DD41B9"/>
    <w:rsid w:val="00DE40A7"/>
    <w:rsid w:val="00DF1985"/>
    <w:rsid w:val="00DF3E38"/>
    <w:rsid w:val="00E03832"/>
    <w:rsid w:val="00E13072"/>
    <w:rsid w:val="00E31350"/>
    <w:rsid w:val="00E3667B"/>
    <w:rsid w:val="00E40CC1"/>
    <w:rsid w:val="00E547B0"/>
    <w:rsid w:val="00E54C15"/>
    <w:rsid w:val="00E55AF3"/>
    <w:rsid w:val="00E60622"/>
    <w:rsid w:val="00E61226"/>
    <w:rsid w:val="00E64588"/>
    <w:rsid w:val="00E855F3"/>
    <w:rsid w:val="00EC06E0"/>
    <w:rsid w:val="00EC5F23"/>
    <w:rsid w:val="00ED6D9B"/>
    <w:rsid w:val="00EE2CFC"/>
    <w:rsid w:val="00EF4C4B"/>
    <w:rsid w:val="00F008A7"/>
    <w:rsid w:val="00F02C93"/>
    <w:rsid w:val="00F032DB"/>
    <w:rsid w:val="00F11A7B"/>
    <w:rsid w:val="00F21358"/>
    <w:rsid w:val="00F23177"/>
    <w:rsid w:val="00F23D5A"/>
    <w:rsid w:val="00F2403B"/>
    <w:rsid w:val="00F25E8A"/>
    <w:rsid w:val="00F333C4"/>
    <w:rsid w:val="00F425E9"/>
    <w:rsid w:val="00F46C3F"/>
    <w:rsid w:val="00F51C14"/>
    <w:rsid w:val="00F658D0"/>
    <w:rsid w:val="00F67780"/>
    <w:rsid w:val="00F729D2"/>
    <w:rsid w:val="00F73710"/>
    <w:rsid w:val="00F93257"/>
    <w:rsid w:val="00FA0DDC"/>
    <w:rsid w:val="00FB216C"/>
    <w:rsid w:val="00FB6A4C"/>
    <w:rsid w:val="00FC305A"/>
    <w:rsid w:val="00FD7DB5"/>
    <w:rsid w:val="00FE1721"/>
    <w:rsid w:val="00FF1A24"/>
    <w:rsid w:val="00FF4EC9"/>
    <w:rsid w:val="00FF6A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AF3"/>
    <w:pPr>
      <w:spacing w:after="0" w:line="240" w:lineRule="auto"/>
    </w:pPr>
    <w:rPr>
      <w:rFonts w:ascii="Times New Roman" w:eastAsia="Times New Roman" w:hAnsi="Times New Roman" w:cs="Times New Roman"/>
      <w:sz w:val="24"/>
      <w:szCs w:val="24"/>
      <w:lang w:eastAsia="ru-RU"/>
    </w:rPr>
  </w:style>
  <w:style w:type="paragraph" w:styleId="1">
    <w:name w:val="heading 1"/>
    <w:basedOn w:val="10"/>
    <w:next w:val="10"/>
    <w:link w:val="11"/>
    <w:qFormat/>
    <w:rsid w:val="001376D7"/>
    <w:pPr>
      <w:keepNext/>
      <w:jc w:val="center"/>
      <w:outlineLvl w:val="0"/>
    </w:pPr>
    <w:rPr>
      <w:b/>
      <w:sz w:val="32"/>
    </w:rPr>
  </w:style>
  <w:style w:type="paragraph" w:styleId="2">
    <w:name w:val="heading 2"/>
    <w:basedOn w:val="10"/>
    <w:next w:val="10"/>
    <w:link w:val="20"/>
    <w:qFormat/>
    <w:rsid w:val="001376D7"/>
    <w:pPr>
      <w:keepNext/>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3F1E2B"/>
    <w:rPr>
      <w:sz w:val="28"/>
    </w:rPr>
  </w:style>
  <w:style w:type="character" w:customStyle="1" w:styleId="a4">
    <w:name w:val="Основной текст Знак"/>
    <w:basedOn w:val="a0"/>
    <w:link w:val="a3"/>
    <w:uiPriority w:val="99"/>
    <w:semiHidden/>
    <w:rsid w:val="003F1E2B"/>
    <w:rPr>
      <w:rFonts w:ascii="Times New Roman" w:eastAsia="Times New Roman" w:hAnsi="Times New Roman" w:cs="Times New Roman"/>
      <w:sz w:val="28"/>
      <w:szCs w:val="24"/>
      <w:lang w:eastAsia="ru-RU"/>
    </w:rPr>
  </w:style>
  <w:style w:type="paragraph" w:customStyle="1" w:styleId="12">
    <w:name w:val="заголовок 1"/>
    <w:basedOn w:val="a"/>
    <w:next w:val="a3"/>
    <w:uiPriority w:val="99"/>
    <w:rsid w:val="003F1E2B"/>
    <w:pPr>
      <w:keepNext/>
      <w:keepLines/>
      <w:autoSpaceDE w:val="0"/>
      <w:autoSpaceDN w:val="0"/>
      <w:spacing w:line="200" w:lineRule="atLeast"/>
      <w:ind w:left="840" w:right="-360"/>
    </w:pPr>
    <w:rPr>
      <w:rFonts w:ascii="Arial" w:hAnsi="Arial" w:cs="Arial"/>
      <w:b/>
      <w:bCs/>
      <w:spacing w:val="-10"/>
      <w:kern w:val="28"/>
      <w:sz w:val="22"/>
      <w:szCs w:val="22"/>
    </w:rPr>
  </w:style>
  <w:style w:type="paragraph" w:customStyle="1" w:styleId="21">
    <w:name w:val="заголовок 2"/>
    <w:basedOn w:val="a"/>
    <w:next w:val="a"/>
    <w:uiPriority w:val="99"/>
    <w:rsid w:val="003F1E2B"/>
    <w:pPr>
      <w:keepNext/>
      <w:autoSpaceDE w:val="0"/>
      <w:autoSpaceDN w:val="0"/>
      <w:ind w:firstLine="2835"/>
      <w:jc w:val="both"/>
    </w:pPr>
    <w:rPr>
      <w:rFonts w:ascii="Bookman Old Style" w:hAnsi="Bookman Old Style"/>
      <w:sz w:val="27"/>
      <w:szCs w:val="27"/>
    </w:rPr>
  </w:style>
  <w:style w:type="paragraph" w:customStyle="1" w:styleId="13">
    <w:name w:val="Название1"/>
    <w:basedOn w:val="a"/>
    <w:next w:val="a"/>
    <w:rsid w:val="003F1E2B"/>
    <w:pPr>
      <w:ind w:right="141"/>
      <w:jc w:val="center"/>
    </w:pPr>
    <w:rPr>
      <w:b/>
      <w:sz w:val="28"/>
      <w:szCs w:val="20"/>
    </w:rPr>
  </w:style>
  <w:style w:type="paragraph" w:styleId="a5">
    <w:name w:val="List Paragraph"/>
    <w:basedOn w:val="a"/>
    <w:uiPriority w:val="34"/>
    <w:qFormat/>
    <w:rsid w:val="003F1E2B"/>
    <w:pPr>
      <w:ind w:left="720"/>
      <w:contextualSpacing/>
    </w:pPr>
    <w:rPr>
      <w:lang w:val="ru-RU"/>
    </w:rPr>
  </w:style>
  <w:style w:type="paragraph" w:styleId="a6">
    <w:name w:val="Balloon Text"/>
    <w:basedOn w:val="a"/>
    <w:link w:val="a7"/>
    <w:uiPriority w:val="99"/>
    <w:semiHidden/>
    <w:unhideWhenUsed/>
    <w:rsid w:val="00F333C4"/>
    <w:rPr>
      <w:rFonts w:ascii="Segoe UI" w:hAnsi="Segoe UI" w:cs="Segoe UI"/>
      <w:sz w:val="18"/>
      <w:szCs w:val="18"/>
    </w:rPr>
  </w:style>
  <w:style w:type="character" w:customStyle="1" w:styleId="a7">
    <w:name w:val="Текст выноски Знак"/>
    <w:basedOn w:val="a0"/>
    <w:link w:val="a6"/>
    <w:uiPriority w:val="99"/>
    <w:semiHidden/>
    <w:rsid w:val="00F333C4"/>
    <w:rPr>
      <w:rFonts w:ascii="Segoe UI" w:eastAsia="Times New Roman" w:hAnsi="Segoe UI" w:cs="Segoe UI"/>
      <w:sz w:val="18"/>
      <w:szCs w:val="18"/>
      <w:lang w:eastAsia="ru-RU"/>
    </w:rPr>
  </w:style>
  <w:style w:type="table" w:styleId="a8">
    <w:name w:val="Table Grid"/>
    <w:basedOn w:val="a1"/>
    <w:uiPriority w:val="59"/>
    <w:rsid w:val="00E85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BE1BCB"/>
    <w:rPr>
      <w:color w:val="0563C1" w:themeColor="hyperlink"/>
      <w:u w:val="single"/>
    </w:rPr>
  </w:style>
  <w:style w:type="character" w:customStyle="1" w:styleId="11">
    <w:name w:val="Заголовок 1 Знак"/>
    <w:basedOn w:val="a0"/>
    <w:link w:val="1"/>
    <w:uiPriority w:val="9"/>
    <w:rsid w:val="001376D7"/>
    <w:rPr>
      <w:rFonts w:ascii="Times New Roman" w:eastAsia="Times New Roman" w:hAnsi="Times New Roman" w:cs="Times New Roman"/>
      <w:b/>
      <w:sz w:val="32"/>
      <w:szCs w:val="20"/>
      <w:lang w:val="ru-RU" w:eastAsia="ru-RU"/>
    </w:rPr>
  </w:style>
  <w:style w:type="character" w:customStyle="1" w:styleId="20">
    <w:name w:val="Заголовок 2 Знак"/>
    <w:basedOn w:val="a0"/>
    <w:link w:val="2"/>
    <w:rsid w:val="001376D7"/>
    <w:rPr>
      <w:rFonts w:ascii="Times New Roman" w:eastAsia="Times New Roman" w:hAnsi="Times New Roman" w:cs="Times New Roman"/>
      <w:b/>
      <w:sz w:val="28"/>
      <w:szCs w:val="20"/>
      <w:lang w:val="ru-RU" w:eastAsia="ru-RU"/>
    </w:rPr>
  </w:style>
  <w:style w:type="paragraph" w:customStyle="1" w:styleId="10">
    <w:name w:val="Обычный1"/>
    <w:uiPriority w:val="99"/>
    <w:rsid w:val="001376D7"/>
    <w:pPr>
      <w:spacing w:after="0" w:line="240" w:lineRule="auto"/>
    </w:pPr>
    <w:rPr>
      <w:rFonts w:ascii="Times New Roman" w:eastAsia="Times New Roman" w:hAnsi="Times New Roman" w:cs="Times New Roman"/>
      <w:sz w:val="20"/>
      <w:szCs w:val="20"/>
      <w:lang w:val="ru-RU" w:eastAsia="ru-RU"/>
    </w:rPr>
  </w:style>
  <w:style w:type="paragraph" w:styleId="aa">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Знак"/>
    <w:basedOn w:val="a"/>
    <w:link w:val="ab"/>
    <w:unhideWhenUsed/>
    <w:qFormat/>
    <w:rsid w:val="00312616"/>
    <w:pPr>
      <w:spacing w:before="100" w:beforeAutospacing="1" w:after="100" w:afterAutospacing="1"/>
    </w:pPr>
    <w:rPr>
      <w:lang w:eastAsia="uk-UA"/>
    </w:rPr>
  </w:style>
  <w:style w:type="paragraph" w:styleId="ac">
    <w:name w:val="No Spacing"/>
    <w:uiPriority w:val="1"/>
    <w:qFormat/>
    <w:rsid w:val="001449AF"/>
    <w:pPr>
      <w:spacing w:after="0" w:line="240" w:lineRule="auto"/>
    </w:pPr>
    <w:rPr>
      <w:rFonts w:eastAsiaTheme="minorEastAsia"/>
      <w:lang w:val="ru-RU" w:eastAsia="ru-RU"/>
    </w:rPr>
  </w:style>
  <w:style w:type="character" w:customStyle="1" w:styleId="ad">
    <w:name w:val="Основной текст_"/>
    <w:basedOn w:val="a0"/>
    <w:link w:val="14"/>
    <w:rsid w:val="000542C5"/>
    <w:rPr>
      <w:rFonts w:ascii="Times New Roman" w:eastAsia="Times New Roman" w:hAnsi="Times New Roman" w:cs="Times New Roman"/>
      <w:sz w:val="28"/>
      <w:szCs w:val="28"/>
      <w:shd w:val="clear" w:color="auto" w:fill="FFFFFF"/>
    </w:rPr>
  </w:style>
  <w:style w:type="paragraph" w:customStyle="1" w:styleId="14">
    <w:name w:val="Основной текст1"/>
    <w:basedOn w:val="a"/>
    <w:link w:val="ad"/>
    <w:rsid w:val="000542C5"/>
    <w:pPr>
      <w:widowControl w:val="0"/>
      <w:shd w:val="clear" w:color="auto" w:fill="FFFFFF"/>
      <w:spacing w:after="100"/>
    </w:pPr>
    <w:rPr>
      <w:sz w:val="28"/>
      <w:szCs w:val="28"/>
      <w:lang w:eastAsia="en-US"/>
    </w:rPr>
  </w:style>
  <w:style w:type="paragraph" w:customStyle="1" w:styleId="c2">
    <w:name w:val="c2"/>
    <w:basedOn w:val="a"/>
    <w:rsid w:val="000542C5"/>
    <w:pPr>
      <w:spacing w:before="100" w:beforeAutospacing="1" w:after="100" w:afterAutospacing="1"/>
    </w:pPr>
    <w:rPr>
      <w:lang w:val="ru-RU"/>
    </w:rPr>
  </w:style>
  <w:style w:type="character" w:customStyle="1" w:styleId="c1">
    <w:name w:val="c1"/>
    <w:basedOn w:val="a0"/>
    <w:rsid w:val="000542C5"/>
  </w:style>
  <w:style w:type="paragraph" w:customStyle="1" w:styleId="c6">
    <w:name w:val="c6"/>
    <w:basedOn w:val="a"/>
    <w:rsid w:val="000542C5"/>
    <w:pPr>
      <w:spacing w:before="100" w:beforeAutospacing="1" w:after="100" w:afterAutospacing="1"/>
    </w:pPr>
    <w:rPr>
      <w:lang w:val="ru-RU"/>
    </w:rPr>
  </w:style>
  <w:style w:type="character" w:customStyle="1" w:styleId="c5">
    <w:name w:val="c5"/>
    <w:basedOn w:val="a0"/>
    <w:rsid w:val="000542C5"/>
  </w:style>
  <w:style w:type="paragraph" w:customStyle="1" w:styleId="15">
    <w:name w:val="Абзац списка1"/>
    <w:basedOn w:val="a"/>
    <w:rsid w:val="00F67780"/>
    <w:pPr>
      <w:spacing w:after="200" w:line="276" w:lineRule="auto"/>
      <w:ind w:left="720"/>
    </w:pPr>
    <w:rPr>
      <w:rFonts w:ascii="Calibri" w:hAnsi="Calibri" w:cs="Calibri"/>
      <w:sz w:val="22"/>
      <w:szCs w:val="22"/>
      <w:lang w:val="ru-RU"/>
    </w:rPr>
  </w:style>
  <w:style w:type="character" w:styleId="ae">
    <w:name w:val="Strong"/>
    <w:basedOn w:val="a0"/>
    <w:uiPriority w:val="22"/>
    <w:qFormat/>
    <w:rsid w:val="00DD41B9"/>
    <w:rPr>
      <w:b/>
      <w:bCs/>
    </w:rPr>
  </w:style>
  <w:style w:type="character" w:styleId="af">
    <w:name w:val="Subtle Reference"/>
    <w:basedOn w:val="a0"/>
    <w:uiPriority w:val="31"/>
    <w:qFormat/>
    <w:rsid w:val="00DD41B9"/>
    <w:rPr>
      <w:smallCaps/>
      <w:color w:val="5A5A5A" w:themeColor="text1" w:themeTint="A5"/>
    </w:rPr>
  </w:style>
  <w:style w:type="character" w:customStyle="1" w:styleId="ab">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a"/>
    <w:locked/>
    <w:rsid w:val="00F23D5A"/>
    <w:rPr>
      <w:rFonts w:ascii="Times New Roman" w:eastAsia="Times New Roman" w:hAnsi="Times New Roman" w:cs="Times New Roman"/>
      <w:sz w:val="24"/>
      <w:szCs w:val="24"/>
      <w:lang w:eastAsia="uk-UA"/>
    </w:rPr>
  </w:style>
  <w:style w:type="paragraph" w:customStyle="1" w:styleId="docdata">
    <w:name w:val="docdata"/>
    <w:aliases w:val="docy,v5,29915,baiaagaaboqcaaadm2waaavbbaaaaaaaaaaaaaaaaaaaaaaaaaaaaaaaaaaaaaaaaaaaaaaaaaaaaaaaaaaaaaaaaaaaaaaaaaaaaaaaaaaaaaaaaaaaaaaaaaaaaaaaaaaaaaaaaaaaaaaaaaaaaaaaaaaaaaaaaaaaaaaaaaaaaaaaaaaaaaaaaaaaaaaaaaaaaaaaaaaaaaaaaaaaaaaaaaaaaaaaaaaaaaa"/>
    <w:basedOn w:val="a"/>
    <w:uiPriority w:val="99"/>
    <w:rsid w:val="00714A25"/>
    <w:pPr>
      <w:spacing w:before="100" w:beforeAutospacing="1" w:after="100" w:afterAutospacing="1"/>
    </w:pPr>
    <w:rPr>
      <w:lang w:val="ru-RU"/>
    </w:rPr>
  </w:style>
  <w:style w:type="paragraph" w:customStyle="1" w:styleId="af0">
    <w:name w:val="Нормальний текст"/>
    <w:basedOn w:val="a"/>
    <w:rsid w:val="00922E47"/>
    <w:pPr>
      <w:spacing w:before="120"/>
      <w:ind w:firstLine="567"/>
    </w:pPr>
    <w:rPr>
      <w:rFonts w:ascii="Antiqua" w:hAnsi="Antiqua"/>
      <w:sz w:val="26"/>
      <w:szCs w:val="20"/>
    </w:rPr>
  </w:style>
  <w:style w:type="paragraph" w:customStyle="1" w:styleId="af1">
    <w:name w:val="Назва документа"/>
    <w:basedOn w:val="a"/>
    <w:next w:val="af0"/>
    <w:rsid w:val="00922E47"/>
    <w:pPr>
      <w:keepNext/>
      <w:keepLines/>
      <w:spacing w:before="240" w:after="240"/>
      <w:jc w:val="center"/>
    </w:pPr>
    <w:rPr>
      <w:rFonts w:ascii="Antiqua" w:hAnsi="Antiqua"/>
      <w:b/>
      <w:sz w:val="26"/>
      <w:szCs w:val="20"/>
    </w:rPr>
  </w:style>
  <w:style w:type="character" w:customStyle="1" w:styleId="rvts0">
    <w:name w:val="rvts0"/>
    <w:rsid w:val="00922E47"/>
    <w:rPr>
      <w:rFonts w:cs="Times New Roman"/>
    </w:rPr>
  </w:style>
  <w:style w:type="character" w:customStyle="1" w:styleId="1840">
    <w:name w:val="1840"/>
    <w:aliases w:val="baiaagaaboqcaaadkquaaau3bqaaaaaaaaaaaaaaaaaaaaaaaaaaaaaaaaaaaaaaaaaaaaaaaaaaaaaaaaaaaaaaaaaaaaaaaaaaaaaaaaaaaaaaaaaaaaaaaaaaaaaaaaaaaaaaaaaaaaaaaaaaaaaaaaaaaaaaaaaaaaaaaaaaaaaaaaaaaaaaaaaaaaaaaaaaaaaaaaaaaaaaaaaaaaaaaaaaaaaaaaaaaaaa"/>
    <w:rsid w:val="00922E47"/>
    <w:rPr>
      <w:rFonts w:cs="Times New Roman"/>
    </w:rPr>
  </w:style>
</w:styles>
</file>

<file path=word/webSettings.xml><?xml version="1.0" encoding="utf-8"?>
<w:webSettings xmlns:r="http://schemas.openxmlformats.org/officeDocument/2006/relationships" xmlns:w="http://schemas.openxmlformats.org/wordprocessingml/2006/main">
  <w:divs>
    <w:div w:id="190650294">
      <w:bodyDiv w:val="1"/>
      <w:marLeft w:val="0"/>
      <w:marRight w:val="0"/>
      <w:marTop w:val="0"/>
      <w:marBottom w:val="0"/>
      <w:divBdr>
        <w:top w:val="none" w:sz="0" w:space="0" w:color="auto"/>
        <w:left w:val="none" w:sz="0" w:space="0" w:color="auto"/>
        <w:bottom w:val="none" w:sz="0" w:space="0" w:color="auto"/>
        <w:right w:val="none" w:sz="0" w:space="0" w:color="auto"/>
      </w:divBdr>
    </w:div>
    <w:div w:id="275141714">
      <w:bodyDiv w:val="1"/>
      <w:marLeft w:val="0"/>
      <w:marRight w:val="0"/>
      <w:marTop w:val="0"/>
      <w:marBottom w:val="0"/>
      <w:divBdr>
        <w:top w:val="none" w:sz="0" w:space="0" w:color="auto"/>
        <w:left w:val="none" w:sz="0" w:space="0" w:color="auto"/>
        <w:bottom w:val="none" w:sz="0" w:space="0" w:color="auto"/>
        <w:right w:val="none" w:sz="0" w:space="0" w:color="auto"/>
      </w:divBdr>
    </w:div>
    <w:div w:id="285160719">
      <w:bodyDiv w:val="1"/>
      <w:marLeft w:val="0"/>
      <w:marRight w:val="0"/>
      <w:marTop w:val="0"/>
      <w:marBottom w:val="0"/>
      <w:divBdr>
        <w:top w:val="none" w:sz="0" w:space="0" w:color="auto"/>
        <w:left w:val="none" w:sz="0" w:space="0" w:color="auto"/>
        <w:bottom w:val="none" w:sz="0" w:space="0" w:color="auto"/>
        <w:right w:val="none" w:sz="0" w:space="0" w:color="auto"/>
      </w:divBdr>
    </w:div>
    <w:div w:id="364211591">
      <w:bodyDiv w:val="1"/>
      <w:marLeft w:val="0"/>
      <w:marRight w:val="0"/>
      <w:marTop w:val="0"/>
      <w:marBottom w:val="0"/>
      <w:divBdr>
        <w:top w:val="none" w:sz="0" w:space="0" w:color="auto"/>
        <w:left w:val="none" w:sz="0" w:space="0" w:color="auto"/>
        <w:bottom w:val="none" w:sz="0" w:space="0" w:color="auto"/>
        <w:right w:val="none" w:sz="0" w:space="0" w:color="auto"/>
      </w:divBdr>
    </w:div>
    <w:div w:id="519978369">
      <w:bodyDiv w:val="1"/>
      <w:marLeft w:val="0"/>
      <w:marRight w:val="0"/>
      <w:marTop w:val="0"/>
      <w:marBottom w:val="0"/>
      <w:divBdr>
        <w:top w:val="none" w:sz="0" w:space="0" w:color="auto"/>
        <w:left w:val="none" w:sz="0" w:space="0" w:color="auto"/>
        <w:bottom w:val="none" w:sz="0" w:space="0" w:color="auto"/>
        <w:right w:val="none" w:sz="0" w:space="0" w:color="auto"/>
      </w:divBdr>
    </w:div>
    <w:div w:id="729351868">
      <w:bodyDiv w:val="1"/>
      <w:marLeft w:val="0"/>
      <w:marRight w:val="0"/>
      <w:marTop w:val="0"/>
      <w:marBottom w:val="0"/>
      <w:divBdr>
        <w:top w:val="none" w:sz="0" w:space="0" w:color="auto"/>
        <w:left w:val="none" w:sz="0" w:space="0" w:color="auto"/>
        <w:bottom w:val="none" w:sz="0" w:space="0" w:color="auto"/>
        <w:right w:val="none" w:sz="0" w:space="0" w:color="auto"/>
      </w:divBdr>
    </w:div>
    <w:div w:id="1039474126">
      <w:bodyDiv w:val="1"/>
      <w:marLeft w:val="0"/>
      <w:marRight w:val="0"/>
      <w:marTop w:val="0"/>
      <w:marBottom w:val="0"/>
      <w:divBdr>
        <w:top w:val="none" w:sz="0" w:space="0" w:color="auto"/>
        <w:left w:val="none" w:sz="0" w:space="0" w:color="auto"/>
        <w:bottom w:val="none" w:sz="0" w:space="0" w:color="auto"/>
        <w:right w:val="none" w:sz="0" w:space="0" w:color="auto"/>
      </w:divBdr>
    </w:div>
    <w:div w:id="1234003853">
      <w:bodyDiv w:val="1"/>
      <w:marLeft w:val="0"/>
      <w:marRight w:val="0"/>
      <w:marTop w:val="0"/>
      <w:marBottom w:val="0"/>
      <w:divBdr>
        <w:top w:val="none" w:sz="0" w:space="0" w:color="auto"/>
        <w:left w:val="none" w:sz="0" w:space="0" w:color="auto"/>
        <w:bottom w:val="none" w:sz="0" w:space="0" w:color="auto"/>
        <w:right w:val="none" w:sz="0" w:space="0" w:color="auto"/>
      </w:divBdr>
    </w:div>
    <w:div w:id="1348294432">
      <w:bodyDiv w:val="1"/>
      <w:marLeft w:val="0"/>
      <w:marRight w:val="0"/>
      <w:marTop w:val="0"/>
      <w:marBottom w:val="0"/>
      <w:divBdr>
        <w:top w:val="none" w:sz="0" w:space="0" w:color="auto"/>
        <w:left w:val="none" w:sz="0" w:space="0" w:color="auto"/>
        <w:bottom w:val="none" w:sz="0" w:space="0" w:color="auto"/>
        <w:right w:val="none" w:sz="0" w:space="0" w:color="auto"/>
      </w:divBdr>
    </w:div>
    <w:div w:id="1448892024">
      <w:bodyDiv w:val="1"/>
      <w:marLeft w:val="0"/>
      <w:marRight w:val="0"/>
      <w:marTop w:val="0"/>
      <w:marBottom w:val="0"/>
      <w:divBdr>
        <w:top w:val="none" w:sz="0" w:space="0" w:color="auto"/>
        <w:left w:val="none" w:sz="0" w:space="0" w:color="auto"/>
        <w:bottom w:val="none" w:sz="0" w:space="0" w:color="auto"/>
        <w:right w:val="none" w:sz="0" w:space="0" w:color="auto"/>
      </w:divBdr>
    </w:div>
    <w:div w:id="1659460111">
      <w:bodyDiv w:val="1"/>
      <w:marLeft w:val="0"/>
      <w:marRight w:val="0"/>
      <w:marTop w:val="0"/>
      <w:marBottom w:val="0"/>
      <w:divBdr>
        <w:top w:val="none" w:sz="0" w:space="0" w:color="auto"/>
        <w:left w:val="none" w:sz="0" w:space="0" w:color="auto"/>
        <w:bottom w:val="none" w:sz="0" w:space="0" w:color="auto"/>
        <w:right w:val="none" w:sz="0" w:space="0" w:color="auto"/>
      </w:divBdr>
    </w:div>
    <w:div w:id="208313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1371</Words>
  <Characters>7817</Characters>
  <Application>Microsoft Office Word</Application>
  <DocSecurity>0</DocSecurity>
  <Lines>65</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office 2007 rus ent:</Company>
  <LinksUpToDate>false</LinksUpToDate>
  <CharactersWithSpaces>9170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cp:lastPrinted>2025-01-27T06:50:00Z</cp:lastPrinted>
  <dcterms:created xsi:type="dcterms:W3CDTF">2025-01-27T15:12:00Z</dcterms:created>
  <dcterms:modified xsi:type="dcterms:W3CDTF">2025-01-27T15:12:00Z</dcterms:modified>
</cp:coreProperties>
</file>