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225AE595" w14:textId="77777777" w:rsidR="0053475D" w:rsidRPr="0053475D" w:rsidRDefault="0053475D" w:rsidP="0053475D">
      <w:pPr>
        <w:ind w:firstLine="720"/>
        <w:jc w:val="center"/>
        <w:rPr>
          <w:rFonts w:eastAsia="Times New Roman"/>
          <w:b/>
        </w:rPr>
      </w:pPr>
      <w:r w:rsidRPr="0053475D">
        <w:rPr>
          <w:rFonts w:eastAsia="Times New Roman"/>
          <w:b/>
        </w:rPr>
        <w:t>Рамки металеві для портретів на АЛЕЇ ГЕРОЇВ</w:t>
      </w: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3701A605" w:rsidR="00571D97" w:rsidRPr="006E24B8" w:rsidRDefault="0053475D" w:rsidP="0053475D">
      <w:pPr>
        <w:jc w:val="both"/>
      </w:pPr>
      <w:r>
        <w:t>Рамки металеві для портретів на АЛЕЇ ГЕРОЇВ</w:t>
      </w:r>
      <w:r w:rsidR="001F7333">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t xml:space="preserve"> </w:t>
      </w:r>
      <w:r>
        <w:rPr>
          <w:bCs/>
        </w:rPr>
        <w:t>44140000-3 Продукція, пов’язана з конструкційними матеріалами</w:t>
      </w:r>
      <w:r w:rsidR="007A26AF" w:rsidRPr="006E24B8">
        <w:rPr>
          <w:spacing w:val="-1"/>
        </w:rPr>
        <w:t>)</w:t>
      </w:r>
      <w:r w:rsidR="007A26AF" w:rsidRPr="006E24B8">
        <w:t>.</w:t>
      </w:r>
    </w:p>
    <w:p w14:paraId="0B37DB8C" w14:textId="77777777" w:rsidR="00571D97" w:rsidRPr="006E24B8" w:rsidRDefault="00571D97" w:rsidP="0053475D">
      <w:pPr>
        <w:jc w:val="both"/>
      </w:pPr>
    </w:p>
    <w:p w14:paraId="78EE3D08" w14:textId="032E304E"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53475D">
        <w:rPr>
          <w:spacing w:val="-4"/>
        </w:rPr>
        <w:t>300000</w:t>
      </w:r>
      <w:r w:rsidR="00FB1210">
        <w:rPr>
          <w:spacing w:val="-4"/>
        </w:rPr>
        <w:t>,00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4AEEFE62" w14:textId="77777777" w:rsidR="00FB1210" w:rsidRDefault="00AC5AA3" w:rsidP="00AC5AA3">
      <w:pPr>
        <w:pStyle w:val="a5"/>
        <w:jc w:val="both"/>
        <w:rPr>
          <w:color w:val="242424"/>
        </w:rPr>
      </w:pPr>
      <w:r w:rsidRPr="003B56A4">
        <w:rPr>
          <w:color w:val="242424"/>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sidR="00FB1210">
        <w:rPr>
          <w:color w:val="242424"/>
        </w:rPr>
        <w:t>.</w:t>
      </w:r>
    </w:p>
    <w:p w14:paraId="2E30951C" w14:textId="45C0ECB4" w:rsidR="00AC5AA3" w:rsidRPr="00FB1210" w:rsidRDefault="00FB1210" w:rsidP="00AC5AA3">
      <w:pPr>
        <w:pStyle w:val="a3"/>
        <w:tabs>
          <w:tab w:val="left" w:pos="437"/>
        </w:tabs>
        <w:kinsoku w:val="0"/>
        <w:overflowPunct w:val="0"/>
        <w:ind w:left="0"/>
        <w:jc w:val="both"/>
      </w:pPr>
      <w:r>
        <w:t>Розрахунок проведено згідно наданої комерційної пропозиції</w:t>
      </w:r>
      <w:r w:rsidR="0053475D">
        <w:t>.</w:t>
      </w:r>
    </w:p>
    <w:p w14:paraId="66A85E6E" w14:textId="77777777" w:rsidR="00571D97" w:rsidRPr="006E24B8" w:rsidRDefault="00571D97" w:rsidP="00344199">
      <w:pPr>
        <w:kinsoku w:val="0"/>
        <w:overflowPunct w:val="0"/>
      </w:pPr>
    </w:p>
    <w:p w14:paraId="643B8BFC" w14:textId="00EFAE74"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53475D">
        <w:t>відкриті торги з Особливостями</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687B711C"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0053475D">
        <w:t xml:space="preserve">встановлення на Алеї Героїв портретів загиблих героїв </w:t>
      </w:r>
      <w:proofErr w:type="spellStart"/>
      <w:r w:rsidR="0053475D">
        <w:t>Кегичівської</w:t>
      </w:r>
      <w:proofErr w:type="spellEnd"/>
      <w:r w:rsidR="0053475D">
        <w:t xml:space="preserve"> громади</w:t>
      </w:r>
      <w:r w:rsidR="003065B7">
        <w:t>.</w:t>
      </w:r>
    </w:p>
    <w:p w14:paraId="138993C4" w14:textId="37371891" w:rsidR="00571D97"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031366DC" w14:textId="77777777" w:rsidR="000D2EBE" w:rsidRDefault="000D2EBE" w:rsidP="000D2EBE">
      <w:pPr>
        <w:pStyle w:val="a5"/>
        <w:jc w:val="both"/>
      </w:pPr>
      <w:r>
        <w:t>Рамки металеві, виготовлені з профільної труби розміром 60*60*2 (міра), товщиною 3 мм</w:t>
      </w:r>
    </w:p>
    <w:p w14:paraId="1A5DB667" w14:textId="77777777" w:rsidR="000D2EBE" w:rsidRDefault="000D2EBE" w:rsidP="000D2EBE">
      <w:pPr>
        <w:pStyle w:val="a5"/>
        <w:jc w:val="both"/>
      </w:pPr>
      <w:r>
        <w:t>Металевий кутник розміром 30*30, товщиною 3 мм.</w:t>
      </w:r>
    </w:p>
    <w:p w14:paraId="182B54E8" w14:textId="77777777" w:rsidR="000D2EBE" w:rsidRDefault="000D2EBE" w:rsidP="000D2EBE">
      <w:pPr>
        <w:pStyle w:val="a5"/>
        <w:jc w:val="both"/>
      </w:pPr>
      <w:r>
        <w:t>Табличка «СЛАВА ГЕРОЯМ» із нержавіючої сталі, розміром 50*5, напис чорного кольору.</w:t>
      </w:r>
    </w:p>
    <w:p w14:paraId="5164F756" w14:textId="77777777" w:rsidR="000D2EBE" w:rsidRDefault="000D2EBE" w:rsidP="000D2EBE">
      <w:pPr>
        <w:pStyle w:val="a5"/>
        <w:jc w:val="both"/>
      </w:pPr>
      <w:r>
        <w:t>Поличка під свічку товщиною 1 мм</w:t>
      </w:r>
    </w:p>
    <w:p w14:paraId="29717AC8" w14:textId="77777777" w:rsidR="000D2EBE" w:rsidRPr="008251FC" w:rsidRDefault="000D2EBE" w:rsidP="000D2EBE">
      <w:pPr>
        <w:pStyle w:val="a5"/>
        <w:jc w:val="both"/>
      </w:pPr>
      <w:r w:rsidRPr="00DF2196">
        <w:t>Світлодіодний світильник 3</w:t>
      </w:r>
      <w:r w:rsidRPr="000D2EBE">
        <w:rPr>
          <w:lang w:val="en-US"/>
        </w:rPr>
        <w:t>W</w:t>
      </w:r>
      <w:r w:rsidRPr="00DF2196">
        <w:t>,</w:t>
      </w:r>
      <w:r w:rsidRPr="00AF710B">
        <w:t xml:space="preserve"> 300</w:t>
      </w:r>
      <w:proofErr w:type="spellStart"/>
      <w:r w:rsidRPr="000D2EBE">
        <w:rPr>
          <w:lang w:val="en-US"/>
        </w:rPr>
        <w:t>lm</w:t>
      </w:r>
      <w:proofErr w:type="spellEnd"/>
      <w:r w:rsidRPr="00DF2196">
        <w:t>,</w:t>
      </w:r>
      <w:r w:rsidRPr="00AF710B">
        <w:t xml:space="preserve">  4100</w:t>
      </w:r>
      <w:r w:rsidRPr="00DF2196">
        <w:t xml:space="preserve">К денне світло, розмір 60*30мм - </w:t>
      </w:r>
      <w:r w:rsidRPr="000D2EBE">
        <w:rPr>
          <w:b/>
          <w:bCs/>
        </w:rPr>
        <w:t>48 штук</w:t>
      </w:r>
      <w:r w:rsidRPr="00DF2196">
        <w:t>.</w:t>
      </w:r>
    </w:p>
    <w:p w14:paraId="01800AA6" w14:textId="77777777" w:rsidR="000D2EBE" w:rsidRDefault="000D2EBE" w:rsidP="000D2EBE">
      <w:pPr>
        <w:pStyle w:val="a5"/>
        <w:jc w:val="both"/>
      </w:pPr>
      <w:r>
        <w:t xml:space="preserve">Виріб пофарбований емаллю антикорозійною по металу 3в1, графітна чорного кольору: являє собою емаль по металу 3 в 1, яка функціонально об’єднує в собі </w:t>
      </w:r>
      <w:proofErr w:type="spellStart"/>
      <w:r>
        <w:t>адгезійну</w:t>
      </w:r>
      <w:proofErr w:type="spellEnd"/>
      <w:r>
        <w:t xml:space="preserve"> </w:t>
      </w:r>
      <w:proofErr w:type="spellStart"/>
      <w:r>
        <w:t>грунтівку</w:t>
      </w:r>
      <w:proofErr w:type="spellEnd"/>
      <w:r>
        <w:t>, захист від корозії та фінішну емаль. Утворює декоративну рельєфну структуру з ефектом «</w:t>
      </w:r>
      <w:r w:rsidRPr="000D2EBE">
        <w:rPr>
          <w:lang w:val="en-US"/>
        </w:rPr>
        <w:t>metallic</w:t>
      </w:r>
      <w:r>
        <w:t xml:space="preserve">». Швидко </w:t>
      </w:r>
      <w:proofErr w:type="spellStart"/>
      <w:r>
        <w:t>висихаюча</w:t>
      </w:r>
      <w:proofErr w:type="spellEnd"/>
      <w:r>
        <w:t>.</w:t>
      </w:r>
    </w:p>
    <w:p w14:paraId="28253A6E" w14:textId="77777777" w:rsidR="000D2EBE" w:rsidRDefault="000D2EBE" w:rsidP="000D2EBE">
      <w:pPr>
        <w:pStyle w:val="a5"/>
        <w:jc w:val="both"/>
      </w:pPr>
      <w:r>
        <w:t xml:space="preserve">У верхній частині виробу повинні бути отвори для підведення електричного кабелю та встановлення світильників.  </w:t>
      </w:r>
    </w:p>
    <w:p w14:paraId="373F4350" w14:textId="77777777" w:rsidR="000D2EBE" w:rsidRDefault="000D2EBE" w:rsidP="000D2EBE">
      <w:pPr>
        <w:pStyle w:val="a5"/>
        <w:jc w:val="both"/>
      </w:pPr>
      <w:r>
        <w:t>Кожна рамка має кріплення під композитну панель.</w:t>
      </w:r>
    </w:p>
    <w:p w14:paraId="11061FA2" w14:textId="77777777" w:rsidR="000D2EBE" w:rsidRPr="009D3B55" w:rsidRDefault="000D2EBE" w:rsidP="000D2EBE">
      <w:pPr>
        <w:pStyle w:val="a5"/>
        <w:jc w:val="both"/>
      </w:pPr>
      <w:r>
        <w:t>Довжина для заглиблення в землю: не менше 70 см.</w:t>
      </w:r>
    </w:p>
    <w:p w14:paraId="6043CBAC" w14:textId="6825E854"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 xml:space="preserve">Закупівля здійснюється відповідно до наявної потреби за рахунок коштів затверджених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0D2EBE">
        <w:t>300000</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sectPr w:rsidR="00C0572F"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00A0C"/>
    <w:rsid w:val="00037C24"/>
    <w:rsid w:val="000D2EBE"/>
    <w:rsid w:val="000E186A"/>
    <w:rsid w:val="0017138C"/>
    <w:rsid w:val="001853BC"/>
    <w:rsid w:val="001855B8"/>
    <w:rsid w:val="001A603E"/>
    <w:rsid w:val="001D3E04"/>
    <w:rsid w:val="001F7333"/>
    <w:rsid w:val="00205D92"/>
    <w:rsid w:val="00213CB1"/>
    <w:rsid w:val="0026083A"/>
    <w:rsid w:val="002766C7"/>
    <w:rsid w:val="002D757C"/>
    <w:rsid w:val="003065B7"/>
    <w:rsid w:val="00344199"/>
    <w:rsid w:val="00381AED"/>
    <w:rsid w:val="003A44D4"/>
    <w:rsid w:val="004237A3"/>
    <w:rsid w:val="004C1DFE"/>
    <w:rsid w:val="004D5BB1"/>
    <w:rsid w:val="00521E39"/>
    <w:rsid w:val="00530044"/>
    <w:rsid w:val="0053475D"/>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76896"/>
    <w:rsid w:val="007A091B"/>
    <w:rsid w:val="007A26AF"/>
    <w:rsid w:val="007E5836"/>
    <w:rsid w:val="007F414C"/>
    <w:rsid w:val="008253C1"/>
    <w:rsid w:val="00832F1B"/>
    <w:rsid w:val="00845BA5"/>
    <w:rsid w:val="008B5E14"/>
    <w:rsid w:val="008E0AA0"/>
    <w:rsid w:val="00991D01"/>
    <w:rsid w:val="009B54BB"/>
    <w:rsid w:val="00A22576"/>
    <w:rsid w:val="00A96F80"/>
    <w:rsid w:val="00AA2D50"/>
    <w:rsid w:val="00AC5AA3"/>
    <w:rsid w:val="00AE27CA"/>
    <w:rsid w:val="00B1230B"/>
    <w:rsid w:val="00B2168C"/>
    <w:rsid w:val="00B25719"/>
    <w:rsid w:val="00B5172F"/>
    <w:rsid w:val="00B675DB"/>
    <w:rsid w:val="00B72286"/>
    <w:rsid w:val="00BB12A7"/>
    <w:rsid w:val="00C0572F"/>
    <w:rsid w:val="00C12102"/>
    <w:rsid w:val="00CA2DD2"/>
    <w:rsid w:val="00CC1872"/>
    <w:rsid w:val="00CC7E7D"/>
    <w:rsid w:val="00CE4ECF"/>
    <w:rsid w:val="00D25B67"/>
    <w:rsid w:val="00D905F8"/>
    <w:rsid w:val="00E15E19"/>
    <w:rsid w:val="00E213E0"/>
    <w:rsid w:val="00E40ABF"/>
    <w:rsid w:val="00E450B1"/>
    <w:rsid w:val="00EA4761"/>
    <w:rsid w:val="00EB3B9D"/>
    <w:rsid w:val="00ED09E8"/>
    <w:rsid w:val="00F02FB5"/>
    <w:rsid w:val="00F43B39"/>
    <w:rsid w:val="00F6495A"/>
    <w:rsid w:val="00FB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1"/>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AA2D50"/>
    <w:rPr>
      <w:i/>
      <w:iCs/>
    </w:rPr>
  </w:style>
  <w:style w:type="character" w:styleId="a9">
    <w:name w:val="Unresolved Mention"/>
    <w:basedOn w:val="a0"/>
    <w:uiPriority w:val="99"/>
    <w:semiHidden/>
    <w:unhideWhenUsed/>
    <w:rsid w:val="00C0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2334</Characters>
  <Application>Microsoft Office Word</Application>
  <DocSecurity>0</DocSecurity>
  <Lines>19</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2</cp:revision>
  <cp:lastPrinted>2022-05-26T11:36:00Z</cp:lastPrinted>
  <dcterms:created xsi:type="dcterms:W3CDTF">2026-06-29T09:19:00Z</dcterms:created>
  <dcterms:modified xsi:type="dcterms:W3CDTF">2026-06-29T09:19:00Z</dcterms:modified>
</cp:coreProperties>
</file>